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6FB35" w14:textId="77777777" w:rsidR="002E2E74" w:rsidRPr="00200030" w:rsidRDefault="00326538">
      <w:pPr>
        <w:jc w:val="center"/>
        <w:rPr>
          <w:rFonts w:ascii="Trebuchet MS" w:eastAsia="Trebuchet MS" w:hAnsi="Trebuchet MS" w:cs="Trebuchet MS"/>
          <w:b/>
          <w:sz w:val="24"/>
          <w:szCs w:val="24"/>
        </w:rPr>
      </w:pPr>
      <w:r w:rsidRPr="00200030">
        <w:rPr>
          <w:rFonts w:ascii="Trebuchet MS" w:eastAsia="Trebuchet MS" w:hAnsi="Trebuchet MS" w:cs="Trebuchet MS"/>
          <w:b/>
          <w:sz w:val="24"/>
          <w:szCs w:val="24"/>
        </w:rPr>
        <w:t>Mejoras de la Correspondencia de los Miembros</w:t>
      </w:r>
    </w:p>
    <w:p w14:paraId="75B02985" w14:textId="77777777" w:rsidR="002E2E74" w:rsidRPr="00200030" w:rsidRDefault="002E2E74">
      <w:pPr>
        <w:rPr>
          <w:rFonts w:ascii="Trebuchet MS" w:eastAsia="Trebuchet MS" w:hAnsi="Trebuchet MS" w:cs="Trebuchet MS"/>
          <w:sz w:val="24"/>
          <w:szCs w:val="24"/>
        </w:rPr>
      </w:pPr>
    </w:p>
    <w:p w14:paraId="0235CA88" w14:textId="1A2ADD3B"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El Departamento de Política y Financiamiento de la Atención </w:t>
      </w:r>
      <w:r w:rsidR="001B0A4A" w:rsidRPr="00200030">
        <w:rPr>
          <w:rFonts w:ascii="Trebuchet MS" w:eastAsia="Trebuchet MS" w:hAnsi="Trebuchet MS" w:cs="Trebuchet MS"/>
          <w:sz w:val="24"/>
          <w:szCs w:val="24"/>
        </w:rPr>
        <w:t>Médica (</w:t>
      </w:r>
      <w:r w:rsidRPr="00200030">
        <w:rPr>
          <w:rFonts w:ascii="Trebuchet MS" w:eastAsia="Trebuchet MS" w:hAnsi="Trebuchet MS" w:cs="Trebuchet MS"/>
          <w:sz w:val="24"/>
          <w:szCs w:val="24"/>
        </w:rPr>
        <w:t>HCPF)</w:t>
      </w:r>
      <w:r w:rsidR="00200030">
        <w:rPr>
          <w:rFonts w:ascii="Trebuchet MS" w:eastAsia="Trebuchet MS" w:hAnsi="Trebuchet MS" w:cs="Trebuchet MS"/>
          <w:sz w:val="24"/>
          <w:szCs w:val="24"/>
        </w:rPr>
        <w:t xml:space="preserve"> </w:t>
      </w:r>
      <w:r w:rsidRPr="00200030">
        <w:rPr>
          <w:rFonts w:ascii="Trebuchet MS" w:eastAsia="Trebuchet MS" w:hAnsi="Trebuchet MS" w:cs="Trebuchet MS"/>
          <w:sz w:val="24"/>
          <w:szCs w:val="24"/>
        </w:rPr>
        <w:t>está realizando una serie de reuniones virtuales trimestrales con las partes interesadas para presentar información sobre las mejoras en curso de la correspondencia entre los miembro</w:t>
      </w:r>
      <w:r w:rsidRPr="00200030">
        <w:rPr>
          <w:rFonts w:ascii="Trebuchet MS" w:eastAsia="Trebuchet MS" w:hAnsi="Trebuchet MS" w:cs="Trebuchet MS"/>
          <w:sz w:val="24"/>
          <w:szCs w:val="24"/>
        </w:rPr>
        <w:t>s.</w:t>
      </w:r>
    </w:p>
    <w:p w14:paraId="64A77695" w14:textId="77777777" w:rsidR="002E2E74" w:rsidRPr="00200030" w:rsidRDefault="002E2E74">
      <w:pPr>
        <w:rPr>
          <w:rFonts w:ascii="Trebuchet MS" w:eastAsia="Trebuchet MS" w:hAnsi="Trebuchet MS" w:cs="Trebuchet MS"/>
          <w:sz w:val="24"/>
          <w:szCs w:val="24"/>
        </w:rPr>
      </w:pPr>
    </w:p>
    <w:p w14:paraId="077D0E4C"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En las reuniones, personal de HCPF compartirá: </w:t>
      </w:r>
    </w:p>
    <w:p w14:paraId="639A2DC2" w14:textId="77777777" w:rsidR="002E2E74" w:rsidRPr="00200030" w:rsidRDefault="00326538">
      <w:pPr>
        <w:numPr>
          <w:ilvl w:val="0"/>
          <w:numId w:val="4"/>
        </w:numPr>
        <w:rPr>
          <w:rFonts w:ascii="Trebuchet MS" w:eastAsia="Trebuchet MS" w:hAnsi="Trebuchet MS" w:cs="Trebuchet MS"/>
          <w:sz w:val="24"/>
          <w:szCs w:val="24"/>
        </w:rPr>
      </w:pPr>
      <w:r w:rsidRPr="00200030">
        <w:rPr>
          <w:rFonts w:ascii="Trebuchet MS" w:eastAsia="Trebuchet MS" w:hAnsi="Trebuchet MS" w:cs="Trebuchet MS"/>
          <w:sz w:val="24"/>
          <w:szCs w:val="24"/>
        </w:rPr>
        <w:t>actualizaciones en mejoras siendo realizadas,</w:t>
      </w:r>
    </w:p>
    <w:p w14:paraId="2CDA5580" w14:textId="77777777" w:rsidR="002E2E74" w:rsidRPr="00200030" w:rsidRDefault="00326538">
      <w:pPr>
        <w:numPr>
          <w:ilvl w:val="0"/>
          <w:numId w:val="4"/>
        </w:numPr>
        <w:rPr>
          <w:rFonts w:ascii="Trebuchet MS" w:eastAsia="Trebuchet MS" w:hAnsi="Trebuchet MS" w:cs="Trebuchet MS"/>
          <w:sz w:val="24"/>
          <w:szCs w:val="24"/>
        </w:rPr>
      </w:pPr>
      <w:r w:rsidRPr="00200030">
        <w:rPr>
          <w:rFonts w:ascii="Trebuchet MS" w:eastAsia="Trebuchet MS" w:hAnsi="Trebuchet MS" w:cs="Trebuchet MS"/>
          <w:sz w:val="24"/>
          <w:szCs w:val="24"/>
        </w:rPr>
        <w:t>líneas de tiempo de la realización de cambios,</w:t>
      </w:r>
    </w:p>
    <w:p w14:paraId="4F0EEA2A" w14:textId="77777777" w:rsidR="002E2E74" w:rsidRPr="00200030" w:rsidRDefault="00326538">
      <w:pPr>
        <w:numPr>
          <w:ilvl w:val="0"/>
          <w:numId w:val="4"/>
        </w:numPr>
        <w:rPr>
          <w:rFonts w:ascii="Trebuchet MS" w:eastAsia="Trebuchet MS" w:hAnsi="Trebuchet MS" w:cs="Trebuchet MS"/>
          <w:sz w:val="24"/>
          <w:szCs w:val="24"/>
        </w:rPr>
      </w:pPr>
      <w:r w:rsidRPr="00200030">
        <w:rPr>
          <w:rFonts w:ascii="Trebuchet MS" w:eastAsia="Trebuchet MS" w:hAnsi="Trebuchet MS" w:cs="Trebuchet MS"/>
          <w:sz w:val="24"/>
          <w:szCs w:val="24"/>
        </w:rPr>
        <w:t>planes para futuras mejoras de carta, y</w:t>
      </w:r>
    </w:p>
    <w:p w14:paraId="0A3A1EDC" w14:textId="77777777" w:rsidR="002E2E74" w:rsidRPr="00200030" w:rsidRDefault="00326538">
      <w:pPr>
        <w:numPr>
          <w:ilvl w:val="0"/>
          <w:numId w:val="4"/>
        </w:numPr>
        <w:rPr>
          <w:rFonts w:ascii="Trebuchet MS" w:eastAsia="Trebuchet MS" w:hAnsi="Trebuchet MS" w:cs="Trebuchet MS"/>
          <w:sz w:val="24"/>
          <w:szCs w:val="24"/>
        </w:rPr>
      </w:pPr>
      <w:r w:rsidRPr="00200030">
        <w:rPr>
          <w:rFonts w:ascii="Trebuchet MS" w:eastAsia="Trebuchet MS" w:hAnsi="Trebuchet MS" w:cs="Trebuchet MS"/>
          <w:sz w:val="24"/>
          <w:szCs w:val="24"/>
        </w:rPr>
        <w:t>oportunidades para las partes interesadas en mantenerse involucradas.</w:t>
      </w:r>
    </w:p>
    <w:p w14:paraId="72BE89FA" w14:textId="77777777" w:rsidR="002E2E74" w:rsidRPr="00200030" w:rsidRDefault="002E2E74">
      <w:pPr>
        <w:rPr>
          <w:rFonts w:ascii="Trebuchet MS" w:eastAsia="Trebuchet MS" w:hAnsi="Trebuchet MS" w:cs="Trebuchet MS"/>
          <w:sz w:val="24"/>
          <w:szCs w:val="24"/>
        </w:rPr>
      </w:pPr>
    </w:p>
    <w:p w14:paraId="12C03488" w14:textId="564ADBB0"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En enero. HCPF brindará actualizaciones y buscará retroalimentación adicional sobre la renovación del paquete. Los y las participantes recibirán materiales para revisarlo por lo menos una semana antes de la reunión. Favor de venir preparados(as) para prove</w:t>
      </w:r>
      <w:r w:rsidRPr="00200030">
        <w:rPr>
          <w:rFonts w:ascii="Trebuchet MS" w:eastAsia="Trebuchet MS" w:hAnsi="Trebuchet MS" w:cs="Trebuchet MS"/>
          <w:sz w:val="24"/>
          <w:szCs w:val="24"/>
        </w:rPr>
        <w:t xml:space="preserve">er </w:t>
      </w:r>
      <w:r w:rsidR="00200030">
        <w:rPr>
          <w:rFonts w:ascii="Trebuchet MS" w:eastAsia="Trebuchet MS" w:hAnsi="Trebuchet MS" w:cs="Trebuchet MS"/>
          <w:sz w:val="24"/>
          <w:szCs w:val="24"/>
        </w:rPr>
        <w:t>su (s) opinión u observación</w:t>
      </w:r>
      <w:r w:rsidRPr="00200030">
        <w:rPr>
          <w:rFonts w:ascii="Trebuchet MS" w:eastAsia="Trebuchet MS" w:hAnsi="Trebuchet MS" w:cs="Trebuchet MS"/>
          <w:sz w:val="24"/>
          <w:szCs w:val="24"/>
        </w:rPr>
        <w:t xml:space="preserve">. </w:t>
      </w:r>
    </w:p>
    <w:p w14:paraId="72AC10DB" w14:textId="77777777" w:rsidR="002E2E74" w:rsidRPr="00200030" w:rsidRDefault="002E2E74">
      <w:pPr>
        <w:rPr>
          <w:rFonts w:ascii="Trebuchet MS" w:eastAsia="Trebuchet MS" w:hAnsi="Trebuchet MS" w:cs="Trebuchet MS"/>
          <w:sz w:val="24"/>
          <w:szCs w:val="24"/>
        </w:rPr>
      </w:pPr>
    </w:p>
    <w:p w14:paraId="4E0F9E63" w14:textId="15A8C312"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Los participantes podrán presentar preguntas que serán contestadas en vivo cuando sea posible. Todas las preguntas y respuestas serán enviadas a los y las participantes después de la reunión. Los y Las participantes podrán presenta</w:t>
      </w:r>
      <w:r w:rsidRPr="00200030">
        <w:rPr>
          <w:rFonts w:ascii="Trebuchet MS" w:eastAsia="Trebuchet MS" w:hAnsi="Trebuchet MS" w:cs="Trebuchet MS"/>
          <w:sz w:val="24"/>
          <w:szCs w:val="24"/>
        </w:rPr>
        <w:t xml:space="preserve">r </w:t>
      </w:r>
      <w:r w:rsidR="00770DE2">
        <w:rPr>
          <w:rFonts w:ascii="Trebuchet MS" w:eastAsia="Trebuchet MS" w:hAnsi="Trebuchet MS" w:cs="Trebuchet MS"/>
          <w:sz w:val="24"/>
          <w:szCs w:val="24"/>
        </w:rPr>
        <w:t>sus opinio</w:t>
      </w:r>
      <w:r w:rsidR="00770DE2" w:rsidRPr="00200030">
        <w:rPr>
          <w:rFonts w:ascii="Trebuchet MS" w:eastAsia="Trebuchet MS" w:hAnsi="Trebuchet MS" w:cs="Trebuchet MS"/>
          <w:sz w:val="24"/>
          <w:szCs w:val="24"/>
        </w:rPr>
        <w:t>n</w:t>
      </w:r>
      <w:r w:rsidR="00770DE2">
        <w:rPr>
          <w:rFonts w:ascii="Trebuchet MS" w:eastAsia="Trebuchet MS" w:hAnsi="Trebuchet MS" w:cs="Trebuchet MS"/>
          <w:sz w:val="24"/>
          <w:szCs w:val="24"/>
        </w:rPr>
        <w:t>es</w:t>
      </w:r>
      <w:r w:rsidRPr="00200030">
        <w:rPr>
          <w:rFonts w:ascii="Trebuchet MS" w:eastAsia="Trebuchet MS" w:hAnsi="Trebuchet MS" w:cs="Trebuchet MS"/>
          <w:sz w:val="24"/>
          <w:szCs w:val="24"/>
        </w:rPr>
        <w:t xml:space="preserve"> de igual manera mediante </w:t>
      </w:r>
      <w:r w:rsidR="00770DE2">
        <w:rPr>
          <w:rFonts w:ascii="Trebuchet MS" w:eastAsia="Trebuchet MS" w:hAnsi="Trebuchet MS" w:cs="Trebuchet MS"/>
          <w:sz w:val="24"/>
          <w:szCs w:val="24"/>
        </w:rPr>
        <w:t>un formulario de Google (</w:t>
      </w:r>
      <w:r w:rsidRPr="00200030">
        <w:rPr>
          <w:rFonts w:ascii="Trebuchet MS" w:eastAsia="Trebuchet MS" w:hAnsi="Trebuchet MS" w:cs="Trebuchet MS"/>
          <w:sz w:val="24"/>
          <w:szCs w:val="24"/>
        </w:rPr>
        <w:t>Google Form</w:t>
      </w:r>
      <w:r w:rsidR="00770DE2">
        <w:rPr>
          <w:rFonts w:ascii="Trebuchet MS" w:eastAsia="Trebuchet MS" w:hAnsi="Trebuchet MS" w:cs="Trebuchet MS"/>
          <w:sz w:val="24"/>
          <w:szCs w:val="24"/>
        </w:rPr>
        <w:t>),</w:t>
      </w:r>
      <w:r w:rsidRPr="00200030">
        <w:rPr>
          <w:rFonts w:ascii="Trebuchet MS" w:eastAsia="Trebuchet MS" w:hAnsi="Trebuchet MS" w:cs="Trebuchet MS"/>
          <w:sz w:val="24"/>
          <w:szCs w:val="24"/>
        </w:rPr>
        <w:t xml:space="preserve"> dos semanas después de la reunión</w:t>
      </w:r>
      <w:r w:rsidR="00770DE2">
        <w:rPr>
          <w:rFonts w:ascii="Trebuchet MS" w:eastAsia="Trebuchet MS" w:hAnsi="Trebuchet MS" w:cs="Trebuchet MS"/>
          <w:sz w:val="24"/>
          <w:szCs w:val="24"/>
        </w:rPr>
        <w:t>.</w:t>
      </w:r>
      <w:r w:rsidRPr="00200030">
        <w:rPr>
          <w:rFonts w:ascii="Trebuchet MS" w:eastAsia="Trebuchet MS" w:hAnsi="Trebuchet MS" w:cs="Trebuchet MS"/>
          <w:sz w:val="24"/>
          <w:szCs w:val="24"/>
        </w:rPr>
        <w:t xml:space="preserve"> </w:t>
      </w:r>
    </w:p>
    <w:p w14:paraId="483C2D7B" w14:textId="77777777" w:rsidR="002E2E74" w:rsidRPr="00200030" w:rsidRDefault="002E2E74">
      <w:pPr>
        <w:rPr>
          <w:rFonts w:ascii="Trebuchet MS" w:eastAsia="Trebuchet MS" w:hAnsi="Trebuchet MS" w:cs="Trebuchet MS"/>
          <w:b/>
          <w:sz w:val="24"/>
          <w:szCs w:val="24"/>
        </w:rPr>
      </w:pPr>
    </w:p>
    <w:p w14:paraId="47A9A8A4" w14:textId="77777777" w:rsidR="002E2E74" w:rsidRDefault="00326538">
      <w:pPr>
        <w:rPr>
          <w:rFonts w:ascii="Trebuchet MS" w:eastAsia="Trebuchet MS" w:hAnsi="Trebuchet MS" w:cs="Trebuchet MS"/>
          <w:b/>
          <w:sz w:val="24"/>
          <w:szCs w:val="24"/>
        </w:rPr>
      </w:pPr>
      <w:r>
        <w:rPr>
          <w:rFonts w:ascii="Trebuchet MS" w:eastAsia="Trebuchet MS" w:hAnsi="Trebuchet MS" w:cs="Trebuchet MS"/>
          <w:b/>
          <w:sz w:val="24"/>
          <w:szCs w:val="24"/>
        </w:rPr>
        <w:t xml:space="preserve">Reuniones fecha y hora: </w:t>
      </w:r>
    </w:p>
    <w:p w14:paraId="52B77711" w14:textId="2596E0A1" w:rsidR="002E2E74" w:rsidRDefault="00326538">
      <w:pPr>
        <w:numPr>
          <w:ilvl w:val="0"/>
          <w:numId w:val="1"/>
        </w:numPr>
        <w:rPr>
          <w:rFonts w:ascii="Trebuchet MS" w:eastAsia="Trebuchet MS" w:hAnsi="Trebuchet MS" w:cs="Trebuchet MS"/>
          <w:sz w:val="24"/>
          <w:szCs w:val="24"/>
        </w:rPr>
      </w:pPr>
      <w:r>
        <w:rPr>
          <w:rFonts w:ascii="Trebuchet MS" w:eastAsia="Trebuchet MS" w:hAnsi="Trebuchet MS" w:cs="Trebuchet MS"/>
          <w:sz w:val="24"/>
          <w:szCs w:val="24"/>
        </w:rPr>
        <w:t xml:space="preserve">Jueves, 16 de </w:t>
      </w:r>
      <w:r w:rsidR="001B0A4A">
        <w:rPr>
          <w:rFonts w:ascii="Trebuchet MS" w:eastAsia="Trebuchet MS" w:hAnsi="Trebuchet MS" w:cs="Trebuchet MS"/>
          <w:sz w:val="24"/>
          <w:szCs w:val="24"/>
        </w:rPr>
        <w:t>enero</w:t>
      </w:r>
      <w:r>
        <w:rPr>
          <w:rFonts w:ascii="Trebuchet MS" w:eastAsia="Trebuchet MS" w:hAnsi="Trebuchet MS" w:cs="Trebuchet MS"/>
          <w:sz w:val="24"/>
          <w:szCs w:val="24"/>
        </w:rPr>
        <w:t>, 2025 de 12:00 PM – 1:00 PM</w:t>
      </w:r>
    </w:p>
    <w:p w14:paraId="635F98B2" w14:textId="6F028C89" w:rsidR="002E2E74" w:rsidRDefault="00326538">
      <w:pPr>
        <w:numPr>
          <w:ilvl w:val="0"/>
          <w:numId w:val="1"/>
        </w:numPr>
        <w:rPr>
          <w:rFonts w:ascii="Trebuchet MS" w:eastAsia="Trebuchet MS" w:hAnsi="Trebuchet MS" w:cs="Trebuchet MS"/>
          <w:sz w:val="24"/>
          <w:szCs w:val="24"/>
        </w:rPr>
      </w:pPr>
      <w:r>
        <w:rPr>
          <w:rFonts w:ascii="Trebuchet MS" w:eastAsia="Trebuchet MS" w:hAnsi="Trebuchet MS" w:cs="Trebuchet MS"/>
          <w:sz w:val="24"/>
          <w:szCs w:val="24"/>
        </w:rPr>
        <w:t xml:space="preserve">Jueves, 17 de </w:t>
      </w:r>
      <w:r w:rsidR="001B0A4A">
        <w:rPr>
          <w:rFonts w:ascii="Trebuchet MS" w:eastAsia="Trebuchet MS" w:hAnsi="Trebuchet MS" w:cs="Trebuchet MS"/>
          <w:sz w:val="24"/>
          <w:szCs w:val="24"/>
        </w:rPr>
        <w:t>abril</w:t>
      </w:r>
      <w:r>
        <w:rPr>
          <w:rFonts w:ascii="Trebuchet MS" w:eastAsia="Trebuchet MS" w:hAnsi="Trebuchet MS" w:cs="Trebuchet MS"/>
          <w:sz w:val="24"/>
          <w:szCs w:val="24"/>
        </w:rPr>
        <w:t>, 2025 de 12:00 PM – 1:00 PM</w:t>
      </w:r>
    </w:p>
    <w:p w14:paraId="6571D67A" w14:textId="31543155" w:rsidR="002E2E74" w:rsidRDefault="00326538">
      <w:pPr>
        <w:numPr>
          <w:ilvl w:val="0"/>
          <w:numId w:val="3"/>
        </w:numPr>
        <w:shd w:val="clear" w:color="auto" w:fill="FFFFFF"/>
      </w:pPr>
      <w:r>
        <w:rPr>
          <w:rFonts w:ascii="Trebuchet MS" w:eastAsia="Trebuchet MS" w:hAnsi="Trebuchet MS" w:cs="Trebuchet MS"/>
          <w:sz w:val="24"/>
          <w:szCs w:val="24"/>
        </w:rPr>
        <w:t xml:space="preserve">Jueves, 17 de </w:t>
      </w:r>
      <w:r w:rsidR="001B0A4A">
        <w:rPr>
          <w:rFonts w:ascii="Trebuchet MS" w:eastAsia="Trebuchet MS" w:hAnsi="Trebuchet MS" w:cs="Trebuchet MS"/>
          <w:sz w:val="24"/>
          <w:szCs w:val="24"/>
        </w:rPr>
        <w:t>j</w:t>
      </w:r>
      <w:r>
        <w:rPr>
          <w:rFonts w:ascii="Trebuchet MS" w:eastAsia="Trebuchet MS" w:hAnsi="Trebuchet MS" w:cs="Trebuchet MS"/>
          <w:sz w:val="24"/>
          <w:szCs w:val="24"/>
        </w:rPr>
        <w:t>ulio</w:t>
      </w:r>
      <w:r>
        <w:rPr>
          <w:rFonts w:ascii="Trebuchet MS" w:eastAsia="Trebuchet MS" w:hAnsi="Trebuchet MS" w:cs="Trebuchet MS"/>
          <w:sz w:val="24"/>
          <w:szCs w:val="24"/>
        </w:rPr>
        <w:t>, 2025, 12:00 PM – 1:00 PM</w:t>
      </w:r>
    </w:p>
    <w:p w14:paraId="5B3E0326" w14:textId="06FB99D7" w:rsidR="002E2E74" w:rsidRDefault="00326538">
      <w:pPr>
        <w:numPr>
          <w:ilvl w:val="0"/>
          <w:numId w:val="3"/>
        </w:numPr>
        <w:shd w:val="clear" w:color="auto" w:fill="FFFFFF"/>
        <w:spacing w:after="180"/>
      </w:pPr>
      <w:r>
        <w:rPr>
          <w:rFonts w:ascii="Trebuchet MS" w:eastAsia="Trebuchet MS" w:hAnsi="Trebuchet MS" w:cs="Trebuchet MS"/>
          <w:sz w:val="24"/>
          <w:szCs w:val="24"/>
        </w:rPr>
        <w:t>Jueve</w:t>
      </w:r>
      <w:r>
        <w:rPr>
          <w:rFonts w:ascii="Trebuchet MS" w:eastAsia="Trebuchet MS" w:hAnsi="Trebuchet MS" w:cs="Trebuchet MS"/>
          <w:sz w:val="24"/>
          <w:szCs w:val="24"/>
        </w:rPr>
        <w:t xml:space="preserve">s, 16 de </w:t>
      </w:r>
      <w:r w:rsidR="001B0A4A">
        <w:rPr>
          <w:rFonts w:ascii="Trebuchet MS" w:eastAsia="Trebuchet MS" w:hAnsi="Trebuchet MS" w:cs="Trebuchet MS"/>
          <w:sz w:val="24"/>
          <w:szCs w:val="24"/>
        </w:rPr>
        <w:t>octubre</w:t>
      </w:r>
      <w:r>
        <w:rPr>
          <w:rFonts w:ascii="Trebuchet MS" w:eastAsia="Trebuchet MS" w:hAnsi="Trebuchet MS" w:cs="Trebuchet MS"/>
          <w:sz w:val="24"/>
          <w:szCs w:val="24"/>
        </w:rPr>
        <w:t>, 2025, 12:00 PM – 1:00 PM</w:t>
      </w:r>
    </w:p>
    <w:p w14:paraId="750BBA2B" w14:textId="4103C698" w:rsidR="002E2E74" w:rsidRPr="00200030" w:rsidRDefault="00326538">
      <w:pPr>
        <w:shd w:val="clear" w:color="auto" w:fill="FFFFFF"/>
        <w:spacing w:after="180"/>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Favor de registrarse para las reuniones con anticipación. Tras registrarse, recibirá un </w:t>
      </w:r>
      <w:r w:rsidR="00770DE2">
        <w:rPr>
          <w:rFonts w:ascii="Trebuchet MS" w:eastAsia="Trebuchet MS" w:hAnsi="Trebuchet MS" w:cs="Trebuchet MS"/>
          <w:sz w:val="24"/>
          <w:szCs w:val="24"/>
        </w:rPr>
        <w:t>enlace</w:t>
      </w:r>
      <w:r w:rsidRPr="00200030">
        <w:rPr>
          <w:rFonts w:ascii="Trebuchet MS" w:eastAsia="Trebuchet MS" w:hAnsi="Trebuchet MS" w:cs="Trebuchet MS"/>
          <w:sz w:val="24"/>
          <w:szCs w:val="24"/>
        </w:rPr>
        <w:t xml:space="preserve"> único para unirse a la reunión. </w:t>
      </w:r>
    </w:p>
    <w:p w14:paraId="5DF1FD01" w14:textId="0178082E"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Las reuniones serán en </w:t>
      </w:r>
      <w:r w:rsidR="001B0A4A" w:rsidRPr="00200030">
        <w:rPr>
          <w:rFonts w:ascii="Trebuchet MS" w:eastAsia="Trebuchet MS" w:hAnsi="Trebuchet MS" w:cs="Trebuchet MS"/>
          <w:sz w:val="24"/>
          <w:szCs w:val="24"/>
        </w:rPr>
        <w:t>inglés</w:t>
      </w:r>
      <w:r w:rsidRPr="00200030">
        <w:rPr>
          <w:rFonts w:ascii="Trebuchet MS" w:eastAsia="Trebuchet MS" w:hAnsi="Trebuchet MS" w:cs="Trebuchet MS"/>
          <w:sz w:val="24"/>
          <w:szCs w:val="24"/>
        </w:rPr>
        <w:t xml:space="preserve"> y </w:t>
      </w:r>
      <w:r w:rsidR="001B0A4A" w:rsidRPr="00200030">
        <w:rPr>
          <w:rFonts w:ascii="Trebuchet MS" w:eastAsia="Trebuchet MS" w:hAnsi="Trebuchet MS" w:cs="Trebuchet MS"/>
          <w:sz w:val="24"/>
          <w:szCs w:val="24"/>
        </w:rPr>
        <w:t>español</w:t>
      </w:r>
      <w:r w:rsidRPr="00200030">
        <w:rPr>
          <w:rFonts w:ascii="Trebuchet MS" w:eastAsia="Trebuchet MS" w:hAnsi="Trebuchet MS" w:cs="Trebuchet MS"/>
          <w:sz w:val="24"/>
          <w:szCs w:val="24"/>
        </w:rPr>
        <w:t xml:space="preserve">, se proporcionará interpretación en </w:t>
      </w:r>
      <w:r w:rsidR="00770DE2">
        <w:rPr>
          <w:rFonts w:ascii="Trebuchet MS" w:eastAsia="Trebuchet MS" w:hAnsi="Trebuchet MS" w:cs="Trebuchet MS"/>
          <w:sz w:val="24"/>
          <w:szCs w:val="24"/>
        </w:rPr>
        <w:t>le</w:t>
      </w:r>
      <w:r w:rsidR="00770DE2" w:rsidRPr="00770DE2">
        <w:rPr>
          <w:rFonts w:ascii="Trebuchet MS" w:eastAsia="Trebuchet MS" w:hAnsi="Trebuchet MS" w:cs="Trebuchet MS"/>
          <w:sz w:val="24"/>
          <w:szCs w:val="24"/>
        </w:rPr>
        <w:t>nguaje de signos americano</w:t>
      </w:r>
      <w:r w:rsidR="001B0A4A">
        <w:rPr>
          <w:rFonts w:ascii="Trebuchet MS" w:eastAsia="Trebuchet MS" w:hAnsi="Trebuchet MS" w:cs="Trebuchet MS"/>
          <w:sz w:val="24"/>
          <w:szCs w:val="24"/>
        </w:rPr>
        <w:t xml:space="preserve"> (</w:t>
      </w:r>
      <w:r w:rsidRPr="00200030">
        <w:rPr>
          <w:rFonts w:ascii="Trebuchet MS" w:eastAsia="Trebuchet MS" w:hAnsi="Trebuchet MS" w:cs="Trebuchet MS"/>
          <w:sz w:val="24"/>
          <w:szCs w:val="24"/>
        </w:rPr>
        <w:t>ASL</w:t>
      </w:r>
      <w:r w:rsidR="001B0A4A">
        <w:rPr>
          <w:rFonts w:ascii="Trebuchet MS" w:eastAsia="Trebuchet MS" w:hAnsi="Trebuchet MS" w:cs="Trebuchet MS"/>
          <w:sz w:val="24"/>
          <w:szCs w:val="24"/>
        </w:rPr>
        <w:t>)</w:t>
      </w:r>
      <w:r w:rsidRPr="00200030">
        <w:rPr>
          <w:rFonts w:ascii="Trebuchet MS" w:eastAsia="Trebuchet MS" w:hAnsi="Trebuchet MS" w:cs="Trebuchet MS"/>
          <w:sz w:val="24"/>
          <w:szCs w:val="24"/>
        </w:rPr>
        <w:t>.</w:t>
      </w:r>
    </w:p>
    <w:p w14:paraId="2783F318" w14:textId="77777777" w:rsidR="002E2E74" w:rsidRPr="00200030" w:rsidRDefault="002E2E74">
      <w:pPr>
        <w:rPr>
          <w:rFonts w:ascii="Trebuchet MS" w:eastAsia="Trebuchet MS" w:hAnsi="Trebuchet MS" w:cs="Trebuchet MS"/>
          <w:sz w:val="24"/>
          <w:szCs w:val="24"/>
          <w:highlight w:val="yellow"/>
        </w:rPr>
      </w:pPr>
    </w:p>
    <w:p w14:paraId="0C11B07F"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Para aquellos(as) que no puedan atender las reuniones, podrán solicitar una grabación.</w:t>
      </w:r>
    </w:p>
    <w:p w14:paraId="1DACA446" w14:textId="77777777" w:rsidR="002E2E74" w:rsidRPr="00200030" w:rsidRDefault="002E2E74">
      <w:pPr>
        <w:rPr>
          <w:rFonts w:ascii="Trebuchet MS" w:eastAsia="Trebuchet MS" w:hAnsi="Trebuchet MS" w:cs="Trebuchet MS"/>
          <w:sz w:val="24"/>
          <w:szCs w:val="24"/>
        </w:rPr>
      </w:pPr>
    </w:p>
    <w:p w14:paraId="0326C463" w14:textId="14815ECA"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b/>
          <w:sz w:val="24"/>
          <w:szCs w:val="24"/>
        </w:rPr>
        <w:t xml:space="preserve">Aviso de acceso a las reuniones de Alojamiento e Idiomas: </w:t>
      </w:r>
      <w:r w:rsidRPr="00200030">
        <w:rPr>
          <w:rFonts w:ascii="Trebuchet MS" w:eastAsia="Trebuchet MS" w:hAnsi="Trebuchet MS" w:cs="Trebuchet MS"/>
          <w:sz w:val="24"/>
          <w:szCs w:val="24"/>
        </w:rPr>
        <w:t xml:space="preserve">Servicios auxiliares para personas con discapacidad y servicios lingüísticos para personas cuyo primer idioma </w:t>
      </w:r>
      <w:r w:rsidRPr="00200030">
        <w:rPr>
          <w:rFonts w:ascii="Trebuchet MS" w:eastAsia="Trebuchet MS" w:hAnsi="Trebuchet MS" w:cs="Trebuchet MS"/>
          <w:sz w:val="24"/>
          <w:szCs w:val="24"/>
        </w:rPr>
        <w:t xml:space="preserve">no </w:t>
      </w:r>
      <w:r w:rsidRPr="00200030">
        <w:rPr>
          <w:rFonts w:ascii="Trebuchet MS" w:eastAsia="Trebuchet MS" w:hAnsi="Trebuchet MS" w:cs="Trebuchet MS"/>
          <w:sz w:val="24"/>
          <w:szCs w:val="24"/>
        </w:rPr>
        <w:lastRenderedPageBreak/>
        <w:t xml:space="preserve">sea el </w:t>
      </w:r>
      <w:r w:rsidR="001B0A4A" w:rsidRPr="00200030">
        <w:rPr>
          <w:rFonts w:ascii="Trebuchet MS" w:eastAsia="Trebuchet MS" w:hAnsi="Trebuchet MS" w:cs="Trebuchet MS"/>
          <w:sz w:val="24"/>
          <w:szCs w:val="24"/>
        </w:rPr>
        <w:t>inglés</w:t>
      </w:r>
      <w:r w:rsidRPr="00200030">
        <w:rPr>
          <w:rFonts w:ascii="Trebuchet MS" w:eastAsia="Trebuchet MS" w:hAnsi="Trebuchet MS" w:cs="Trebuchet MS"/>
          <w:sz w:val="24"/>
          <w:szCs w:val="24"/>
        </w:rPr>
        <w:t xml:space="preserve"> serán otorgadas previa solicitud.  Favor de notificar a la Sección de Participación de los Interesados en </w:t>
      </w:r>
      <w:hyperlink r:id="rId6">
        <w:r w:rsidRPr="00200030">
          <w:rPr>
            <w:rFonts w:ascii="Trebuchet MS" w:eastAsia="Trebuchet MS" w:hAnsi="Trebuchet MS" w:cs="Trebuchet MS"/>
            <w:color w:val="1155CC"/>
            <w:sz w:val="24"/>
            <w:szCs w:val="24"/>
            <w:u w:val="single"/>
          </w:rPr>
          <w:t>HCPF_stakeholders@state.co.us</w:t>
        </w:r>
      </w:hyperlink>
      <w:r w:rsidRPr="00200030">
        <w:rPr>
          <w:rFonts w:ascii="Trebuchet MS" w:eastAsia="Trebuchet MS" w:hAnsi="Trebuchet MS" w:cs="Trebuchet MS"/>
          <w:sz w:val="24"/>
          <w:szCs w:val="24"/>
        </w:rPr>
        <w:t xml:space="preserve"> por lo menos una semana antes de la reunión par</w:t>
      </w:r>
      <w:r w:rsidRPr="00200030">
        <w:rPr>
          <w:rFonts w:ascii="Trebuchet MS" w:eastAsia="Trebuchet MS" w:hAnsi="Trebuchet MS" w:cs="Trebuchet MS"/>
          <w:sz w:val="24"/>
          <w:szCs w:val="24"/>
        </w:rPr>
        <w:t xml:space="preserve">a poder hacer ajustes. </w:t>
      </w:r>
    </w:p>
    <w:p w14:paraId="0148AADD" w14:textId="77777777" w:rsidR="002E2E74" w:rsidRPr="00200030" w:rsidRDefault="002E2E74">
      <w:pPr>
        <w:rPr>
          <w:rFonts w:ascii="Trebuchet MS" w:eastAsia="Trebuchet MS" w:hAnsi="Trebuchet MS" w:cs="Trebuchet MS"/>
          <w:sz w:val="24"/>
          <w:szCs w:val="24"/>
        </w:rPr>
      </w:pPr>
    </w:p>
    <w:p w14:paraId="5BCF89CC" w14:textId="0036ED01"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Sí tiene preguntas </w:t>
      </w:r>
      <w:r w:rsidR="001B0A4A">
        <w:rPr>
          <w:rFonts w:ascii="Trebuchet MS" w:eastAsia="Trebuchet MS" w:hAnsi="Trebuchet MS" w:cs="Trebuchet MS"/>
          <w:sz w:val="24"/>
          <w:szCs w:val="24"/>
        </w:rPr>
        <w:t xml:space="preserve">en </w:t>
      </w:r>
      <w:r w:rsidRPr="00200030">
        <w:rPr>
          <w:rFonts w:ascii="Trebuchet MS" w:eastAsia="Trebuchet MS" w:hAnsi="Trebuchet MS" w:cs="Trebuchet MS"/>
          <w:sz w:val="24"/>
          <w:szCs w:val="24"/>
        </w:rPr>
        <w:t xml:space="preserve">general, por favor contacte la Sección de Participación de los Interesados en </w:t>
      </w:r>
      <w:hyperlink r:id="rId7">
        <w:r w:rsidRPr="00200030">
          <w:rPr>
            <w:rFonts w:ascii="Trebuchet MS" w:eastAsia="Trebuchet MS" w:hAnsi="Trebuchet MS" w:cs="Trebuchet MS"/>
            <w:color w:val="1155CC"/>
            <w:sz w:val="24"/>
            <w:szCs w:val="24"/>
            <w:u w:val="single"/>
          </w:rPr>
          <w:t>HCPF_stakeholders@state.co.us</w:t>
        </w:r>
      </w:hyperlink>
      <w:r w:rsidRPr="00200030">
        <w:rPr>
          <w:rFonts w:ascii="Trebuchet MS" w:eastAsia="Trebuchet MS" w:hAnsi="Trebuchet MS" w:cs="Trebuchet MS"/>
          <w:sz w:val="24"/>
          <w:szCs w:val="24"/>
        </w:rPr>
        <w:t xml:space="preserve"> para más información </w:t>
      </w:r>
    </w:p>
    <w:p w14:paraId="43E639B6"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 </w:t>
      </w:r>
    </w:p>
    <w:p w14:paraId="7240C358" w14:textId="77777777" w:rsidR="002E2E74" w:rsidRPr="00200030" w:rsidRDefault="00326538">
      <w:pPr>
        <w:jc w:val="center"/>
        <w:rPr>
          <w:rFonts w:ascii="Trebuchet MS" w:eastAsia="Trebuchet MS" w:hAnsi="Trebuchet MS" w:cs="Trebuchet MS"/>
          <w:b/>
          <w:sz w:val="24"/>
          <w:szCs w:val="24"/>
        </w:rPr>
      </w:pPr>
      <w:r w:rsidRPr="00200030">
        <w:br w:type="page"/>
      </w:r>
    </w:p>
    <w:p w14:paraId="39930B11" w14:textId="77777777" w:rsidR="002E2E74" w:rsidRPr="00200030" w:rsidRDefault="002E2E74">
      <w:pPr>
        <w:jc w:val="center"/>
        <w:rPr>
          <w:rFonts w:ascii="Trebuchet MS" w:eastAsia="Trebuchet MS" w:hAnsi="Trebuchet MS" w:cs="Trebuchet MS"/>
          <w:b/>
          <w:sz w:val="24"/>
          <w:szCs w:val="24"/>
        </w:rPr>
      </w:pPr>
    </w:p>
    <w:p w14:paraId="591C6E01" w14:textId="77777777" w:rsidR="002E2E74" w:rsidRDefault="00326538">
      <w:pPr>
        <w:jc w:val="center"/>
        <w:rPr>
          <w:rFonts w:ascii="Trebuchet MS" w:eastAsia="Trebuchet MS" w:hAnsi="Trebuchet MS" w:cs="Trebuchet MS"/>
          <w:b/>
          <w:sz w:val="24"/>
          <w:szCs w:val="24"/>
        </w:rPr>
      </w:pPr>
      <w:r>
        <w:rPr>
          <w:rFonts w:ascii="Trebuchet MS" w:eastAsia="Trebuchet MS" w:hAnsi="Trebuchet MS" w:cs="Trebuchet MS"/>
          <w:b/>
          <w:noProof/>
          <w:sz w:val="24"/>
          <w:szCs w:val="24"/>
        </w:rPr>
        <w:drawing>
          <wp:inline distT="114300" distB="114300" distL="114300" distR="114300" wp14:anchorId="05CDA33C" wp14:editId="3CFBECD8">
            <wp:extent cx="5048250" cy="550545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048250" cy="5505450"/>
                    </a:xfrm>
                    <a:prstGeom prst="rect">
                      <a:avLst/>
                    </a:prstGeom>
                    <a:ln/>
                  </pic:spPr>
                </pic:pic>
              </a:graphicData>
            </a:graphic>
          </wp:inline>
        </w:drawing>
      </w:r>
    </w:p>
    <w:p w14:paraId="32B50C9B" w14:textId="77777777" w:rsidR="002E2E74" w:rsidRPr="00200030" w:rsidRDefault="00326538">
      <w:pPr>
        <w:jc w:val="center"/>
        <w:rPr>
          <w:rFonts w:ascii="Trebuchet MS" w:eastAsia="Trebuchet MS" w:hAnsi="Trebuchet MS" w:cs="Trebuchet MS"/>
          <w:b/>
          <w:sz w:val="24"/>
          <w:szCs w:val="24"/>
        </w:rPr>
      </w:pPr>
      <w:r w:rsidRPr="00200030">
        <w:rPr>
          <w:rFonts w:ascii="Trebuchet MS" w:eastAsia="Trebuchet MS" w:hAnsi="Trebuchet MS" w:cs="Trebuchet MS"/>
          <w:b/>
          <w:sz w:val="24"/>
          <w:szCs w:val="24"/>
        </w:rPr>
        <w:t>Mejoras en las cartas de correspondencia con los miembros</w:t>
      </w:r>
    </w:p>
    <w:p w14:paraId="66B173E4" w14:textId="77777777" w:rsidR="002E2E74" w:rsidRPr="00200030" w:rsidRDefault="002E2E74">
      <w:pPr>
        <w:rPr>
          <w:rFonts w:ascii="Trebuchet MS" w:eastAsia="Trebuchet MS" w:hAnsi="Trebuchet MS" w:cs="Trebuchet MS"/>
          <w:sz w:val="24"/>
          <w:szCs w:val="24"/>
        </w:rPr>
      </w:pPr>
    </w:p>
    <w:p w14:paraId="40B7ED03"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El Departamento de Financiación y Políticas de Atención a la Salud (Department of Health Care Policy and Financing; HCPF) celebrará dos reuniones virtuales con las partes interesadas para presentar</w:t>
      </w:r>
      <w:r w:rsidRPr="00200030">
        <w:rPr>
          <w:rFonts w:ascii="Trebuchet MS" w:eastAsia="Trebuchet MS" w:hAnsi="Trebuchet MS" w:cs="Trebuchet MS"/>
          <w:sz w:val="24"/>
          <w:szCs w:val="24"/>
        </w:rPr>
        <w:t>les información sobre las próximas mejoras en la correspondencia con los miembros.</w:t>
      </w:r>
    </w:p>
    <w:p w14:paraId="6B0C573E" w14:textId="77777777" w:rsidR="002E2E74" w:rsidRPr="00200030" w:rsidRDefault="002E2E74">
      <w:pPr>
        <w:rPr>
          <w:rFonts w:ascii="Trebuchet MS" w:eastAsia="Trebuchet MS" w:hAnsi="Trebuchet MS" w:cs="Trebuchet MS"/>
          <w:sz w:val="24"/>
          <w:szCs w:val="24"/>
        </w:rPr>
      </w:pPr>
    </w:p>
    <w:p w14:paraId="537BC67B"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En la reunión, el personal del HCPF hablará sobre: </w:t>
      </w:r>
    </w:p>
    <w:p w14:paraId="4E7A3852" w14:textId="77777777" w:rsidR="002E2E74" w:rsidRPr="00200030" w:rsidRDefault="00326538">
      <w:pPr>
        <w:numPr>
          <w:ilvl w:val="0"/>
          <w:numId w:val="2"/>
        </w:numPr>
        <w:rPr>
          <w:rFonts w:ascii="Trebuchet MS" w:eastAsia="Trebuchet MS" w:hAnsi="Trebuchet MS" w:cs="Trebuchet MS"/>
          <w:sz w:val="24"/>
          <w:szCs w:val="24"/>
        </w:rPr>
      </w:pPr>
      <w:r w:rsidRPr="00200030">
        <w:rPr>
          <w:rFonts w:ascii="Trebuchet MS" w:eastAsia="Trebuchet MS" w:hAnsi="Trebuchet MS" w:cs="Trebuchet MS"/>
          <w:sz w:val="24"/>
          <w:szCs w:val="24"/>
        </w:rPr>
        <w:t>las mejoras que se están implementando,</w:t>
      </w:r>
    </w:p>
    <w:p w14:paraId="41CF813F" w14:textId="77777777" w:rsidR="002E2E74" w:rsidRPr="00200030" w:rsidRDefault="00326538">
      <w:pPr>
        <w:numPr>
          <w:ilvl w:val="0"/>
          <w:numId w:val="2"/>
        </w:numPr>
        <w:rPr>
          <w:rFonts w:ascii="Trebuchet MS" w:eastAsia="Trebuchet MS" w:hAnsi="Trebuchet MS" w:cs="Trebuchet MS"/>
          <w:sz w:val="24"/>
          <w:szCs w:val="24"/>
        </w:rPr>
      </w:pPr>
      <w:r w:rsidRPr="00200030">
        <w:rPr>
          <w:rFonts w:ascii="Trebuchet MS" w:eastAsia="Trebuchet MS" w:hAnsi="Trebuchet MS" w:cs="Trebuchet MS"/>
          <w:sz w:val="24"/>
          <w:szCs w:val="24"/>
        </w:rPr>
        <w:t>los plazos para hacer los cambios,</w:t>
      </w:r>
    </w:p>
    <w:p w14:paraId="509E3776" w14:textId="77777777" w:rsidR="002E2E74" w:rsidRPr="00200030" w:rsidRDefault="00326538">
      <w:pPr>
        <w:numPr>
          <w:ilvl w:val="0"/>
          <w:numId w:val="2"/>
        </w:numPr>
        <w:rPr>
          <w:rFonts w:ascii="Trebuchet MS" w:eastAsia="Trebuchet MS" w:hAnsi="Trebuchet MS" w:cs="Trebuchet MS"/>
          <w:sz w:val="24"/>
          <w:szCs w:val="24"/>
        </w:rPr>
      </w:pPr>
      <w:r w:rsidRPr="00200030">
        <w:rPr>
          <w:rFonts w:ascii="Trebuchet MS" w:eastAsia="Trebuchet MS" w:hAnsi="Trebuchet MS" w:cs="Trebuchet MS"/>
          <w:sz w:val="24"/>
          <w:szCs w:val="24"/>
        </w:rPr>
        <w:t>los planes para las futuras mejoras en las ca</w:t>
      </w:r>
      <w:r w:rsidRPr="00200030">
        <w:rPr>
          <w:rFonts w:ascii="Trebuchet MS" w:eastAsia="Trebuchet MS" w:hAnsi="Trebuchet MS" w:cs="Trebuchet MS"/>
          <w:sz w:val="24"/>
          <w:szCs w:val="24"/>
        </w:rPr>
        <w:t>rtas,</w:t>
      </w:r>
    </w:p>
    <w:p w14:paraId="60C28115" w14:textId="77777777" w:rsidR="002E2E74" w:rsidRPr="00200030" w:rsidRDefault="00326538">
      <w:pPr>
        <w:numPr>
          <w:ilvl w:val="0"/>
          <w:numId w:val="2"/>
        </w:numPr>
        <w:rPr>
          <w:rFonts w:ascii="Trebuchet MS" w:eastAsia="Trebuchet MS" w:hAnsi="Trebuchet MS" w:cs="Trebuchet MS"/>
          <w:sz w:val="24"/>
          <w:szCs w:val="24"/>
        </w:rPr>
      </w:pPr>
      <w:r w:rsidRPr="00200030">
        <w:rPr>
          <w:rFonts w:ascii="Trebuchet MS" w:eastAsia="Trebuchet MS" w:hAnsi="Trebuchet MS" w:cs="Trebuchet MS"/>
          <w:sz w:val="24"/>
          <w:szCs w:val="24"/>
        </w:rPr>
        <w:t>las oportunidades para que las partes interesadas sigan participando.</w:t>
      </w:r>
    </w:p>
    <w:p w14:paraId="20DEECF4" w14:textId="77777777" w:rsidR="002E2E74" w:rsidRPr="00200030" w:rsidRDefault="002E2E74">
      <w:pPr>
        <w:rPr>
          <w:rFonts w:ascii="Trebuchet MS" w:eastAsia="Trebuchet MS" w:hAnsi="Trebuchet MS" w:cs="Trebuchet MS"/>
          <w:sz w:val="24"/>
          <w:szCs w:val="24"/>
        </w:rPr>
      </w:pPr>
    </w:p>
    <w:p w14:paraId="23351CD1"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Los asistentes podrán enviar preguntas que se responderán en directo en la medida de lo posible. Todas las preguntas y respuestas se enviarán a los asistentes una vez finalizada l</w:t>
      </w:r>
      <w:r w:rsidRPr="00200030">
        <w:rPr>
          <w:rFonts w:ascii="Trebuchet MS" w:eastAsia="Trebuchet MS" w:hAnsi="Trebuchet MS" w:cs="Trebuchet MS"/>
          <w:sz w:val="24"/>
          <w:szCs w:val="24"/>
        </w:rPr>
        <w:t xml:space="preserve">a reunión. </w:t>
      </w:r>
    </w:p>
    <w:p w14:paraId="479F3F0A" w14:textId="77777777" w:rsidR="002E2E74" w:rsidRPr="00200030" w:rsidRDefault="002E2E74">
      <w:pPr>
        <w:rPr>
          <w:rFonts w:ascii="Trebuchet MS" w:eastAsia="Trebuchet MS" w:hAnsi="Trebuchet MS" w:cs="Trebuchet MS"/>
          <w:b/>
          <w:sz w:val="24"/>
          <w:szCs w:val="24"/>
        </w:rPr>
      </w:pPr>
    </w:p>
    <w:p w14:paraId="4342368D" w14:textId="77777777" w:rsidR="002E2E74" w:rsidRPr="00200030" w:rsidRDefault="00326538">
      <w:pPr>
        <w:rPr>
          <w:rFonts w:ascii="Trebuchet MS" w:eastAsia="Trebuchet MS" w:hAnsi="Trebuchet MS" w:cs="Trebuchet MS"/>
          <w:b/>
          <w:sz w:val="24"/>
          <w:szCs w:val="24"/>
        </w:rPr>
      </w:pPr>
      <w:r w:rsidRPr="00200030">
        <w:rPr>
          <w:rFonts w:ascii="Trebuchet MS" w:eastAsia="Trebuchet MS" w:hAnsi="Trebuchet MS" w:cs="Trebuchet MS"/>
          <w:b/>
          <w:sz w:val="24"/>
          <w:szCs w:val="24"/>
        </w:rPr>
        <w:t xml:space="preserve">Fecha y hora de las reuniones: </w:t>
      </w:r>
    </w:p>
    <w:p w14:paraId="5E33A9D8"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Jueves 15 de abril de 2025, de 12 a 1 p.m.</w:t>
      </w:r>
    </w:p>
    <w:p w14:paraId="7F07AF83"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Regístrese en </w:t>
      </w:r>
      <w:hyperlink r:id="rId9">
        <w:r w:rsidRPr="00200030">
          <w:rPr>
            <w:rFonts w:ascii="Trebuchet MS" w:eastAsia="Trebuchet MS" w:hAnsi="Trebuchet MS" w:cs="Trebuchet MS"/>
            <w:color w:val="1155CC"/>
            <w:sz w:val="24"/>
            <w:szCs w:val="24"/>
            <w:u w:val="single"/>
          </w:rPr>
          <w:t>https://us02web.zoom.us/webinar/register/WN_sAvaYeFpSDWUXOBB9naAig</w:t>
        </w:r>
      </w:hyperlink>
    </w:p>
    <w:p w14:paraId="64E531F1" w14:textId="77777777" w:rsidR="002E2E74" w:rsidRPr="00200030" w:rsidRDefault="002E2E74">
      <w:pPr>
        <w:rPr>
          <w:rFonts w:ascii="Trebuchet MS" w:eastAsia="Trebuchet MS" w:hAnsi="Trebuchet MS" w:cs="Trebuchet MS"/>
          <w:sz w:val="24"/>
          <w:szCs w:val="24"/>
          <w:highlight w:val="yellow"/>
        </w:rPr>
      </w:pPr>
    </w:p>
    <w:p w14:paraId="47B9E668"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Estas reuniones se celebrarán en inglés y español. Se ofrecerá interpretación en lenguaje de señas (ASL, por sus siglas en inglés).</w:t>
      </w:r>
    </w:p>
    <w:p w14:paraId="41C90749" w14:textId="77777777" w:rsidR="002E2E74" w:rsidRPr="00200030" w:rsidRDefault="002E2E74">
      <w:pPr>
        <w:rPr>
          <w:rFonts w:ascii="Trebuchet MS" w:eastAsia="Trebuchet MS" w:hAnsi="Trebuchet MS" w:cs="Trebuchet MS"/>
          <w:sz w:val="24"/>
          <w:szCs w:val="24"/>
          <w:highlight w:val="yellow"/>
        </w:rPr>
      </w:pPr>
    </w:p>
    <w:p w14:paraId="58295DC0"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Quienes no puedan asistir a las reuniones pueden </w:t>
      </w:r>
      <w:hyperlink r:id="rId10">
        <w:r w:rsidRPr="00200030">
          <w:rPr>
            <w:rFonts w:ascii="Trebuchet MS" w:eastAsia="Trebuchet MS" w:hAnsi="Trebuchet MS" w:cs="Trebuchet MS"/>
            <w:color w:val="1155CC"/>
            <w:sz w:val="24"/>
            <w:szCs w:val="24"/>
            <w:u w:val="single"/>
          </w:rPr>
          <w:t>solicitar la grabación</w:t>
        </w:r>
      </w:hyperlink>
      <w:r w:rsidRPr="00200030">
        <w:rPr>
          <w:rFonts w:ascii="Trebuchet MS" w:eastAsia="Trebuchet MS" w:hAnsi="Trebuchet MS" w:cs="Trebuchet MS"/>
          <w:sz w:val="24"/>
          <w:szCs w:val="24"/>
        </w:rPr>
        <w:t>.</w:t>
      </w:r>
    </w:p>
    <w:p w14:paraId="45FE6D9C" w14:textId="77777777" w:rsidR="002E2E74" w:rsidRPr="00200030" w:rsidRDefault="002E2E74">
      <w:pPr>
        <w:rPr>
          <w:rFonts w:ascii="Trebuchet MS" w:eastAsia="Trebuchet MS" w:hAnsi="Trebuchet MS" w:cs="Trebuchet MS"/>
          <w:sz w:val="24"/>
          <w:szCs w:val="24"/>
        </w:rPr>
      </w:pPr>
    </w:p>
    <w:p w14:paraId="4CBFD1DD"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b/>
          <w:sz w:val="24"/>
          <w:szCs w:val="24"/>
        </w:rPr>
        <w:t xml:space="preserve">Aviso sobre las adaptaciones y el acceso lingüístico para las reuniones: </w:t>
      </w:r>
      <w:r w:rsidRPr="00200030">
        <w:rPr>
          <w:rFonts w:ascii="Trebuchet MS" w:eastAsia="Trebuchet MS" w:hAnsi="Trebuchet MS" w:cs="Trebuchet MS"/>
          <w:sz w:val="24"/>
          <w:szCs w:val="24"/>
        </w:rPr>
        <w:t>Previa solicitud, se podrán facilitar ayudas y servicios auxiliares para personas con discapacidad, así como servicios lingüísticos para personas cuya lengua materna no sea el inglés. Por favor, comuníquese con la Sección de Participación de las Partes Int</w:t>
      </w:r>
      <w:r w:rsidRPr="00200030">
        <w:rPr>
          <w:rFonts w:ascii="Trebuchet MS" w:eastAsia="Trebuchet MS" w:hAnsi="Trebuchet MS" w:cs="Trebuchet MS"/>
          <w:sz w:val="24"/>
          <w:szCs w:val="24"/>
        </w:rPr>
        <w:t xml:space="preserve">eresadas (Stakeholder Engagement Section) por </w:t>
      </w:r>
      <w:hyperlink r:id="rId11">
        <w:r w:rsidRPr="00200030">
          <w:rPr>
            <w:rFonts w:ascii="Trebuchet MS" w:eastAsia="Trebuchet MS" w:hAnsi="Trebuchet MS" w:cs="Trebuchet MS"/>
            <w:color w:val="0000FF"/>
            <w:sz w:val="24"/>
            <w:szCs w:val="24"/>
            <w:u w:val="single"/>
          </w:rPr>
          <w:t>HCPF_stakeholders@state.co.us</w:t>
        </w:r>
      </w:hyperlink>
      <w:r w:rsidRPr="00200030">
        <w:rPr>
          <w:rFonts w:ascii="Trebuchet MS" w:eastAsia="Trebuchet MS" w:hAnsi="Trebuchet MS" w:cs="Trebuchet MS"/>
          <w:sz w:val="24"/>
          <w:szCs w:val="24"/>
        </w:rPr>
        <w:t xml:space="preserve"> al menos una semana antes de la reunión para hacer los arreglos necesarios. </w:t>
      </w:r>
    </w:p>
    <w:p w14:paraId="75E2DD1B" w14:textId="77777777" w:rsidR="002E2E74" w:rsidRPr="00200030" w:rsidRDefault="002E2E74">
      <w:pPr>
        <w:rPr>
          <w:rFonts w:ascii="Trebuchet MS" w:eastAsia="Trebuchet MS" w:hAnsi="Trebuchet MS" w:cs="Trebuchet MS"/>
          <w:sz w:val="24"/>
          <w:szCs w:val="24"/>
        </w:rPr>
      </w:pPr>
    </w:p>
    <w:p w14:paraId="1B493C23"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Comuníquese con nosotros a </w:t>
      </w:r>
      <w:hyperlink r:id="rId12">
        <w:r w:rsidRPr="00200030">
          <w:rPr>
            <w:rFonts w:ascii="Trebuchet MS" w:eastAsia="Trebuchet MS" w:hAnsi="Trebuchet MS" w:cs="Trebuchet MS"/>
            <w:color w:val="1155CC"/>
            <w:sz w:val="24"/>
            <w:szCs w:val="24"/>
            <w:u w:val="single"/>
          </w:rPr>
          <w:t>HCPF_stakeholders@state.co.us</w:t>
        </w:r>
      </w:hyperlink>
      <w:r w:rsidRPr="00200030">
        <w:rPr>
          <w:rFonts w:ascii="Trebuchet MS" w:eastAsia="Trebuchet MS" w:hAnsi="Trebuchet MS" w:cs="Trebuchet MS"/>
          <w:sz w:val="24"/>
          <w:szCs w:val="24"/>
        </w:rPr>
        <w:t xml:space="preserve"> al menos una semana antes de la reunión para hacer los arreglos necesarios.</w:t>
      </w:r>
    </w:p>
    <w:p w14:paraId="6394D0C5" w14:textId="77777777" w:rsidR="002E2E74" w:rsidRPr="00200030" w:rsidRDefault="002E2E74">
      <w:pPr>
        <w:rPr>
          <w:rFonts w:ascii="Trebuchet MS" w:eastAsia="Trebuchet MS" w:hAnsi="Trebuchet MS" w:cs="Trebuchet MS"/>
          <w:sz w:val="24"/>
          <w:szCs w:val="24"/>
        </w:rPr>
      </w:pPr>
    </w:p>
    <w:p w14:paraId="5F1A0F66" w14:textId="77777777" w:rsidR="002E2E74" w:rsidRPr="00200030" w:rsidRDefault="00326538">
      <w:pPr>
        <w:rPr>
          <w:rFonts w:ascii="Trebuchet MS" w:eastAsia="Trebuchet MS" w:hAnsi="Trebuchet MS" w:cs="Trebuchet MS"/>
          <w:sz w:val="24"/>
          <w:szCs w:val="24"/>
        </w:rPr>
      </w:pPr>
      <w:r w:rsidRPr="00200030">
        <w:rPr>
          <w:rFonts w:ascii="Trebuchet MS" w:eastAsia="Trebuchet MS" w:hAnsi="Trebuchet MS" w:cs="Trebuchet MS"/>
          <w:sz w:val="24"/>
          <w:szCs w:val="24"/>
        </w:rPr>
        <w:t xml:space="preserve">Si tiene preguntas generales, puede comunicarse con la Sección de </w:t>
      </w:r>
      <w:r w:rsidRPr="00200030">
        <w:rPr>
          <w:rFonts w:ascii="Trebuchet MS" w:eastAsia="Trebuchet MS" w:hAnsi="Trebuchet MS" w:cs="Trebuchet MS"/>
          <w:sz w:val="24"/>
          <w:szCs w:val="24"/>
        </w:rPr>
        <w:t xml:space="preserve">Participación de las Partes Interesadas por </w:t>
      </w:r>
      <w:hyperlink r:id="rId13">
        <w:r w:rsidRPr="00200030">
          <w:rPr>
            <w:rFonts w:ascii="Trebuchet MS" w:eastAsia="Trebuchet MS" w:hAnsi="Trebuchet MS" w:cs="Trebuchet MS"/>
            <w:color w:val="1155CC"/>
            <w:sz w:val="24"/>
            <w:szCs w:val="24"/>
            <w:u w:val="single"/>
          </w:rPr>
          <w:t>HCPF_stakeholders@state.co.us</w:t>
        </w:r>
      </w:hyperlink>
      <w:r w:rsidRPr="00200030">
        <w:rPr>
          <w:rFonts w:ascii="Trebuchet MS" w:eastAsia="Trebuchet MS" w:hAnsi="Trebuchet MS" w:cs="Trebuchet MS"/>
          <w:sz w:val="24"/>
          <w:szCs w:val="24"/>
        </w:rPr>
        <w:t xml:space="preserve"> para obtener más información. </w:t>
      </w:r>
      <w:r w:rsidRPr="00200030">
        <w:br w:type="page"/>
      </w:r>
    </w:p>
    <w:sectPr w:rsidR="002E2E74" w:rsidRPr="0020003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011C3"/>
    <w:multiLevelType w:val="multilevel"/>
    <w:tmpl w:val="2E4A5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B20C7D"/>
    <w:multiLevelType w:val="multilevel"/>
    <w:tmpl w:val="725EF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606B76"/>
    <w:multiLevelType w:val="multilevel"/>
    <w:tmpl w:val="CC0EAFEA"/>
    <w:lvl w:ilvl="0">
      <w:start w:val="1"/>
      <w:numFmt w:val="bullet"/>
      <w:lvlText w:val="●"/>
      <w:lvlJc w:val="left"/>
      <w:pPr>
        <w:ind w:left="720" w:hanging="360"/>
      </w:pPr>
      <w:rPr>
        <w:rFonts w:ascii="Trebuchet MS" w:eastAsia="Trebuchet MS" w:hAnsi="Trebuchet MS" w:cs="Trebuchet MS"/>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A5481D"/>
    <w:multiLevelType w:val="multilevel"/>
    <w:tmpl w:val="751A0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E74"/>
    <w:rsid w:val="001B0A4A"/>
    <w:rsid w:val="00200030"/>
    <w:rsid w:val="002E2E74"/>
    <w:rsid w:val="00326538"/>
    <w:rsid w:val="00770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AD52B"/>
  <w15:docId w15:val="{82EF9BF4-C18B-4573-AF99-29F9E0F1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NI"/>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CPF_stakeholders@state.co.us?subject=Correspondencia%20con%20los%20miembros" TargetMode="External"/><Relationship Id="rId3" Type="http://schemas.openxmlformats.org/officeDocument/2006/relationships/styles" Target="styles.xml"/><Relationship Id="rId7" Type="http://schemas.openxmlformats.org/officeDocument/2006/relationships/hyperlink" Target="mailto:HCPF_stakeholders@state.co.us" TargetMode="External"/><Relationship Id="rId12" Type="http://schemas.openxmlformats.org/officeDocument/2006/relationships/hyperlink" Target="mailto:HCPF_stakeholders@state.co.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CPF_stakeholders@state.co.us" TargetMode="External"/><Relationship Id="rId11" Type="http://schemas.openxmlformats.org/officeDocument/2006/relationships/hyperlink" Target="mailto:HCPF_stakeholders@state.co.u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20hcpf_stakeholders@state.co.us?subject=Grabaci&#243;n%20del%20webinario%20de%20los%20NOA" TargetMode="External"/><Relationship Id="rId4" Type="http://schemas.openxmlformats.org/officeDocument/2006/relationships/settings" Target="settings.xml"/><Relationship Id="rId9" Type="http://schemas.openxmlformats.org/officeDocument/2006/relationships/hyperlink" Target="https://us02web.zoom.us/webinar/register/WN_sAvaYeFpSDWUXOBB9naAi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24qg/+kQipMztH7Nr8LGO2G6/Q==">CgMxLjA4AHIhMTJFWV93RmlIcHNWcElPc1J0UER1S0JmUHJOM24xSlpG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6</cp:revision>
  <dcterms:created xsi:type="dcterms:W3CDTF">2024-12-10T21:44:00Z</dcterms:created>
  <dcterms:modified xsi:type="dcterms:W3CDTF">2024-12-11T19:53:00Z</dcterms:modified>
</cp:coreProperties>
</file>