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35F74" w:rsidRDefault="00EF5AD9">
      <w:pPr>
        <w:rPr>
          <w:b/>
          <w:u w:val="single"/>
        </w:rPr>
      </w:pPr>
      <w:r>
        <w:rPr>
          <w:b/>
          <w:u w:val="single"/>
        </w:rPr>
        <w:t>English:</w:t>
      </w:r>
    </w:p>
    <w:p w14:paraId="00000002" w14:textId="77777777" w:rsidR="00735F74" w:rsidRDefault="00735F74">
      <w:pPr>
        <w:rPr>
          <w:b/>
        </w:rPr>
      </w:pPr>
    </w:p>
    <w:p w14:paraId="00000003" w14:textId="77777777" w:rsidR="00735F74" w:rsidRDefault="00735F74">
      <w:pPr>
        <w:rPr>
          <w:b/>
        </w:rPr>
      </w:pPr>
    </w:p>
    <w:p w14:paraId="00000004" w14:textId="77777777" w:rsidR="00735F74" w:rsidRDefault="00EF5AD9">
      <w:pPr>
        <w:rPr>
          <w:b/>
        </w:rPr>
      </w:pPr>
      <w:r>
        <w:rPr>
          <w:b/>
        </w:rPr>
        <w:t>Banner 1 (</w:t>
      </w:r>
      <w:proofErr w:type="spellStart"/>
      <w:r>
        <w:rPr>
          <w:b/>
        </w:rPr>
        <w:t>Timeframe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January</w:t>
      </w:r>
      <w:proofErr w:type="spellEnd"/>
      <w:r>
        <w:rPr>
          <w:b/>
        </w:rPr>
        <w:t xml:space="preserve"> 7, 2024 </w:t>
      </w:r>
      <w:proofErr w:type="spellStart"/>
      <w:r>
        <w:rPr>
          <w:b/>
        </w:rPr>
        <w:t>until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February</w:t>
      </w:r>
      <w:proofErr w:type="spellEnd"/>
      <w:r>
        <w:rPr>
          <w:b/>
        </w:rPr>
        <w:t xml:space="preserve"> 4, 2024)</w:t>
      </w:r>
    </w:p>
    <w:p w14:paraId="00000005" w14:textId="77777777" w:rsidR="00735F74" w:rsidRDefault="00735F74">
      <w:pPr>
        <w:rPr>
          <w:b/>
        </w:rPr>
      </w:pPr>
    </w:p>
    <w:p w14:paraId="00000006" w14:textId="77777777" w:rsidR="00735F74" w:rsidRDefault="00EF5AD9">
      <w:pPr>
        <w:rPr>
          <w:color w:val="FF0000"/>
        </w:rPr>
      </w:pPr>
      <w:r>
        <w:rPr>
          <w:b/>
        </w:rPr>
        <w:t xml:space="preserve">(PEAK) Banner </w:t>
      </w:r>
      <w:proofErr w:type="spellStart"/>
      <w:r>
        <w:rPr>
          <w:b/>
        </w:rPr>
        <w:t>title</w:t>
      </w:r>
      <w:proofErr w:type="spellEnd"/>
      <w:r>
        <w:rPr>
          <w:b/>
        </w:rPr>
        <w:t xml:space="preserve">: </w:t>
      </w:r>
      <w:r>
        <w:t xml:space="preserve">PEAK URL </w:t>
      </w:r>
      <w:proofErr w:type="spellStart"/>
      <w:r>
        <w:t>update</w:t>
      </w:r>
      <w:proofErr w:type="spellEnd"/>
      <w:r>
        <w:t xml:space="preserve"> in </w:t>
      </w:r>
      <w:proofErr w:type="spellStart"/>
      <w:r>
        <w:t>February</w:t>
      </w:r>
      <w:proofErr w:type="spellEnd"/>
      <w:r>
        <w:t xml:space="preserve"> </w:t>
      </w:r>
    </w:p>
    <w:p w14:paraId="00000007" w14:textId="77777777" w:rsidR="00735F74" w:rsidRDefault="00735F74">
      <w:pPr>
        <w:rPr>
          <w:b/>
        </w:rPr>
      </w:pPr>
    </w:p>
    <w:p w14:paraId="00000008" w14:textId="77777777" w:rsidR="00735F74" w:rsidRDefault="00EF5AD9">
      <w:r>
        <w:rPr>
          <w:b/>
        </w:rPr>
        <w:t xml:space="preserve">Banner </w:t>
      </w:r>
      <w:proofErr w:type="spellStart"/>
      <w:r>
        <w:rPr>
          <w:b/>
        </w:rPr>
        <w:t>body</w:t>
      </w:r>
      <w:proofErr w:type="spellEnd"/>
      <w:r>
        <w:rPr>
          <w:b/>
        </w:rPr>
        <w:t xml:space="preserve">: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saved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bookmarked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PEAK URL </w:t>
      </w:r>
      <w:proofErr w:type="spellStart"/>
      <w:r>
        <w:t>before</w:t>
      </w:r>
      <w:proofErr w:type="spellEnd"/>
      <w:r>
        <w:t xml:space="preserve"> 2023,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a “</w:t>
      </w:r>
      <w:proofErr w:type="spellStart"/>
      <w:r>
        <w:t>We</w:t>
      </w:r>
      <w:proofErr w:type="spellEnd"/>
      <w:r>
        <w:t xml:space="preserve"> moved”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redirecting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PEAK.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redirect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February</w:t>
      </w:r>
      <w:proofErr w:type="spellEnd"/>
      <w:r>
        <w:t xml:space="preserve"> 4, 2025.</w:t>
      </w:r>
    </w:p>
    <w:p w14:paraId="00000009" w14:textId="77777777" w:rsidR="00735F74" w:rsidRDefault="00735F74"/>
    <w:p w14:paraId="0000000A" w14:textId="77777777" w:rsidR="00735F74" w:rsidRDefault="00EF5AD9">
      <w:pPr>
        <w:rPr>
          <w:b/>
        </w:rPr>
      </w:pPr>
      <w:proofErr w:type="spellStart"/>
      <w:r>
        <w:t>Instead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can use </w:t>
      </w:r>
      <w:hyperlink r:id="rId5">
        <w:r>
          <w:rPr>
            <w:color w:val="1155CC"/>
            <w:u w:val="single"/>
          </w:rPr>
          <w:t>CO.gov/</w:t>
        </w:r>
        <w:proofErr w:type="spellStart"/>
        <w:r>
          <w:rPr>
            <w:color w:val="1155CC"/>
            <w:u w:val="single"/>
          </w:rPr>
          <w:t>PEAK</w:t>
        </w:r>
      </w:hyperlink>
      <w:r>
        <w:t>.This</w:t>
      </w:r>
      <w:proofErr w:type="spellEnd"/>
      <w:r>
        <w:t xml:space="preserve"> URL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PEAK. </w:t>
      </w:r>
    </w:p>
    <w:p w14:paraId="0000000B" w14:textId="77777777" w:rsidR="00735F74" w:rsidRDefault="00735F74">
      <w:pPr>
        <w:rPr>
          <w:b/>
          <w:u w:val="single"/>
        </w:rPr>
      </w:pPr>
    </w:p>
    <w:p w14:paraId="0000000C" w14:textId="77777777" w:rsidR="00735F74" w:rsidRPr="00EF5AD9" w:rsidRDefault="00EF5AD9">
      <w:pPr>
        <w:rPr>
          <w:lang w:val="es-NI"/>
        </w:rPr>
      </w:pPr>
      <w:proofErr w:type="spellStart"/>
      <w:r w:rsidRPr="00EF5AD9">
        <w:rPr>
          <w:b/>
          <w:u w:val="single"/>
          <w:lang w:val="es-NI"/>
        </w:rPr>
        <w:t>Spanish</w:t>
      </w:r>
      <w:proofErr w:type="spellEnd"/>
      <w:r w:rsidRPr="00EF5AD9">
        <w:rPr>
          <w:b/>
          <w:u w:val="single"/>
          <w:lang w:val="es-NI"/>
        </w:rPr>
        <w:t>:</w:t>
      </w:r>
    </w:p>
    <w:p w14:paraId="0000000D" w14:textId="77777777" w:rsidR="00735F74" w:rsidRPr="00EF5AD9" w:rsidRDefault="00735F74">
      <w:pPr>
        <w:rPr>
          <w:lang w:val="es-NI"/>
        </w:rPr>
      </w:pPr>
    </w:p>
    <w:p w14:paraId="0000000E" w14:textId="0E17A775" w:rsidR="00735F74" w:rsidRPr="00EF5AD9" w:rsidRDefault="00EF5AD9">
      <w:pPr>
        <w:rPr>
          <w:b/>
          <w:lang w:val="es-NI"/>
        </w:rPr>
      </w:pPr>
      <w:r w:rsidRPr="00EF5AD9">
        <w:rPr>
          <w:b/>
          <w:lang w:val="es-NI"/>
        </w:rPr>
        <w:t>Bandera 1 (Cronograma: 7 de enero</w:t>
      </w:r>
      <w:r w:rsidRPr="00EF5AD9">
        <w:rPr>
          <w:b/>
          <w:lang w:val="es-NI"/>
        </w:rPr>
        <w:t xml:space="preserve"> del 2024 hasta el 4 de febrero</w:t>
      </w:r>
      <w:r w:rsidRPr="00EF5AD9">
        <w:rPr>
          <w:b/>
          <w:lang w:val="es-NI"/>
        </w:rPr>
        <w:t xml:space="preserve"> del 2024)</w:t>
      </w:r>
    </w:p>
    <w:p w14:paraId="0000000F" w14:textId="77777777" w:rsidR="00735F74" w:rsidRPr="00EF5AD9" w:rsidRDefault="00735F74">
      <w:pPr>
        <w:rPr>
          <w:b/>
          <w:lang w:val="es-NI"/>
        </w:rPr>
      </w:pPr>
    </w:p>
    <w:p w14:paraId="00000010" w14:textId="77777777" w:rsidR="00735F74" w:rsidRPr="00EF5AD9" w:rsidRDefault="00EF5AD9">
      <w:pPr>
        <w:rPr>
          <w:color w:val="FF0000"/>
          <w:lang w:val="es-NI"/>
        </w:rPr>
      </w:pPr>
      <w:r w:rsidRPr="00EF5AD9">
        <w:rPr>
          <w:b/>
          <w:lang w:val="es-NI"/>
        </w:rPr>
        <w:t xml:space="preserve">Título de bandera (PEAK): </w:t>
      </w:r>
      <w:r w:rsidRPr="00EF5AD9">
        <w:rPr>
          <w:lang w:val="es-NI"/>
        </w:rPr>
        <w:t xml:space="preserve">DIRECCIÓN ELECTRÓNICA PEAK actualización en febrero </w:t>
      </w:r>
    </w:p>
    <w:p w14:paraId="00000011" w14:textId="77777777" w:rsidR="00735F74" w:rsidRPr="00EF5AD9" w:rsidRDefault="00735F74">
      <w:pPr>
        <w:rPr>
          <w:b/>
          <w:lang w:val="es-NI"/>
        </w:rPr>
      </w:pPr>
    </w:p>
    <w:p w14:paraId="00000012" w14:textId="77777777" w:rsidR="00735F74" w:rsidRPr="00EF5AD9" w:rsidRDefault="00EF5AD9">
      <w:pPr>
        <w:rPr>
          <w:lang w:val="es-NI"/>
        </w:rPr>
      </w:pPr>
      <w:r w:rsidRPr="00EF5AD9">
        <w:rPr>
          <w:b/>
          <w:lang w:val="es-NI"/>
        </w:rPr>
        <w:t xml:space="preserve">Cuerpo de la Bandera: </w:t>
      </w:r>
      <w:r w:rsidRPr="00EF5AD9">
        <w:rPr>
          <w:lang w:val="es-NI"/>
        </w:rPr>
        <w:t xml:space="preserve">Si guardó o marcó la dirección electrónica de </w:t>
      </w:r>
      <w:r w:rsidRPr="00EF5AD9">
        <w:rPr>
          <w:lang w:val="es-NI"/>
        </w:rPr>
        <w:t xml:space="preserve">PEAK antes del 2023, es posible que vea un mensaje “Nos hemos Movido” antes de redirigir a PEAK. Esta redirección terminará el 4 de febrero del 2025 </w:t>
      </w:r>
    </w:p>
    <w:p w14:paraId="00000013" w14:textId="77777777" w:rsidR="00735F74" w:rsidRPr="00EF5AD9" w:rsidRDefault="00735F74">
      <w:pPr>
        <w:rPr>
          <w:lang w:val="es-NI"/>
        </w:rPr>
      </w:pPr>
    </w:p>
    <w:p w14:paraId="00000014" w14:textId="77777777" w:rsidR="00735F74" w:rsidRDefault="00EF5AD9">
      <w:pPr>
        <w:rPr>
          <w:b/>
        </w:rPr>
      </w:pPr>
      <w:r w:rsidRPr="00EF5AD9">
        <w:rPr>
          <w:lang w:val="es-NI"/>
        </w:rPr>
        <w:t xml:space="preserve">En su lugar, podrá usar  </w:t>
      </w:r>
      <w:hyperlink r:id="rId6">
        <w:r w:rsidRPr="00EF5AD9">
          <w:rPr>
            <w:color w:val="1155CC"/>
            <w:u w:val="single"/>
            <w:lang w:val="es-NI"/>
          </w:rPr>
          <w:t>CO.gov/PEAK</w:t>
        </w:r>
      </w:hyperlink>
      <w:r w:rsidRPr="00EF5AD9">
        <w:rPr>
          <w:lang w:val="es-NI"/>
        </w:rPr>
        <w:t xml:space="preserve">. </w:t>
      </w:r>
      <w:r w:rsidRPr="00EF5AD9">
        <w:t>Esta</w:t>
      </w:r>
      <w:r>
        <w:t xml:space="preserve"> </w:t>
      </w:r>
      <w:r>
        <w:t>dirección</w:t>
      </w:r>
      <w:r>
        <w:t xml:space="preserve"> electrónica si</w:t>
      </w:r>
      <w:r>
        <w:t xml:space="preserve">empre lo dirigirá a PEAK. </w:t>
      </w:r>
    </w:p>
    <w:sectPr w:rsidR="00735F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4"/>
    <w:rsid w:val="00735F74"/>
    <w:rsid w:val="00E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D63133-9206-464B-A9E5-A8D5C3E6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o.gov/PEAK" TargetMode="External"/><Relationship Id="rId5" Type="http://schemas.openxmlformats.org/officeDocument/2006/relationships/hyperlink" Target="http://co.gov/PE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9jK4vm1X7Pb6DEdls1vdyhyxQ==">CgMxLjA4AHIhMW9LNUxTS3JzZlJoSjdaZV9vYW16TVZhNWpFaklldTBU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792</Characters>
  <Application>Microsoft Office Word</Application>
  <DocSecurity>0</DocSecurity>
  <Lines>56</Lines>
  <Paragraphs>49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</cp:revision>
  <dcterms:created xsi:type="dcterms:W3CDTF">2025-01-09T00:41:00Z</dcterms:created>
  <dcterms:modified xsi:type="dcterms:W3CDTF">2025-01-09T00:42:00Z</dcterms:modified>
</cp:coreProperties>
</file>