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51B4" w:rsidRDefault="00E83B57">
      <w:pPr>
        <w:ind w:firstLine="720"/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  <w:t>Approvals:</w:t>
      </w:r>
    </w:p>
    <w:p w14:paraId="00000002" w14:textId="77777777" w:rsidR="00F151B4" w:rsidRDefault="00E83B5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strike/>
          <w:color w:val="605E5C"/>
          <w:sz w:val="24"/>
          <w:szCs w:val="24"/>
          <w:shd w:val="clear" w:color="auto" w:fill="FAF9F8"/>
        </w:rPr>
        <w:t>HCPF member comms (plain lang) 12/24</w:t>
      </w:r>
    </w:p>
    <w:p w14:paraId="00000003" w14:textId="77777777" w:rsidR="00F151B4" w:rsidRDefault="00E83B5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  <w:t xml:space="preserve">E-Clearance - </w:t>
      </w:r>
    </w:p>
    <w:p w14:paraId="00000004" w14:textId="77777777" w:rsidR="00F151B4" w:rsidRDefault="00E83B57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color w:val="605E5C"/>
          <w:sz w:val="24"/>
          <w:szCs w:val="24"/>
          <w:shd w:val="clear" w:color="auto" w:fill="FAF9F8"/>
        </w:rPr>
        <w:t xml:space="preserve">HCPF Comms for translation </w:t>
      </w:r>
    </w:p>
    <w:p w14:paraId="00000005" w14:textId="77777777" w:rsidR="00F151B4" w:rsidRDefault="00E83B57">
      <w:pPr>
        <w:jc w:val="center"/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</w:rPr>
        <w:t>CBMS CMS Required Updates for MA Notice of Actions</w:t>
      </w:r>
    </w:p>
    <w:p w14:paraId="00000006" w14:textId="77777777" w:rsidR="00F151B4" w:rsidRDefault="00F151B4">
      <w:pPr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</w:rPr>
      </w:pPr>
    </w:p>
    <w:p w14:paraId="00000007" w14:textId="77777777" w:rsidR="00F151B4" w:rsidRDefault="00E83B57">
      <w:pPr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</w:rPr>
      </w:pPr>
      <w:r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</w:rPr>
        <w:t xml:space="preserve">NOA One Language - Informational Matches AIRP Language </w:t>
      </w:r>
    </w:p>
    <w:p w14:paraId="00000008" w14:textId="5097D52A" w:rsidR="00F151B4" w:rsidRPr="00E83B57" w:rsidRDefault="00E83B57">
      <w:pPr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</w:pPr>
      <w:r w:rsidRPr="00E83B57"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  <w:t>Usted ya está recibiendo la cobertura de salud de</w:t>
      </w:r>
      <w:r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  <w:t xml:space="preserve"> </w:t>
      </w:r>
      <w:r w:rsidRPr="00E83B57"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  <w:t>Health First Colorado (Programa Medicaid de Colorado). Estamos revisando su caso para ver si usted califica para una cobertura adicional que le ayude a pagar servicios y apoyos a largo plazo. Usted puede i</w:t>
      </w:r>
      <w:r w:rsidRPr="00E83B57"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  <w:t xml:space="preserve">nscribirse en otro seguro mientras decidimos si usted es elegible para estos servicios a largo plazo y apoyo. </w:t>
      </w:r>
    </w:p>
    <w:p w14:paraId="00000009" w14:textId="77777777" w:rsidR="00F151B4" w:rsidRPr="00E83B57" w:rsidRDefault="00F151B4">
      <w:pPr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</w:pPr>
    </w:p>
    <w:p w14:paraId="0000000A" w14:textId="77777777" w:rsidR="00F151B4" w:rsidRPr="00E83B57" w:rsidRDefault="00F151B4">
      <w:pPr>
        <w:rPr>
          <w:rFonts w:ascii="Times New Roman" w:eastAsia="Times New Roman" w:hAnsi="Times New Roman" w:cs="Times New Roman"/>
          <w:color w:val="605E5C"/>
          <w:sz w:val="24"/>
          <w:szCs w:val="24"/>
          <w:shd w:val="clear" w:color="auto" w:fill="FAF9F8"/>
          <w:lang w:val="es-NI"/>
        </w:rPr>
      </w:pPr>
    </w:p>
    <w:p w14:paraId="0000000B" w14:textId="77777777" w:rsidR="00F151B4" w:rsidRPr="00E83B57" w:rsidRDefault="00E83B57">
      <w:pPr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  <w:lang w:val="es-NI"/>
        </w:rPr>
      </w:pPr>
      <w:r w:rsidRPr="00E83B57">
        <w:rPr>
          <w:rFonts w:ascii="Times New Roman" w:eastAsia="Times New Roman" w:hAnsi="Times New Roman" w:cs="Times New Roman"/>
          <w:b/>
          <w:color w:val="605E5C"/>
          <w:sz w:val="28"/>
          <w:szCs w:val="28"/>
          <w:shd w:val="clear" w:color="auto" w:fill="FAF9F8"/>
          <w:lang w:val="es-NI"/>
        </w:rPr>
        <w:t xml:space="preserve">NOA Two Language </w:t>
      </w:r>
    </w:p>
    <w:p w14:paraId="0000000C" w14:textId="762BA6C4" w:rsidR="00F151B4" w:rsidRDefault="00E83B57">
      <w:pPr>
        <w:rPr>
          <w:rFonts w:ascii="Arial" w:eastAsia="Arial" w:hAnsi="Arial" w:cs="Arial"/>
          <w:color w:val="FF0000"/>
          <w:highlight w:val="white"/>
        </w:rPr>
      </w:pPr>
      <w:r w:rsidRPr="00E83B57">
        <w:rPr>
          <w:rFonts w:ascii="Arial" w:eastAsia="Arial" w:hAnsi="Arial" w:cs="Arial"/>
          <w:color w:val="222222"/>
          <w:highlight w:val="white"/>
          <w:lang w:val="es-NI"/>
        </w:rPr>
        <w:t>Debido a la pérdida de cobertura bajo el programa de compra de Medicaid de Health First Colorado, a partir de [</w:t>
      </w:r>
      <w:r w:rsidRPr="00E83B57">
        <w:rPr>
          <w:rFonts w:ascii="Arial" w:eastAsia="Arial" w:hAnsi="Arial" w:cs="Arial"/>
          <w:color w:val="222222"/>
          <w:highlight w:val="white"/>
          <w:lang w:val="es-NI"/>
        </w:rPr>
        <w:t>benefitEndDate]</w:t>
      </w:r>
      <w:r w:rsidRPr="00E83B57">
        <w:rPr>
          <w:rFonts w:ascii="Arial" w:eastAsia="Arial" w:hAnsi="Arial" w:cs="Arial"/>
          <w:i/>
          <w:color w:val="222222"/>
          <w:highlight w:val="white"/>
          <w:lang w:val="es-NI"/>
        </w:rPr>
        <w:t xml:space="preserve"> </w:t>
      </w:r>
      <w:r w:rsidRPr="00E83B57">
        <w:rPr>
          <w:rFonts w:ascii="Arial" w:eastAsia="Arial" w:hAnsi="Arial" w:cs="Arial"/>
          <w:i/>
          <w:color w:val="FF0000"/>
          <w:highlight w:val="white"/>
          <w:lang w:val="es-NI"/>
        </w:rPr>
        <w:t>[this date needs to match the WAwD+HCBS end date]</w:t>
      </w:r>
      <w:r w:rsidRPr="00E83B57">
        <w:rPr>
          <w:rFonts w:ascii="Arial" w:eastAsia="Arial" w:hAnsi="Arial" w:cs="Arial"/>
          <w:color w:val="222222"/>
          <w:highlight w:val="white"/>
          <w:lang w:val="es-NI"/>
        </w:rPr>
        <w:t>, ya no es elegible para los servicios y apoyos a largo plazo.</w:t>
      </w:r>
      <w:r w:rsidRPr="00E83B57">
        <w:rPr>
          <w:rFonts w:ascii="Arial" w:eastAsia="Arial" w:hAnsi="Arial" w:cs="Arial"/>
          <w:color w:val="FF0000"/>
          <w:highlight w:val="white"/>
          <w:lang w:val="es-NI"/>
        </w:rPr>
        <w:t xml:space="preserve"> </w:t>
      </w:r>
      <w:r>
        <w:rPr>
          <w:rFonts w:ascii="Arial" w:eastAsia="Arial" w:hAnsi="Arial" w:cs="Arial"/>
          <w:color w:val="FF0000"/>
          <w:highlight w:val="white"/>
        </w:rPr>
        <w:t>[new language]</w:t>
      </w:r>
    </w:p>
    <w:p w14:paraId="0000000D" w14:textId="77777777" w:rsidR="00F151B4" w:rsidRDefault="00F151B4">
      <w:pPr>
        <w:rPr>
          <w:rFonts w:ascii="Arial" w:eastAsia="Arial" w:hAnsi="Arial" w:cs="Arial"/>
          <w:color w:val="FF0000"/>
          <w:highlight w:val="white"/>
        </w:rPr>
      </w:pPr>
    </w:p>
    <w:p w14:paraId="0000000E" w14:textId="77777777" w:rsidR="00F151B4" w:rsidRDefault="00F151B4">
      <w:pPr>
        <w:rPr>
          <w:rFonts w:ascii="Arial" w:eastAsia="Arial" w:hAnsi="Arial" w:cs="Arial"/>
          <w:color w:val="FF0000"/>
          <w:highlight w:val="white"/>
        </w:rPr>
      </w:pPr>
    </w:p>
    <w:p w14:paraId="0000000F" w14:textId="77777777" w:rsidR="00F151B4" w:rsidRDefault="00F151B4">
      <w:pPr>
        <w:rPr>
          <w:rFonts w:ascii="Arial" w:eastAsia="Arial" w:hAnsi="Arial" w:cs="Arial"/>
          <w:highlight w:val="white"/>
        </w:rPr>
      </w:pPr>
    </w:p>
    <w:sectPr w:rsidR="00F151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81837"/>
    <w:multiLevelType w:val="multilevel"/>
    <w:tmpl w:val="3EBAB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1B4"/>
    <w:rsid w:val="00E83B57"/>
    <w:rsid w:val="00F1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CCFAC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A2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A2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D6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A2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Q/3yu9RvapU/KYKnYBSu/sL7A==">CgMxLjA4AHIhMVR4dDc2OG5TeThOOWxYMGduNDY5VVAtR1ByWDZ0bjcy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734</Characters>
  <Application>Microsoft Office Word</Application>
  <DocSecurity>0</DocSecurity>
  <Lines>23</Lines>
  <Paragraphs>12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2</cp:revision>
  <dcterms:created xsi:type="dcterms:W3CDTF">2025-01-10T02:58:00Z</dcterms:created>
  <dcterms:modified xsi:type="dcterms:W3CDTF">2025-01-13T17:32:00Z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bc87ce66-8d36-4123-8b84-3bd0da932001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