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331F" w14:paraId="3DC4D442" w14:textId="77777777" w:rsidTr="00DF331F">
        <w:tc>
          <w:tcPr>
            <w:tcW w:w="4675" w:type="dxa"/>
          </w:tcPr>
          <w:p w14:paraId="27E29D4A" w14:textId="587651CE" w:rsidR="00DF331F" w:rsidRPr="00DF331F" w:rsidRDefault="00DF331F" w:rsidP="00DF3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BB8DB60" w14:textId="742A9B47" w:rsidR="00DF331F" w:rsidRPr="00DF331F" w:rsidRDefault="004423BA" w:rsidP="00DF3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5F47E6" w14:paraId="4BCE6AEC" w14:textId="77777777" w:rsidTr="00E81C14">
        <w:tc>
          <w:tcPr>
            <w:tcW w:w="9350" w:type="dxa"/>
            <w:gridSpan w:val="2"/>
          </w:tcPr>
          <w:p w14:paraId="677D4509" w14:textId="78EEDFE2" w:rsidR="005F47E6" w:rsidRPr="005F47E6" w:rsidRDefault="005F47E6" w:rsidP="005F47E6">
            <w:pPr>
              <w:jc w:val="center"/>
              <w:rPr>
                <w:b/>
                <w:bCs/>
              </w:rPr>
            </w:pPr>
            <w:r w:rsidRPr="005F47E6">
              <w:rPr>
                <w:b/>
                <w:bCs/>
              </w:rPr>
              <w:t>CAP-20301</w:t>
            </w:r>
          </w:p>
        </w:tc>
      </w:tr>
      <w:tr w:rsidR="00DF331F" w14:paraId="3DFCE54A" w14:textId="77777777" w:rsidTr="00DF331F">
        <w:tc>
          <w:tcPr>
            <w:tcW w:w="4675" w:type="dxa"/>
          </w:tcPr>
          <w:p w14:paraId="430FAE69" w14:textId="2B40557C" w:rsidR="00DF331F" w:rsidRPr="006B1B7B" w:rsidRDefault="006B1B7B" w:rsidP="00DF331F">
            <w:pPr>
              <w:rPr>
                <w:lang w:val="en-US"/>
              </w:rPr>
            </w:pPr>
            <w:r w:rsidRPr="006B1B7B">
              <w:rPr>
                <w:lang w:val="en-US"/>
              </w:rPr>
              <w:t>Health coverage programs</w:t>
            </w:r>
          </w:p>
        </w:tc>
        <w:tc>
          <w:tcPr>
            <w:tcW w:w="4675" w:type="dxa"/>
          </w:tcPr>
          <w:p w14:paraId="4BA2C218" w14:textId="1FED1A7E" w:rsidR="00DF331F" w:rsidRPr="006B1B7B" w:rsidRDefault="00AD769C">
            <w:r w:rsidRPr="00AD769C">
              <w:t>Programas de cobertura de salud</w:t>
            </w:r>
          </w:p>
        </w:tc>
      </w:tr>
    </w:tbl>
    <w:p w14:paraId="0463E242" w14:textId="14F1B783" w:rsidR="00012FF8" w:rsidRDefault="00012FF8"/>
    <w:p w14:paraId="1819EA71" w14:textId="3543C053" w:rsidR="004423BA" w:rsidRDefault="004423BA"/>
    <w:p w14:paraId="033610BD" w14:textId="4C2CDB4E" w:rsidR="004423BA" w:rsidRDefault="004423BA"/>
    <w:p w14:paraId="6FE62577" w14:textId="6B3826D0" w:rsidR="004423BA" w:rsidRDefault="004423BA"/>
    <w:p w14:paraId="6435D8A5" w14:textId="063D5CFF" w:rsidR="004423BA" w:rsidRDefault="004423BA" w:rsidP="004423BA">
      <w:pPr>
        <w:pStyle w:val="BodyText"/>
      </w:pPr>
    </w:p>
    <w:sectPr w:rsidR="00442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1F"/>
    <w:rsid w:val="00012FF8"/>
    <w:rsid w:val="001B2F46"/>
    <w:rsid w:val="002A67A8"/>
    <w:rsid w:val="00311A2A"/>
    <w:rsid w:val="004423BA"/>
    <w:rsid w:val="0049757F"/>
    <w:rsid w:val="004A7696"/>
    <w:rsid w:val="005311F7"/>
    <w:rsid w:val="005F47E6"/>
    <w:rsid w:val="006B1B7B"/>
    <w:rsid w:val="00701BC8"/>
    <w:rsid w:val="009170A1"/>
    <w:rsid w:val="00AD769C"/>
    <w:rsid w:val="00DF331F"/>
    <w:rsid w:val="00E17A6B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0FE0"/>
  <w15:chartTrackingRefBased/>
  <w15:docId w15:val="{B1D594D8-384C-4CB9-B002-78D38CE7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4423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4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2</cp:revision>
  <dcterms:created xsi:type="dcterms:W3CDTF">2025-02-13T19:05:00Z</dcterms:created>
  <dcterms:modified xsi:type="dcterms:W3CDTF">2025-02-13T19:05:00Z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2025-02-06T04:17:47Z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408bf173-88ce-4cc5-af7f-764876e7b8f8</vt:lpwstr>
  </property>
  <property fmtid="{D5CDD505-2E9C-101B-9397-08002B2CF9AE}" pid="8" name="MSIP_Label_ea60d57e-af5b-4752-ac57-3e4f28ca11dc_ContentBits">
    <vt:lpwstr>0</vt:lpwstr>
  </property>
</Properties>
</file>