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00677" w14:textId="77777777" w:rsidR="004A5913" w:rsidRDefault="00F06B7A" w:rsidP="00CE6E39">
      <w:pPr>
        <w:pStyle w:val="Date"/>
        <w:suppressAutoHyphens/>
      </w:pPr>
      <w:r>
        <w:rPr>
          <w:noProof/>
        </w:rPr>
        <w:drawing>
          <wp:inline distT="0" distB="0" distL="0" distR="0" wp14:anchorId="7FDA7E4E" wp14:editId="7C2C5FFB">
            <wp:extent cx="2057400" cy="676656"/>
            <wp:effectExtent l="0" t="0" r="0" b="9525"/>
            <wp:docPr id="3" name="Picture 3"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ealth First Colorado, Colorado's Medicaid program"/>
                    <pic:cNvPicPr/>
                  </pic:nvPicPr>
                  <pic:blipFill>
                    <a:blip r:embed="rId11">
                      <a:extLst>
                        <a:ext uri="{28A0092B-C50C-407E-A947-70E740481C1C}">
                          <a14:useLocalDpi xmlns:a14="http://schemas.microsoft.com/office/drawing/2010/main" val="0"/>
                        </a:ext>
                      </a:extLst>
                    </a:blip>
                    <a:stretch>
                      <a:fillRect/>
                    </a:stretch>
                  </pic:blipFill>
                  <pic:spPr>
                    <a:xfrm>
                      <a:off x="0" y="0"/>
                      <a:ext cx="2057400" cy="676656"/>
                    </a:xfrm>
                    <a:prstGeom prst="rect">
                      <a:avLst/>
                    </a:prstGeom>
                  </pic:spPr>
                </pic:pic>
              </a:graphicData>
            </a:graphic>
          </wp:inline>
        </w:drawing>
      </w:r>
    </w:p>
    <w:p w14:paraId="17A638FA" w14:textId="63E92B16" w:rsidR="009443E1" w:rsidRPr="007D0D0B" w:rsidRDefault="00C61A88" w:rsidP="009443E1">
      <w:pPr>
        <w:spacing w:before="100" w:beforeAutospacing="1" w:after="100" w:afterAutospacing="1"/>
        <w:rPr>
          <w:rFonts w:eastAsia="Times New Roman"/>
          <w:lang w:eastAsia="es-419"/>
        </w:rPr>
      </w:pPr>
      <w:r w:rsidRPr="00C61A88">
        <w:rPr>
          <w:rFonts w:eastAsia="Times New Roman"/>
          <w:lang w:eastAsia="es-419"/>
        </w:rPr>
        <w:t>Estimado miembro de la exención HCBS</w:t>
      </w:r>
      <w:r w:rsidR="009443E1" w:rsidRPr="007D0D0B">
        <w:rPr>
          <w:rFonts w:eastAsia="Times New Roman"/>
          <w:lang w:eastAsia="es-419"/>
        </w:rPr>
        <w:t>,</w:t>
      </w:r>
    </w:p>
    <w:p w14:paraId="5EE48A29" w14:textId="6BFDEDD5" w:rsidR="009443E1" w:rsidRPr="007D0D0B" w:rsidRDefault="009443E1" w:rsidP="009443E1">
      <w:pPr>
        <w:spacing w:before="100" w:beforeAutospacing="1" w:after="100" w:afterAutospacing="1"/>
        <w:rPr>
          <w:rFonts w:eastAsia="Times New Roman"/>
          <w:lang w:eastAsia="es-419"/>
        </w:rPr>
      </w:pPr>
      <w:r w:rsidRPr="007D0D0B">
        <w:rPr>
          <w:rFonts w:eastAsia="Times New Roman"/>
          <w:lang w:eastAsia="es-419"/>
        </w:rPr>
        <w:t xml:space="preserve">Usted está recibiendo esta carta porque puede tener nuevas opciones disponibles para usted en su reunión anual de planificación sobre sus </w:t>
      </w:r>
      <w:r w:rsidR="00776455" w:rsidRPr="00776455">
        <w:rPr>
          <w:rFonts w:cs="Tahoma"/>
        </w:rPr>
        <w:t>Servicios en el hogar y en la comunidad</w:t>
      </w:r>
      <w:r w:rsidRPr="007D0D0B">
        <w:rPr>
          <w:rFonts w:eastAsia="Times New Roman"/>
          <w:lang w:eastAsia="es-419"/>
        </w:rPr>
        <w:t xml:space="preserve"> (HCBS). Esta reunión se llama su </w:t>
      </w:r>
      <w:r w:rsidR="009244FD" w:rsidRPr="009244FD">
        <w:rPr>
          <w:rFonts w:eastAsia="Times New Roman"/>
          <w:lang w:eastAsia="es-419"/>
        </w:rPr>
        <w:t>Revisión de la estancia continuada</w:t>
      </w:r>
      <w:r w:rsidRPr="007D0D0B">
        <w:rPr>
          <w:rFonts w:eastAsia="Times New Roman"/>
          <w:lang w:eastAsia="es-419"/>
        </w:rPr>
        <w:t>.</w:t>
      </w:r>
    </w:p>
    <w:p w14:paraId="009541B5" w14:textId="568C03AD" w:rsidR="009443E1" w:rsidRPr="007D0D0B" w:rsidRDefault="009443E1" w:rsidP="00FA32AA">
      <w:pPr>
        <w:spacing w:before="240" w:beforeAutospacing="1" w:after="100" w:afterAutospacing="1"/>
        <w:rPr>
          <w:rFonts w:eastAsia="Times New Roman"/>
          <w:lang w:eastAsia="es-419"/>
        </w:rPr>
      </w:pPr>
      <w:r w:rsidRPr="007D0D0B">
        <w:rPr>
          <w:rFonts w:eastAsia="Times New Roman"/>
          <w:lang w:eastAsia="es-419"/>
        </w:rPr>
        <w:t>Colorado está comenzando un nuevo programa llamado</w:t>
      </w:r>
      <w:r w:rsidR="00FA32AA">
        <w:rPr>
          <w:rFonts w:eastAsia="Times New Roman"/>
          <w:lang w:eastAsia="es-419"/>
        </w:rPr>
        <w:t xml:space="preserve"> </w:t>
      </w:r>
      <w:r w:rsidR="00FA32AA" w:rsidRPr="00FA32AA">
        <w:rPr>
          <w:rFonts w:eastAsia="Times New Roman"/>
          <w:lang w:eastAsia="es-419"/>
        </w:rPr>
        <w:t>Primera Opción de la Comunida</w:t>
      </w:r>
      <w:r w:rsidR="00FA32AA">
        <w:rPr>
          <w:rFonts w:eastAsia="Times New Roman"/>
          <w:lang w:eastAsia="es-419"/>
        </w:rPr>
        <w:t xml:space="preserve">d (por sus siglas en inglés </w:t>
      </w:r>
      <w:r w:rsidR="00FA32AA" w:rsidRPr="007D0D0B">
        <w:rPr>
          <w:rFonts w:eastAsia="Times New Roman"/>
          <w:lang w:eastAsia="es-419"/>
        </w:rPr>
        <w:t>(CFC)</w:t>
      </w:r>
      <w:r w:rsidR="00FA32AA">
        <w:rPr>
          <w:rFonts w:eastAsia="Times New Roman"/>
          <w:lang w:eastAsia="es-419"/>
        </w:rPr>
        <w:t xml:space="preserve"> o </w:t>
      </w:r>
      <w:r w:rsidRPr="007D0D0B">
        <w:rPr>
          <w:rFonts w:eastAsia="Times New Roman"/>
          <w:lang w:eastAsia="es-419"/>
        </w:rPr>
        <w:t>Community First Choice</w:t>
      </w:r>
      <w:r w:rsidR="00FA32AA">
        <w:rPr>
          <w:rFonts w:eastAsia="Times New Roman"/>
          <w:lang w:eastAsia="es-419"/>
        </w:rPr>
        <w:t>)</w:t>
      </w:r>
      <w:r w:rsidRPr="007D0D0B">
        <w:rPr>
          <w:rFonts w:eastAsia="Times New Roman"/>
          <w:lang w:eastAsia="es-419"/>
        </w:rPr>
        <w:t xml:space="preserve"> el 1</w:t>
      </w:r>
      <w:r w:rsidR="00003B43">
        <w:rPr>
          <w:rFonts w:eastAsia="Times New Roman"/>
          <w:lang w:eastAsia="es-419"/>
        </w:rPr>
        <w:t>ro</w:t>
      </w:r>
      <w:r w:rsidRPr="007D0D0B">
        <w:rPr>
          <w:rFonts w:eastAsia="Times New Roman"/>
          <w:lang w:eastAsia="es-419"/>
        </w:rPr>
        <w:t xml:space="preserve"> de julio de 2025. Este programa cubre los servicios que se enumeran a continuación, y todos los miembros actuales de</w:t>
      </w:r>
      <w:r w:rsidR="00003B2A">
        <w:rPr>
          <w:rFonts w:eastAsia="Times New Roman"/>
          <w:lang w:eastAsia="es-419"/>
        </w:rPr>
        <w:t xml:space="preserve"> la exención </w:t>
      </w:r>
      <w:r w:rsidRPr="007D0D0B">
        <w:rPr>
          <w:rFonts w:eastAsia="Times New Roman"/>
          <w:lang w:eastAsia="es-419"/>
        </w:rPr>
        <w:t>HCBS pueden acceder a estos servicios a partir de su reunión anual de planificación para los años de su plan que comienzan en o después del 1</w:t>
      </w:r>
      <w:r w:rsidR="005F1CC7">
        <w:rPr>
          <w:rFonts w:eastAsia="Times New Roman"/>
          <w:lang w:eastAsia="es-419"/>
        </w:rPr>
        <w:t>ro</w:t>
      </w:r>
      <w:r w:rsidRPr="007D0D0B">
        <w:rPr>
          <w:rFonts w:eastAsia="Times New Roman"/>
          <w:lang w:eastAsia="es-419"/>
        </w:rPr>
        <w:t xml:space="preserve"> de julio de 2025. Si ya está recibiendo alguno de estos servicios, </w:t>
      </w:r>
      <w:r w:rsidR="00986545">
        <w:rPr>
          <w:rFonts w:eastAsia="Times New Roman"/>
          <w:lang w:eastAsia="es-419"/>
        </w:rPr>
        <w:t xml:space="preserve">usted </w:t>
      </w:r>
      <w:r w:rsidRPr="007D0D0B">
        <w:rPr>
          <w:rFonts w:eastAsia="Times New Roman"/>
          <w:lang w:eastAsia="es-419"/>
        </w:rPr>
        <w:t>continuará recibiéndolos y puede ser que tenga acceso a servicios adicionales o nuevas opciones sobre cómo se brindan estos servicios.</w:t>
      </w:r>
    </w:p>
    <w:p w14:paraId="50C7A41A" w14:textId="01F774FA" w:rsidR="009443E1" w:rsidRDefault="009443E1" w:rsidP="009443E1">
      <w:pPr>
        <w:pStyle w:val="BodyText1"/>
        <w:rPr>
          <w:rFonts w:eastAsia="Times New Roman"/>
          <w:lang w:eastAsia="es-419"/>
        </w:rPr>
      </w:pPr>
      <w:r w:rsidRPr="007D0D0B">
        <w:rPr>
          <w:rFonts w:eastAsia="Times New Roman"/>
          <w:lang w:eastAsia="es-419"/>
        </w:rPr>
        <w:t xml:space="preserve">Su administrador de casos seguirá el mismo proceso de evaluación que realizan todos los años para evaluar sus necesidades de servicio. Si tiene una necesidad evaluada para alguno de los servicios CFC enumerados a continuación, podrá acceder a ese servicio a través de CFC y continuar recibiendo todos los demás servicios que necesita a través de su </w:t>
      </w:r>
      <w:r w:rsidR="00D00CB4" w:rsidRPr="00C61A88">
        <w:rPr>
          <w:rFonts w:eastAsia="Times New Roman"/>
          <w:lang w:eastAsia="es-419"/>
        </w:rPr>
        <w:t>exención HCBS</w:t>
      </w:r>
      <w:r w:rsidRPr="007D0D0B">
        <w:rPr>
          <w:rFonts w:eastAsia="Times New Roman"/>
          <w:lang w:eastAsia="es-419"/>
        </w:rPr>
        <w:t>.</w:t>
      </w:r>
    </w:p>
    <w:p w14:paraId="7A647433" w14:textId="0AD14FE0" w:rsidR="009443E1" w:rsidRPr="007D0D0B" w:rsidRDefault="009443E1" w:rsidP="009443E1">
      <w:pPr>
        <w:spacing w:before="100" w:beforeAutospacing="1" w:after="100" w:afterAutospacing="1"/>
        <w:rPr>
          <w:rFonts w:eastAsia="Times New Roman"/>
          <w:b/>
          <w:bCs/>
          <w:lang w:eastAsia="es-419"/>
        </w:rPr>
      </w:pPr>
      <w:r w:rsidRPr="007D0D0B">
        <w:rPr>
          <w:rFonts w:eastAsia="Times New Roman"/>
          <w:b/>
          <w:bCs/>
          <w:lang w:eastAsia="es-419"/>
        </w:rPr>
        <w:t xml:space="preserve">Es importante </w:t>
      </w:r>
      <w:r w:rsidR="00E758BB">
        <w:rPr>
          <w:rFonts w:eastAsia="Times New Roman"/>
          <w:b/>
          <w:bCs/>
          <w:lang w:eastAsia="es-419"/>
        </w:rPr>
        <w:t>para</w:t>
      </w:r>
      <w:r w:rsidRPr="007D0D0B">
        <w:rPr>
          <w:rFonts w:eastAsia="Times New Roman"/>
          <w:b/>
          <w:bCs/>
          <w:lang w:eastAsia="es-419"/>
        </w:rPr>
        <w:t xml:space="preserve"> </w:t>
      </w:r>
      <w:r w:rsidR="00E758BB" w:rsidRPr="007D0D0B">
        <w:rPr>
          <w:rFonts w:eastAsia="Times New Roman"/>
          <w:b/>
          <w:bCs/>
          <w:lang w:eastAsia="es-419"/>
        </w:rPr>
        <w:t xml:space="preserve">los </w:t>
      </w:r>
      <w:r w:rsidR="00E758BB" w:rsidRPr="00E758BB">
        <w:rPr>
          <w:rFonts w:eastAsia="Times New Roman"/>
          <w:b/>
          <w:bCs/>
          <w:lang w:eastAsia="es-419"/>
        </w:rPr>
        <w:t>miembros de la exención HCBS</w:t>
      </w:r>
      <w:r w:rsidR="00E758BB" w:rsidRPr="007D0D0B">
        <w:rPr>
          <w:rFonts w:eastAsia="Times New Roman"/>
          <w:b/>
          <w:bCs/>
          <w:lang w:eastAsia="es-419"/>
        </w:rPr>
        <w:t xml:space="preserve"> </w:t>
      </w:r>
      <w:r w:rsidR="00E758BB">
        <w:rPr>
          <w:rFonts w:eastAsia="Times New Roman"/>
          <w:b/>
          <w:bCs/>
          <w:lang w:eastAsia="es-419"/>
        </w:rPr>
        <w:t xml:space="preserve">que </w:t>
      </w:r>
      <w:r w:rsidRPr="007D0D0B">
        <w:rPr>
          <w:rFonts w:eastAsia="Times New Roman"/>
          <w:b/>
          <w:bCs/>
          <w:lang w:eastAsia="es-419"/>
        </w:rPr>
        <w:t xml:space="preserve">reciban al menos un servicio </w:t>
      </w:r>
      <w:r w:rsidR="00E758BB">
        <w:rPr>
          <w:rFonts w:eastAsia="Times New Roman"/>
          <w:b/>
          <w:bCs/>
          <w:lang w:eastAsia="es-419"/>
        </w:rPr>
        <w:t>de exención</w:t>
      </w:r>
      <w:r w:rsidRPr="007D0D0B">
        <w:rPr>
          <w:rFonts w:eastAsia="Times New Roman"/>
          <w:b/>
          <w:bCs/>
          <w:lang w:eastAsia="es-419"/>
        </w:rPr>
        <w:t xml:space="preserve"> por mes para seguir siendo elegibles para su </w:t>
      </w:r>
      <w:r w:rsidR="00E758BB">
        <w:rPr>
          <w:rFonts w:eastAsia="Times New Roman"/>
          <w:b/>
          <w:bCs/>
          <w:lang w:eastAsia="es-419"/>
        </w:rPr>
        <w:t xml:space="preserve">Exención </w:t>
      </w:r>
      <w:r w:rsidRPr="007D0D0B">
        <w:rPr>
          <w:rFonts w:eastAsia="Times New Roman"/>
          <w:b/>
          <w:bCs/>
          <w:lang w:eastAsia="es-419"/>
        </w:rPr>
        <w:t>HCBS y para CFC.</w:t>
      </w:r>
    </w:p>
    <w:p w14:paraId="4A0DFE74" w14:textId="2E7F2987" w:rsidR="00181B3D" w:rsidRPr="00181B3D" w:rsidRDefault="009443E1" w:rsidP="004A54E4">
      <w:pPr>
        <w:pStyle w:val="BodyText1"/>
      </w:pPr>
      <w:r w:rsidRPr="007D0D0B">
        <w:rPr>
          <w:rFonts w:eastAsia="Times New Roman"/>
          <w:lang w:eastAsia="es-419"/>
        </w:rPr>
        <w:t xml:space="preserve">Para ver definiciones de los servicios a continuación, visite </w:t>
      </w:r>
      <w:hyperlink r:id="rId12" w:history="1">
        <w:r w:rsidR="00181B3D" w:rsidRPr="00181B3D">
          <w:rPr>
            <w:rStyle w:val="Hyperlink"/>
            <w:sz w:val="24"/>
          </w:rPr>
          <w:t>hcpf.colorado.gov/long-term-services-supports-benefits-services-glossary</w:t>
        </w:r>
      </w:hyperlink>
      <w:r w:rsidR="00181B3D" w:rsidRPr="00181B3D">
        <w:t>. </w:t>
      </w:r>
    </w:p>
    <w:p w14:paraId="15E785CE" w14:textId="7B6E1658" w:rsidR="00181B3D" w:rsidRPr="00181B3D" w:rsidRDefault="00880AF9" w:rsidP="00E34D6A">
      <w:pPr>
        <w:pStyle w:val="Bullet"/>
      </w:pPr>
      <w:hyperlink r:id="rId13" w:anchor="Personal_Care" w:history="1">
        <w:r w:rsidR="00903A13" w:rsidRPr="00903A13">
          <w:rPr>
            <w:rStyle w:val="Hyperlink"/>
            <w:sz w:val="24"/>
          </w:rPr>
          <w:t>Cuidado Personal</w:t>
        </w:r>
      </w:hyperlink>
      <w:r w:rsidR="00903A13" w:rsidRPr="00903A13">
        <w:rPr>
          <w:color w:val="000000"/>
        </w:rPr>
        <w:t xml:space="preserve"> </w:t>
      </w:r>
    </w:p>
    <w:p w14:paraId="46D835C5" w14:textId="6E2AC781" w:rsidR="004F7ED2" w:rsidRPr="00181B3D" w:rsidRDefault="003E51E2" w:rsidP="00625E6D">
      <w:pPr>
        <w:pStyle w:val="Bullet"/>
        <w:numPr>
          <w:ilvl w:val="0"/>
          <w:numId w:val="42"/>
        </w:numPr>
      </w:pPr>
      <w:r w:rsidRPr="008A60A3">
        <w:rPr>
          <w:rFonts w:eastAsia="Times New Roman"/>
          <w:lang w:eastAsia="es-419"/>
        </w:rPr>
        <w:t>Incluye</w:t>
      </w:r>
      <w:r w:rsidR="00B25D7C" w:rsidRPr="008A60A3">
        <w:rPr>
          <w:rFonts w:eastAsia="Times New Roman"/>
          <w:lang w:eastAsia="es-419"/>
        </w:rPr>
        <w:t>ndo</w:t>
      </w:r>
      <w:r w:rsidRPr="008A60A3">
        <w:rPr>
          <w:rFonts w:eastAsia="Times New Roman"/>
          <w:lang w:eastAsia="es-419"/>
        </w:rPr>
        <w:t xml:space="preserve"> la opción de usar</w:t>
      </w:r>
      <w:r w:rsidR="006742E8" w:rsidRPr="008A60A3">
        <w:rPr>
          <w:rFonts w:eastAsia="Times New Roman"/>
          <w:lang w:eastAsia="es-419"/>
        </w:rPr>
        <w:t xml:space="preserve"> </w:t>
      </w:r>
      <w:hyperlink r:id="rId14" w:history="1">
        <w:r w:rsidR="006742E8" w:rsidRPr="004F7ED2">
          <w:rPr>
            <w:rStyle w:val="Hyperlink"/>
            <w:rFonts w:cs="Tahoma"/>
            <w:sz w:val="24"/>
          </w:rPr>
          <w:t>Servicios de Apoyo Concomitante Dirigido por el</w:t>
        </w:r>
        <w:r w:rsidR="004F7ED2" w:rsidRPr="004F7ED2">
          <w:rPr>
            <w:rStyle w:val="Hyperlink"/>
            <w:rFonts w:cs="Tahoma"/>
            <w:sz w:val="24"/>
          </w:rPr>
          <w:t xml:space="preserve"> Consumidor (CDASS)</w:t>
        </w:r>
      </w:hyperlink>
      <w:r w:rsidR="004F7ED2">
        <w:rPr>
          <w:rFonts w:cs="Tahoma"/>
        </w:rPr>
        <w:t>,</w:t>
      </w:r>
      <w:r w:rsidR="004F7ED2" w:rsidRPr="004F7ED2">
        <w:rPr>
          <w:rFonts w:cs="Tahoma"/>
        </w:rPr>
        <w:t xml:space="preserve"> </w:t>
      </w:r>
      <w:hyperlink r:id="rId15" w:history="1">
        <w:r w:rsidR="004F7ED2" w:rsidRPr="004F7ED2">
          <w:rPr>
            <w:rStyle w:val="Hyperlink"/>
            <w:rFonts w:cs="Tahoma"/>
            <w:sz w:val="24"/>
          </w:rPr>
          <w:t>Servicios de asistencia en el hogar</w:t>
        </w:r>
        <w:r w:rsidR="004F7ED2" w:rsidRPr="004F7ED2">
          <w:rPr>
            <w:rStyle w:val="Hyperlink"/>
            <w:rFonts w:eastAsia="Times New Roman"/>
            <w:sz w:val="24"/>
            <w:lang w:eastAsia="es-419"/>
          </w:rPr>
          <w:t xml:space="preserve"> (IHSS)</w:t>
        </w:r>
      </w:hyperlink>
      <w:r w:rsidR="004F7ED2">
        <w:rPr>
          <w:rFonts w:eastAsia="Times New Roman"/>
          <w:lang w:eastAsia="es-419"/>
        </w:rPr>
        <w:t xml:space="preserve"> </w:t>
      </w:r>
      <w:r w:rsidR="004F7ED2" w:rsidRPr="007D0D0B">
        <w:rPr>
          <w:rFonts w:eastAsia="Times New Roman"/>
          <w:lang w:eastAsia="es-419"/>
        </w:rPr>
        <w:t>o modelos</w:t>
      </w:r>
      <w:r w:rsidR="004F7ED2">
        <w:rPr>
          <w:rFonts w:eastAsia="Times New Roman"/>
          <w:lang w:eastAsia="es-419"/>
        </w:rPr>
        <w:t xml:space="preserve"> </w:t>
      </w:r>
      <w:r w:rsidR="004F7ED2" w:rsidRPr="007D0D0B">
        <w:rPr>
          <w:rFonts w:eastAsia="Times New Roman"/>
          <w:lang w:eastAsia="es-419"/>
        </w:rPr>
        <w:t>tradicionales de entrega de servicios por agencia</w:t>
      </w:r>
    </w:p>
    <w:p w14:paraId="48C64A55" w14:textId="36053968" w:rsidR="006742E8" w:rsidRPr="004F7ED2" w:rsidRDefault="004F7ED2" w:rsidP="00625E6D">
      <w:pPr>
        <w:pStyle w:val="Bullet"/>
        <w:numPr>
          <w:ilvl w:val="0"/>
          <w:numId w:val="42"/>
        </w:numPr>
      </w:pPr>
      <w:r w:rsidRPr="00903A13">
        <w:rPr>
          <w:color w:val="000000"/>
        </w:rPr>
        <w:t>NUEVO: Tarea de Adquisición, Mantenimiento y Mejora de Habilidades (AME)</w:t>
      </w:r>
      <w:r w:rsidRPr="004F7ED2">
        <w:rPr>
          <w:rFonts w:cs="Tahoma"/>
        </w:rPr>
        <w:t xml:space="preserve"> </w:t>
      </w:r>
    </w:p>
    <w:p w14:paraId="3E8C516F" w14:textId="188562B1" w:rsidR="00181B3D" w:rsidRPr="00903A13" w:rsidRDefault="00880AF9" w:rsidP="00E34D6A">
      <w:pPr>
        <w:pStyle w:val="Bullet"/>
      </w:pPr>
      <w:hyperlink r:id="rId16" w:anchor="homemaker" w:history="1">
        <w:r w:rsidR="00903A13" w:rsidRPr="00903A13">
          <w:rPr>
            <w:rStyle w:val="Hyperlink"/>
            <w:sz w:val="24"/>
          </w:rPr>
          <w:t>Tareas del Hogar</w:t>
        </w:r>
      </w:hyperlink>
    </w:p>
    <w:p w14:paraId="281CF29B" w14:textId="611AAD73" w:rsidR="00181B3D" w:rsidRPr="00903A13" w:rsidRDefault="00903A13" w:rsidP="00E34D6A">
      <w:pPr>
        <w:pStyle w:val="Bullet"/>
        <w:numPr>
          <w:ilvl w:val="0"/>
          <w:numId w:val="35"/>
        </w:numPr>
      </w:pPr>
      <w:r w:rsidRPr="00903A13">
        <w:rPr>
          <w:color w:val="000000"/>
        </w:rPr>
        <w:t>Incluye la opción de usar CDASS, IHSS o modelos tradicionales de entrega de servicios por agencia</w:t>
      </w:r>
    </w:p>
    <w:p w14:paraId="7993F1A2" w14:textId="133DE7B0" w:rsidR="00181B3D" w:rsidRPr="00903A13" w:rsidRDefault="00903A13" w:rsidP="00E34D6A">
      <w:pPr>
        <w:pStyle w:val="Bullet"/>
        <w:numPr>
          <w:ilvl w:val="0"/>
          <w:numId w:val="35"/>
        </w:numPr>
      </w:pPr>
      <w:r w:rsidRPr="00903A13">
        <w:rPr>
          <w:color w:val="000000"/>
        </w:rPr>
        <w:t>NUEVO: Tarea de Adquisición, Mantenimiento y Mejora de Habilidades (AME)</w:t>
      </w:r>
    </w:p>
    <w:p w14:paraId="6BE7F3B4" w14:textId="4234B58A" w:rsidR="00E34D6A" w:rsidRPr="00680C26" w:rsidRDefault="00880AF9" w:rsidP="00E34D6A">
      <w:pPr>
        <w:pStyle w:val="Bullet"/>
      </w:pPr>
      <w:hyperlink r:id="rId17" w:anchor="Health%20Maintenance" w:history="1">
        <w:r w:rsidR="00680C26" w:rsidRPr="00C05ECE">
          <w:rPr>
            <w:rStyle w:val="Hyperlink"/>
            <w:sz w:val="24"/>
          </w:rPr>
          <w:t xml:space="preserve">Actividades de Mantenimiento </w:t>
        </w:r>
        <w:r w:rsidR="00C05ECE" w:rsidRPr="00C05ECE">
          <w:rPr>
            <w:rStyle w:val="Hyperlink"/>
            <w:sz w:val="24"/>
          </w:rPr>
          <w:t>Sanitario</w:t>
        </w:r>
      </w:hyperlink>
    </w:p>
    <w:p w14:paraId="7A14130A" w14:textId="213BEA0A" w:rsidR="00181B3D" w:rsidRPr="00B45DD0" w:rsidRDefault="00B45DD0" w:rsidP="00E34D6A">
      <w:pPr>
        <w:pStyle w:val="Bullet"/>
        <w:numPr>
          <w:ilvl w:val="0"/>
          <w:numId w:val="36"/>
        </w:numPr>
      </w:pPr>
      <w:r w:rsidRPr="00B45DD0">
        <w:rPr>
          <w:color w:val="000000"/>
        </w:rPr>
        <w:lastRenderedPageBreak/>
        <w:t xml:space="preserve">Incluye la opción de usar los modelos de entrega de servicios CDASS o IHSS </w:t>
      </w:r>
    </w:p>
    <w:p w14:paraId="6F2B7059" w14:textId="28F0ADBB" w:rsidR="00181B3D" w:rsidRPr="00556720" w:rsidRDefault="00880AF9" w:rsidP="00E34D6A">
      <w:pPr>
        <w:pStyle w:val="Bullet"/>
      </w:pPr>
      <w:hyperlink r:id="rId18" w:anchor="pers" w:history="1">
        <w:r w:rsidR="00CA6E86" w:rsidRPr="00556720">
          <w:rPr>
            <w:rStyle w:val="Hyperlink"/>
            <w:sz w:val="24"/>
          </w:rPr>
          <w:t>Sistemas de Respuesta a Emergencias Personales (PERS)</w:t>
        </w:r>
      </w:hyperlink>
    </w:p>
    <w:p w14:paraId="70820123" w14:textId="5585C712" w:rsidR="00181B3D" w:rsidRPr="00556720" w:rsidRDefault="00880AF9" w:rsidP="00E34D6A">
      <w:pPr>
        <w:pStyle w:val="Bullet"/>
      </w:pPr>
      <w:hyperlink r:id="rId19" w:anchor="Med" w:history="1">
        <w:r w:rsidR="00CA6E86" w:rsidRPr="00556720">
          <w:rPr>
            <w:rStyle w:val="Hyperlink"/>
            <w:sz w:val="24"/>
          </w:rPr>
          <w:t>Recordatorios de Medicación</w:t>
        </w:r>
      </w:hyperlink>
    </w:p>
    <w:p w14:paraId="467290D4" w14:textId="42495567" w:rsidR="00181B3D" w:rsidRPr="00556720" w:rsidRDefault="00880AF9" w:rsidP="00E34D6A">
      <w:pPr>
        <w:pStyle w:val="Bullet"/>
      </w:pPr>
      <w:hyperlink r:id="rId20" w:anchor="T" w:history="1">
        <w:r w:rsidR="00CA6E86" w:rsidRPr="00556720">
          <w:rPr>
            <w:rStyle w:val="Hyperlink"/>
            <w:sz w:val="24"/>
          </w:rPr>
          <w:t>Configuración de Transición</w:t>
        </w:r>
      </w:hyperlink>
    </w:p>
    <w:p w14:paraId="342AEB42" w14:textId="519DDBC2" w:rsidR="00181B3D" w:rsidRPr="00556720" w:rsidRDefault="00880AF9" w:rsidP="00E34D6A">
      <w:pPr>
        <w:pStyle w:val="Bullet"/>
      </w:pPr>
      <w:hyperlink r:id="rId21" w:anchor="Meals" w:history="1">
        <w:r w:rsidR="00CA6E86" w:rsidRPr="00556720">
          <w:rPr>
            <w:rStyle w:val="Hyperlink"/>
            <w:sz w:val="24"/>
          </w:rPr>
          <w:t>Comidas Entregadas en el Hogar</w:t>
        </w:r>
      </w:hyperlink>
    </w:p>
    <w:p w14:paraId="6D901F70" w14:textId="0FB567CD" w:rsidR="00181B3D" w:rsidRPr="00556720" w:rsidRDefault="00880AF9" w:rsidP="00E34D6A">
      <w:pPr>
        <w:pStyle w:val="Bullet"/>
      </w:pPr>
      <w:hyperlink r:id="rId22" w:history="1">
        <w:r w:rsidR="00CA6E86" w:rsidRPr="00556720">
          <w:rPr>
            <w:rStyle w:val="Hyperlink"/>
            <w:sz w:val="24"/>
          </w:rPr>
          <w:t>Apoyo Remoto y Tecnología de Apoyo Remoto</w:t>
        </w:r>
      </w:hyperlink>
    </w:p>
    <w:p w14:paraId="4D12EB12" w14:textId="4128A724" w:rsidR="00181B3D" w:rsidRPr="00556720" w:rsidRDefault="00556720" w:rsidP="00181B3D">
      <w:pPr>
        <w:pStyle w:val="BodyText"/>
      </w:pPr>
      <w:r w:rsidRPr="00556720">
        <w:t xml:space="preserve">Uno de los cambios más grandes con CFC es que cualquiera que esté utilizando servicios de Cuidado Personal, Tareas del Hogar o cuidados especializados podrá ahora </w:t>
      </w:r>
      <w:r w:rsidR="004D0B5E" w:rsidRPr="00556720">
        <w:t>autodirigir</w:t>
      </w:r>
      <w:r w:rsidRPr="00556720">
        <w:t xml:space="preserve"> su atención controlando su propio presupuesto, contratando y despidiendo a sus asistentes, y capacitando a las personas que brindan su atención para estos servicios. Para obtener más información sobre la </w:t>
      </w:r>
      <w:r w:rsidR="004D0B5E" w:rsidRPr="00556720">
        <w:t>autodirección</w:t>
      </w:r>
      <w:r w:rsidRPr="00556720">
        <w:t xml:space="preserve"> a través de los </w:t>
      </w:r>
      <w:r w:rsidR="00A36B3A" w:rsidRPr="00A36B3A">
        <w:t>Servicios de Apoyo Concomitante Dirigido por el Consumidor</w:t>
      </w:r>
      <w:r w:rsidR="00A36B3A">
        <w:t xml:space="preserve"> </w:t>
      </w:r>
      <w:r w:rsidRPr="00556720">
        <w:t xml:space="preserve">(CDASS) </w:t>
      </w:r>
      <w:r w:rsidRPr="00A36B3A">
        <w:t xml:space="preserve">o </w:t>
      </w:r>
      <w:r w:rsidR="00A36B3A" w:rsidRPr="00A36B3A">
        <w:rPr>
          <w:rFonts w:cs="Tahoma"/>
        </w:rPr>
        <w:t>Servicios de asistencia en el hogar</w:t>
      </w:r>
      <w:r w:rsidRPr="00556720">
        <w:t xml:space="preserve"> (IHSS), visite el sitio web de Consumer Direct Care Network</w:t>
      </w:r>
      <w:r w:rsidR="00181B3D" w:rsidRPr="00556720">
        <w:t xml:space="preserve"> (</w:t>
      </w:r>
      <w:hyperlink r:id="rId23" w:history="1">
        <w:r w:rsidR="00181B3D" w:rsidRPr="00556720">
          <w:rPr>
            <w:rStyle w:val="Hyperlink"/>
            <w:sz w:val="24"/>
          </w:rPr>
          <w:t>consumerdirectco.com/</w:t>
        </w:r>
      </w:hyperlink>
      <w:r w:rsidR="00181B3D" w:rsidRPr="00556720">
        <w:t>).   </w:t>
      </w:r>
    </w:p>
    <w:p w14:paraId="69D0F438" w14:textId="352E6DA4" w:rsidR="00181B3D" w:rsidRPr="00556720" w:rsidRDefault="00556720" w:rsidP="00181B3D">
      <w:pPr>
        <w:pStyle w:val="BodyText"/>
      </w:pPr>
      <w:r w:rsidRPr="00556720">
        <w:rPr>
          <w:color w:val="000000"/>
        </w:rPr>
        <w:t xml:space="preserve">Si sus servicios actuales de HCBS serán cubiertos completamente por el programa CFC en el futuro, podrá usar el nuevo Beneficio de Educación en Bienestar a través de su </w:t>
      </w:r>
      <w:r w:rsidR="00D01AD6" w:rsidRPr="00C61A88">
        <w:rPr>
          <w:rFonts w:eastAsia="Times New Roman"/>
          <w:lang w:eastAsia="es-419"/>
        </w:rPr>
        <w:t>exención HCBS</w:t>
      </w:r>
      <w:r w:rsidR="00D01AD6" w:rsidRPr="00556720">
        <w:rPr>
          <w:color w:val="000000"/>
        </w:rPr>
        <w:t xml:space="preserve"> </w:t>
      </w:r>
      <w:r w:rsidRPr="00556720">
        <w:rPr>
          <w:color w:val="000000"/>
        </w:rPr>
        <w:t xml:space="preserve">para continuar recibiendo al menos un servicio </w:t>
      </w:r>
      <w:r w:rsidR="00D01AD6">
        <w:rPr>
          <w:color w:val="000000"/>
        </w:rPr>
        <w:t>de exención</w:t>
      </w:r>
      <w:r w:rsidRPr="00556720">
        <w:rPr>
          <w:color w:val="000000"/>
        </w:rPr>
        <w:t xml:space="preserve"> por mes</w:t>
      </w:r>
      <w:r w:rsidR="00181B3D" w:rsidRPr="00556720">
        <w:t xml:space="preserve"> (</w:t>
      </w:r>
      <w:hyperlink r:id="rId24" w:history="1">
        <w:r w:rsidR="00181B3D" w:rsidRPr="00556720">
          <w:rPr>
            <w:rStyle w:val="Hyperlink"/>
            <w:sz w:val="24"/>
          </w:rPr>
          <w:t>hcpf.colorado.gov/wellness-education-benefit</w:t>
        </w:r>
      </w:hyperlink>
      <w:r w:rsidR="00181B3D" w:rsidRPr="00556720">
        <w:t>). </w:t>
      </w:r>
    </w:p>
    <w:p w14:paraId="1035EAA7" w14:textId="76D1C041" w:rsidR="00181B3D" w:rsidRPr="00556720" w:rsidRDefault="00556720" w:rsidP="00181B3D">
      <w:pPr>
        <w:pStyle w:val="BodyText"/>
      </w:pPr>
      <w:r w:rsidRPr="00556720">
        <w:rPr>
          <w:color w:val="000000"/>
        </w:rPr>
        <w:t xml:space="preserve">Si </w:t>
      </w:r>
      <w:r w:rsidR="004B0FA2">
        <w:rPr>
          <w:color w:val="000000"/>
        </w:rPr>
        <w:t xml:space="preserve">usted </w:t>
      </w:r>
      <w:r w:rsidRPr="00556720">
        <w:rPr>
          <w:color w:val="000000"/>
        </w:rPr>
        <w:t>tiene preguntas sobre este cambio, comuníquese con su Administrador de Casos o visite la página web de CFC para obtener más información</w:t>
      </w:r>
      <w:r w:rsidR="00181B3D" w:rsidRPr="00556720">
        <w:t xml:space="preserve"> (</w:t>
      </w:r>
      <w:hyperlink r:id="rId25" w:history="1">
        <w:r w:rsidR="00181B3D" w:rsidRPr="00556720">
          <w:rPr>
            <w:rStyle w:val="Hyperlink"/>
            <w:sz w:val="24"/>
          </w:rPr>
          <w:t>hcpf.colorado.gov/community-first-choice-option</w:t>
        </w:r>
      </w:hyperlink>
      <w:r w:rsidR="00181B3D" w:rsidRPr="00556720">
        <w:t>).</w:t>
      </w:r>
    </w:p>
    <w:p w14:paraId="7F77C821" w14:textId="5A0BFE44" w:rsidR="00181B3D" w:rsidRPr="00A8133A" w:rsidRDefault="00556720" w:rsidP="00181B3D">
      <w:pPr>
        <w:pStyle w:val="BodyText"/>
        <w:rPr>
          <w:b/>
          <w:bCs/>
        </w:rPr>
      </w:pPr>
      <w:r w:rsidRPr="00A8133A">
        <w:rPr>
          <w:b/>
          <w:bCs/>
          <w:color w:val="000000"/>
        </w:rPr>
        <w:t>Gracias</w:t>
      </w:r>
      <w:r w:rsidR="00181B3D" w:rsidRPr="00A8133A">
        <w:rPr>
          <w:b/>
          <w:bCs/>
        </w:rPr>
        <w:t>,</w:t>
      </w:r>
    </w:p>
    <w:p w14:paraId="518F73E0" w14:textId="047029E7" w:rsidR="007D0D0B" w:rsidRPr="007D0D0B" w:rsidRDefault="00556720" w:rsidP="00527853">
      <w:r w:rsidRPr="00A8133A">
        <w:rPr>
          <w:b/>
          <w:bCs/>
          <w:color w:val="000000"/>
        </w:rPr>
        <w:t xml:space="preserve"> Health First </w:t>
      </w:r>
      <w:r w:rsidRPr="00B1155B">
        <w:rPr>
          <w:b/>
          <w:bCs/>
          <w:color w:val="000000"/>
        </w:rPr>
        <w:t>Colorado (</w:t>
      </w:r>
      <w:r w:rsidR="00B1155B" w:rsidRPr="00B1155B">
        <w:rPr>
          <w:rFonts w:cs="Tahoma"/>
          <w:b/>
          <w:bCs/>
        </w:rPr>
        <w:t>Programa Medicaid de Colorado</w:t>
      </w:r>
      <w:r w:rsidRPr="00A8133A">
        <w:rPr>
          <w:b/>
          <w:bCs/>
          <w:color w:val="000000"/>
        </w:rPr>
        <w:t>)</w:t>
      </w:r>
    </w:p>
    <w:p w14:paraId="1E564E67" w14:textId="77777777" w:rsidR="007D0D0B" w:rsidRPr="007D0D0B" w:rsidRDefault="007D0D0B" w:rsidP="007D0D0B">
      <w:pPr>
        <w:pStyle w:val="ListBullet"/>
        <w:numPr>
          <w:ilvl w:val="0"/>
          <w:numId w:val="0"/>
        </w:numPr>
        <w:suppressAutoHyphens/>
        <w:ind w:left="1080" w:hanging="360"/>
      </w:pPr>
    </w:p>
    <w:sectPr w:rsidR="007D0D0B" w:rsidRPr="007D0D0B" w:rsidSect="00B62167">
      <w:headerReference w:type="default" r:id="rId26"/>
      <w:footerReference w:type="default" r:id="rId27"/>
      <w:footerReference w:type="first" r:id="rId28"/>
      <w:pgSz w:w="12240" w:h="15840"/>
      <w:pgMar w:top="720" w:right="1080" w:bottom="1008" w:left="1080" w:header="720" w:footer="6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D0642" w14:textId="77777777" w:rsidR="00880AF9" w:rsidRDefault="00880AF9" w:rsidP="00370CDA">
      <w:r>
        <w:separator/>
      </w:r>
    </w:p>
  </w:endnote>
  <w:endnote w:type="continuationSeparator" w:id="0">
    <w:p w14:paraId="78C1A2B9" w14:textId="77777777" w:rsidR="00880AF9" w:rsidRDefault="00880AF9" w:rsidP="00370CDA">
      <w:r>
        <w:continuationSeparator/>
      </w:r>
    </w:p>
  </w:endnote>
  <w:endnote w:type="continuationNotice" w:id="1">
    <w:p w14:paraId="278CCE7B" w14:textId="77777777" w:rsidR="00880AF9" w:rsidRDefault="00880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925D4" w14:textId="77777777" w:rsidR="004D271A" w:rsidRPr="00E64032" w:rsidRDefault="004D271A" w:rsidP="004D271A">
    <w:pPr>
      <w:pStyle w:val="Footer"/>
    </w:pPr>
    <w:r w:rsidRPr="00E64032">
      <w:rPr>
        <w:noProof/>
      </w:rPr>
      <mc:AlternateContent>
        <mc:Choice Requires="wps">
          <w:drawing>
            <wp:inline distT="0" distB="0" distL="0" distR="0" wp14:anchorId="319CE35A" wp14:editId="4724D664">
              <wp:extent cx="5276850" cy="629392"/>
              <wp:effectExtent l="0" t="0" r="0" b="1841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629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54E5" w14:textId="77777777" w:rsidR="00527853" w:rsidRPr="00527853" w:rsidRDefault="00527853" w:rsidP="00527853">
                          <w:pPr>
                            <w:pStyle w:val="Footer"/>
                            <w:jc w:val="right"/>
                            <w:rPr>
                              <w:sz w:val="20"/>
                              <w:szCs w:val="20"/>
                            </w:rPr>
                          </w:pPr>
                          <w:r w:rsidRPr="00527853">
                            <w:rPr>
                              <w:sz w:val="20"/>
                              <w:szCs w:val="20"/>
                            </w:rPr>
                            <w:t>Mejorando la equidad en la atención médica, el acceso y los resultados para las personas a las que servimos, mientras ahorramos dinero a los residentes de Colorado en atención médica y generamos valor para Colorado.</w:t>
                          </w:r>
                          <w:r w:rsidRPr="00527853">
                            <w:rPr>
                              <w:sz w:val="20"/>
                              <w:szCs w:val="20"/>
                            </w:rPr>
                            <w:br/>
                            <w:t>hcpf.colorado.gov</w:t>
                          </w:r>
                        </w:p>
                        <w:p w14:paraId="46F71DF8" w14:textId="3BB49FD4" w:rsidR="004D271A" w:rsidRPr="004D271A" w:rsidRDefault="004D271A" w:rsidP="004D271A">
                          <w:pPr>
                            <w:pStyle w:val="Footer"/>
                            <w:jc w:val="right"/>
                            <w:rPr>
                              <w:sz w:val="20"/>
                              <w:szCs w:val="20"/>
                            </w:rPr>
                          </w:pPr>
                        </w:p>
                      </w:txbxContent>
                    </wps:txbx>
                    <wps:bodyPr rot="0" vert="horz" wrap="square" lIns="0" tIns="0" rIns="0" bIns="0" anchor="t" anchorCtr="0" upright="1">
                      <a:noAutofit/>
                    </wps:bodyPr>
                  </wps:wsp>
                </a:graphicData>
              </a:graphic>
            </wp:inline>
          </w:drawing>
        </mc:Choice>
        <mc:Fallback>
          <w:pict>
            <v:shapetype w14:anchorId="319CE35A" id="_x0000_t202" coordsize="21600,21600" o:spt="202" path="m,l,21600r21600,l21600,xe">
              <v:stroke joinstyle="miter"/>
              <v:path gradientshapeok="t" o:connecttype="rect"/>
            </v:shapetype>
            <v:shape id="Text Box 8" o:spid="_x0000_s1026" type="#_x0000_t202" style="width:415.5pt;height:4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" filled="f" stroked="f">
              <v:textbox inset="0,0,0,0">
                <w:txbxContent>
                  <w:p w14:paraId="1B6454E5" w14:textId="77777777" w:rsidR="00527853" w:rsidRPr="00527853" w:rsidRDefault="00527853" w:rsidP="00527853">
                    <w:pPr>
                      <w:pStyle w:val="Piedepgina"/>
                      <w:jc w:val="right"/>
                      <w:rPr>
                        <w:sz w:val="20"/>
                        <w:szCs w:val="20"/>
                      </w:rPr>
                    </w:pPr>
                    <w:r w:rsidRPr="00527853">
                      <w:rPr>
                        <w:sz w:val="20"/>
                        <w:szCs w:val="20"/>
                      </w:rPr>
                      <w:t>Mejorando la equidad en la atención médica, el acceso y los resultados para las personas a las que servimos, mientras ahorramos dinero a los residentes de Colorado en atención médica y generamos valor para Colorado.</w:t>
                    </w:r>
                    <w:r w:rsidRPr="00527853">
                      <w:rPr>
                        <w:sz w:val="20"/>
                        <w:szCs w:val="20"/>
                      </w:rPr>
                      <w:br/>
                      <w:t>hcpf.colorado.gov</w:t>
                    </w:r>
                  </w:p>
                  <w:p w14:paraId="46F71DF8" w14:textId="3BB49FD4" w:rsidR="004D271A" w:rsidRPr="004D271A" w:rsidRDefault="004D271A" w:rsidP="004D271A">
                    <w:pPr>
                      <w:pStyle w:val="Piedepgina"/>
                      <w:jc w:val="right"/>
                      <w:rPr>
                        <w:sz w:val="20"/>
                        <w:szCs w:val="20"/>
                      </w:rPr>
                    </w:pPr>
                  </w:p>
                </w:txbxContent>
              </v:textbox>
              <w10:anchorlock/>
            </v:shape>
          </w:pict>
        </mc:Fallback>
      </mc:AlternateContent>
    </w:r>
    <w:r w:rsidRPr="00E64032">
      <w:t xml:space="preserve">   </w:t>
    </w:r>
    <w:r w:rsidRPr="00E64032">
      <w:rPr>
        <w:noProof/>
      </w:rPr>
      <w:drawing>
        <wp:inline distT="0" distB="0" distL="0" distR="0" wp14:anchorId="00757B5E" wp14:editId="360A880F">
          <wp:extent cx="18288" cy="438912"/>
          <wp:effectExtent l="0" t="0" r="20320" b="0"/>
          <wp:docPr id="739571856" name="Picture 739571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4D128928" wp14:editId="5B24A370">
          <wp:extent cx="564302" cy="562824"/>
          <wp:effectExtent l="0" t="0" r="7620" b="8890"/>
          <wp:docPr id="1330125108" name="Picture 133012510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9DFD" w14:textId="77777777" w:rsidR="00961D72" w:rsidRPr="00B62167" w:rsidRDefault="00B62167" w:rsidP="00B62167">
    <w:pPr>
      <w:pStyle w:val="Footer"/>
      <w:rPr>
        <w:rFonts w:eastAsia="Times New Roman"/>
      </w:rPr>
    </w:pPr>
    <w:r w:rsidRPr="00E64032">
      <w:rPr>
        <w:noProof/>
      </w:rPr>
      <mc:AlternateContent>
        <mc:Choice Requires="wps">
          <w:drawing>
            <wp:inline distT="0" distB="0" distL="0" distR="0" wp14:anchorId="279EECB6" wp14:editId="299BE654">
              <wp:extent cx="5276850" cy="617517"/>
              <wp:effectExtent l="0" t="0" r="0" b="11430"/>
              <wp:docPr id="1850308404" name="Text Box 1850308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617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04692" w14:textId="1D9C45A8" w:rsidR="00B62167" w:rsidRPr="00527853" w:rsidRDefault="00527853" w:rsidP="00B62167">
                          <w:pPr>
                            <w:pStyle w:val="Footer"/>
                            <w:jc w:val="right"/>
                            <w:rPr>
                              <w:sz w:val="20"/>
                              <w:szCs w:val="20"/>
                            </w:rPr>
                          </w:pPr>
                          <w:r w:rsidRPr="00527853">
                            <w:rPr>
                              <w:sz w:val="20"/>
                              <w:szCs w:val="20"/>
                            </w:rPr>
                            <w:t>Mejorando la equidad en la atención médica, el acceso y los resultados para las personas a las que servimos, mientras ahorramos dinero a los residentes de Colorado en atención médica y generamos valor para Colorado</w:t>
                          </w:r>
                          <w:r w:rsidR="00B62167" w:rsidRPr="00527853">
                            <w:rPr>
                              <w:sz w:val="20"/>
                              <w:szCs w:val="20"/>
                            </w:rPr>
                            <w:t>.</w:t>
                          </w:r>
                          <w:r w:rsidR="00B62167" w:rsidRPr="00527853">
                            <w:rPr>
                              <w:sz w:val="20"/>
                              <w:szCs w:val="20"/>
                            </w:rPr>
                            <w:br/>
                            <w:t>hcpf.colorado.gov</w:t>
                          </w:r>
                        </w:p>
                      </w:txbxContent>
                    </wps:txbx>
                    <wps:bodyPr rot="0" vert="horz" wrap="square" lIns="0" tIns="0" rIns="0" bIns="0" anchor="t" anchorCtr="0" upright="1">
                      <a:noAutofit/>
                    </wps:bodyPr>
                  </wps:wsp>
                </a:graphicData>
              </a:graphic>
            </wp:inline>
          </w:drawing>
        </mc:Choice>
        <mc:Fallback>
          <w:pict>
            <v:shapetype w14:anchorId="279EECB6" id="_x0000_t202" coordsize="21600,21600" o:spt="202" path="m,l,21600r21600,l21600,xe">
              <v:stroke joinstyle="miter"/>
              <v:path gradientshapeok="t" o:connecttype="rect"/>
            </v:shapetype>
            <v:shape id="Text Box 1850308404" o:spid="_x0000_s1027" type="#_x0000_t202" style="width:415.5pt;height:4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" filled="f" stroked="f">
              <v:textbox inset="0,0,0,0">
                <w:txbxContent>
                  <w:p w14:paraId="36504692" w14:textId="1D9C45A8" w:rsidR="00B62167" w:rsidRPr="00527853" w:rsidRDefault="00527853" w:rsidP="00B62167">
                    <w:pPr>
                      <w:pStyle w:val="Piedepgina"/>
                      <w:jc w:val="right"/>
                      <w:rPr>
                        <w:sz w:val="20"/>
                        <w:szCs w:val="20"/>
                      </w:rPr>
                    </w:pPr>
                    <w:r w:rsidRPr="00527853">
                      <w:rPr>
                        <w:sz w:val="20"/>
                        <w:szCs w:val="20"/>
                      </w:rPr>
                      <w:t>Mejorando la equidad en la atención médica, el acceso y los resultados para las personas a las que servimos, mientras ahorramos dinero a los residentes de Colorado en atención médica y generamos valor para Colorado</w:t>
                    </w:r>
                    <w:r w:rsidR="00B62167" w:rsidRPr="00527853">
                      <w:rPr>
                        <w:sz w:val="20"/>
                        <w:szCs w:val="20"/>
                      </w:rPr>
                      <w:t>.</w:t>
                    </w:r>
                    <w:r w:rsidR="00B62167" w:rsidRPr="00527853">
                      <w:rPr>
                        <w:sz w:val="20"/>
                        <w:szCs w:val="20"/>
                      </w:rPr>
                      <w:br/>
                      <w:t>hcpf.colorado.gov</w:t>
                    </w:r>
                  </w:p>
                </w:txbxContent>
              </v:textbox>
              <w10:anchorlock/>
            </v:shape>
          </w:pict>
        </mc:Fallback>
      </mc:AlternateContent>
    </w:r>
    <w:r w:rsidRPr="00E64032">
      <w:t xml:space="preserve">   </w:t>
    </w:r>
    <w:r w:rsidRPr="00E64032">
      <w:rPr>
        <w:noProof/>
      </w:rPr>
      <w:drawing>
        <wp:inline distT="0" distB="0" distL="0" distR="0" wp14:anchorId="6D48E6E1" wp14:editId="20CE2726">
          <wp:extent cx="18288" cy="438912"/>
          <wp:effectExtent l="0" t="0" r="20320" b="0"/>
          <wp:docPr id="1537856875" name="Picture 15378568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1FC09561" wp14:editId="3A2F6309">
          <wp:extent cx="564302" cy="562824"/>
          <wp:effectExtent l="0" t="0" r="7620" b="8890"/>
          <wp:docPr id="1270696532" name="Picture 1270696532"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11A5" w14:textId="77777777" w:rsidR="00880AF9" w:rsidRDefault="00880AF9" w:rsidP="00370CDA">
      <w:r>
        <w:separator/>
      </w:r>
    </w:p>
  </w:footnote>
  <w:footnote w:type="continuationSeparator" w:id="0">
    <w:p w14:paraId="3419928D" w14:textId="77777777" w:rsidR="00880AF9" w:rsidRDefault="00880AF9" w:rsidP="00370CDA">
      <w:r>
        <w:continuationSeparator/>
      </w:r>
    </w:p>
  </w:footnote>
  <w:footnote w:type="continuationNotice" w:id="1">
    <w:p w14:paraId="350ED072" w14:textId="77777777" w:rsidR="00880AF9" w:rsidRDefault="0088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2CBF" w14:textId="25D653A1" w:rsidR="008B2AC3" w:rsidRPr="008B2AC3" w:rsidRDefault="004F7ED2" w:rsidP="004A54E4">
    <w:pPr>
      <w:spacing w:after="240"/>
      <w:rPr>
        <w:sz w:val="20"/>
        <w:szCs w:val="20"/>
      </w:rPr>
    </w:pPr>
    <w:r w:rsidRPr="008B2AC3">
      <w:rPr>
        <w:sz w:val="20"/>
        <w:szCs w:val="20"/>
      </w:rPr>
      <w:t>Pág</w:t>
    </w:r>
    <w:r>
      <w:rPr>
        <w:sz w:val="20"/>
        <w:szCs w:val="20"/>
      </w:rPr>
      <w:t>ina</w:t>
    </w:r>
    <w:r w:rsidR="008B2AC3" w:rsidRPr="008B2AC3">
      <w:rPr>
        <w:sz w:val="20"/>
        <w:szCs w:val="20"/>
      </w:rPr>
      <w:t xml:space="preserve"> </w:t>
    </w:r>
    <w:sdt>
      <w:sdtPr>
        <w:rPr>
          <w:sz w:val="20"/>
          <w:szCs w:val="20"/>
        </w:rPr>
        <w:id w:val="1251388632"/>
        <w:docPartObj>
          <w:docPartGallery w:val="Page Numbers (Top of Page)"/>
          <w:docPartUnique/>
        </w:docPartObj>
      </w:sdtPr>
      <w:sdtEndPr>
        <w:rPr>
          <w:noProof/>
        </w:rPr>
      </w:sdtEndPr>
      <w:sdtContent>
        <w:r w:rsidR="008B2AC3" w:rsidRPr="008B2AC3">
          <w:rPr>
            <w:sz w:val="20"/>
            <w:szCs w:val="20"/>
          </w:rPr>
          <w:fldChar w:fldCharType="begin"/>
        </w:r>
        <w:r w:rsidR="008B2AC3" w:rsidRPr="008B2AC3">
          <w:rPr>
            <w:sz w:val="20"/>
            <w:szCs w:val="20"/>
          </w:rPr>
          <w:instrText xml:space="preserve"> PAGE   \* MERGEFORMAT </w:instrText>
        </w:r>
        <w:r w:rsidR="008B2AC3" w:rsidRPr="008B2AC3">
          <w:rPr>
            <w:sz w:val="20"/>
            <w:szCs w:val="20"/>
          </w:rPr>
          <w:fldChar w:fldCharType="separate"/>
        </w:r>
        <w:r w:rsidR="008B2AC3" w:rsidRPr="008B2AC3">
          <w:rPr>
            <w:noProof/>
            <w:sz w:val="20"/>
            <w:szCs w:val="20"/>
          </w:rPr>
          <w:t>2</w:t>
        </w:r>
        <w:r w:rsidR="008B2AC3" w:rsidRPr="008B2AC3">
          <w:rPr>
            <w:noProof/>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59C98E2"/>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6A24502E"/>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39BC4B86"/>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E54A02FC"/>
    <w:lvl w:ilvl="0">
      <w:start w:val="1"/>
      <w:numFmt w:val="lowerLetter"/>
      <w:pStyle w:val="ListNumber2"/>
      <w:lvlText w:val="%1."/>
      <w:lvlJc w:val="left"/>
      <w:pPr>
        <w:ind w:left="720" w:hanging="360"/>
      </w:pPr>
    </w:lvl>
  </w:abstractNum>
  <w:abstractNum w:abstractNumId="5" w15:restartNumberingAfterBreak="0">
    <w:nsid w:val="FFFFFF80"/>
    <w:multiLevelType w:val="singleLevel"/>
    <w:tmpl w:val="B5529CF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558D29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B60EFD0"/>
    <w:lvl w:ilvl="0">
      <w:start w:val="1"/>
      <w:numFmt w:val="bullet"/>
      <w:pStyle w:val="ListBullet3"/>
      <w:lvlText w:val=""/>
      <w:lvlJc w:val="left"/>
      <w:pPr>
        <w:ind w:left="1080" w:hanging="360"/>
      </w:pPr>
      <w:rPr>
        <w:rFonts w:ascii="Wingdings" w:hAnsi="Wingdings" w:hint="default"/>
      </w:rPr>
    </w:lvl>
  </w:abstractNum>
  <w:abstractNum w:abstractNumId="8" w15:restartNumberingAfterBreak="0">
    <w:nsid w:val="FFFFFF83"/>
    <w:multiLevelType w:val="singleLevel"/>
    <w:tmpl w:val="4D68101C"/>
    <w:lvl w:ilvl="0">
      <w:start w:val="1"/>
      <w:numFmt w:val="bullet"/>
      <w:pStyle w:val="ListBullet2"/>
      <w:lvlText w:val=""/>
      <w:lvlJc w:val="left"/>
      <w:pPr>
        <w:ind w:left="720" w:hanging="360"/>
      </w:pPr>
      <w:rPr>
        <w:rFonts w:ascii="Wingdings" w:hAnsi="Wingdings" w:hint="default"/>
      </w:rPr>
    </w:lvl>
  </w:abstractNum>
  <w:abstractNum w:abstractNumId="9" w15:restartNumberingAfterBreak="0">
    <w:nsid w:val="FFFFFF88"/>
    <w:multiLevelType w:val="singleLevel"/>
    <w:tmpl w:val="633A1102"/>
    <w:lvl w:ilvl="0">
      <w:start w:val="1"/>
      <w:numFmt w:val="decimal"/>
      <w:pStyle w:val="ListNumber"/>
      <w:lvlText w:val="%1."/>
      <w:lvlJc w:val="left"/>
      <w:pPr>
        <w:ind w:left="360" w:hanging="360"/>
      </w:pPr>
    </w:lvl>
  </w:abstractNum>
  <w:abstractNum w:abstractNumId="10" w15:restartNumberingAfterBreak="0">
    <w:nsid w:val="FFFFFF89"/>
    <w:multiLevelType w:val="singleLevel"/>
    <w:tmpl w:val="94228986"/>
    <w:lvl w:ilvl="0">
      <w:start w:val="1"/>
      <w:numFmt w:val="bullet"/>
      <w:pStyle w:val="ListBullet"/>
      <w:lvlText w:val=""/>
      <w:lvlJc w:val="left"/>
      <w:pPr>
        <w:ind w:left="1080" w:hanging="360"/>
      </w:pPr>
      <w:rPr>
        <w:rFonts w:ascii="Symbol" w:hAnsi="Symbol" w:hint="default"/>
      </w:rPr>
    </w:lvl>
  </w:abstractNum>
  <w:abstractNum w:abstractNumId="11" w15:restartNumberingAfterBreak="0">
    <w:nsid w:val="001E3FE0"/>
    <w:multiLevelType w:val="hybridMultilevel"/>
    <w:tmpl w:val="67A0E134"/>
    <w:lvl w:ilvl="0" w:tplc="4F7A7D1C">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03410450"/>
    <w:multiLevelType w:val="multilevel"/>
    <w:tmpl w:val="1D92DA2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705FE2"/>
    <w:multiLevelType w:val="hybridMultilevel"/>
    <w:tmpl w:val="443C265E"/>
    <w:lvl w:ilvl="0" w:tplc="580A0003">
      <w:start w:val="1"/>
      <w:numFmt w:val="bullet"/>
      <w:lvlText w:val="o"/>
      <w:lvlJc w:val="left"/>
      <w:pPr>
        <w:ind w:left="720" w:hanging="360"/>
      </w:pPr>
      <w:rPr>
        <w:rFonts w:ascii="Courier New" w:hAnsi="Courier New" w:cs="Courier New"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1AAC7B77"/>
    <w:multiLevelType w:val="hybridMultilevel"/>
    <w:tmpl w:val="CC5EC24A"/>
    <w:lvl w:ilvl="0" w:tplc="D916A0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452F0"/>
    <w:multiLevelType w:val="hybridMultilevel"/>
    <w:tmpl w:val="BEECDA10"/>
    <w:lvl w:ilvl="0" w:tplc="50BA4D00">
      <w:start w:val="1"/>
      <w:numFmt w:val="bullet"/>
      <w:lvlText w:val="o"/>
      <w:lvlJc w:val="left"/>
      <w:pPr>
        <w:ind w:left="720" w:hanging="360"/>
      </w:pPr>
      <w:rPr>
        <w:rFonts w:ascii="Courier New" w:hAnsi="Courier New" w:cs="Courier New"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2B4E1070"/>
    <w:multiLevelType w:val="hybridMultilevel"/>
    <w:tmpl w:val="A5448B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B92B4F"/>
    <w:multiLevelType w:val="hybridMultilevel"/>
    <w:tmpl w:val="42AAF44C"/>
    <w:lvl w:ilvl="0" w:tplc="6118568A">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34FD131E"/>
    <w:multiLevelType w:val="hybridMultilevel"/>
    <w:tmpl w:val="A4585CAE"/>
    <w:lvl w:ilvl="0" w:tplc="580A0003">
      <w:start w:val="1"/>
      <w:numFmt w:val="bullet"/>
      <w:lvlText w:val="o"/>
      <w:lvlJc w:val="left"/>
      <w:pPr>
        <w:ind w:left="1080" w:hanging="360"/>
      </w:pPr>
      <w:rPr>
        <w:rFonts w:ascii="Courier New" w:hAnsi="Courier New" w:cs="Courier New" w:hint="default"/>
      </w:rPr>
    </w:lvl>
    <w:lvl w:ilvl="1" w:tplc="580A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6E400EC"/>
    <w:multiLevelType w:val="multilevel"/>
    <w:tmpl w:val="132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01621A"/>
    <w:multiLevelType w:val="hybridMultilevel"/>
    <w:tmpl w:val="B9BE1C9C"/>
    <w:lvl w:ilvl="0" w:tplc="6FA81CA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1A5EB7"/>
    <w:multiLevelType w:val="multilevel"/>
    <w:tmpl w:val="1D92DA2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8DB"/>
    <w:multiLevelType w:val="hybridMultilevel"/>
    <w:tmpl w:val="D9820F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5776D5"/>
    <w:multiLevelType w:val="hybridMultilevel"/>
    <w:tmpl w:val="519E9372"/>
    <w:lvl w:ilvl="0" w:tplc="580A0003">
      <w:start w:val="1"/>
      <w:numFmt w:val="bullet"/>
      <w:lvlText w:val="o"/>
      <w:lvlJc w:val="left"/>
      <w:pPr>
        <w:ind w:left="720" w:hanging="360"/>
      </w:pPr>
      <w:rPr>
        <w:rFonts w:ascii="Courier New" w:hAnsi="Courier New" w:cs="Courier New"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6464290C"/>
    <w:multiLevelType w:val="multilevel"/>
    <w:tmpl w:val="D3A6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810069"/>
    <w:multiLevelType w:val="multilevel"/>
    <w:tmpl w:val="ED487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DF57EE"/>
    <w:multiLevelType w:val="hybridMultilevel"/>
    <w:tmpl w:val="FD1CC3B0"/>
    <w:lvl w:ilvl="0" w:tplc="AB6E3462">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8F643C0"/>
    <w:multiLevelType w:val="hybridMultilevel"/>
    <w:tmpl w:val="EC562CC0"/>
    <w:lvl w:ilvl="0" w:tplc="6FFA438E">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0"/>
  </w:num>
  <w:num w:numId="13">
    <w:abstractNumId w:val="14"/>
  </w:num>
  <w:num w:numId="14">
    <w:abstractNumId w:val="8"/>
  </w:num>
  <w:num w:numId="15">
    <w:abstractNumId w:val="26"/>
  </w:num>
  <w:num w:numId="16">
    <w:abstractNumId w:val="10"/>
  </w:num>
  <w:num w:numId="17">
    <w:abstractNumId w:val="14"/>
  </w:num>
  <w:num w:numId="18">
    <w:abstractNumId w:val="8"/>
  </w:num>
  <w:num w:numId="19">
    <w:abstractNumId w:val="26"/>
  </w:num>
  <w:num w:numId="20">
    <w:abstractNumId w:val="27"/>
  </w:num>
  <w:num w:numId="21">
    <w:abstractNumId w:val="20"/>
  </w:num>
  <w:num w:numId="22">
    <w:abstractNumId w:val="17"/>
  </w:num>
  <w:num w:numId="23">
    <w:abstractNumId w:val="11"/>
  </w:num>
  <w:num w:numId="24">
    <w:abstractNumId w:val="25"/>
  </w:num>
  <w:num w:numId="25">
    <w:abstractNumId w:val="25"/>
  </w:num>
  <w:num w:numId="26">
    <w:abstractNumId w:val="25"/>
  </w:num>
  <w:num w:numId="27">
    <w:abstractNumId w:val="12"/>
  </w:num>
  <w:num w:numId="28">
    <w:abstractNumId w:val="12"/>
  </w:num>
  <w:num w:numId="29">
    <w:abstractNumId w:val="12"/>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0">
    <w:abstractNumId w:val="12"/>
  </w:num>
  <w:num w:numId="31">
    <w:abstractNumId w:val="24"/>
  </w:num>
  <w:num w:numId="32">
    <w:abstractNumId w:val="19"/>
  </w:num>
  <w:num w:numId="33">
    <w:abstractNumId w:val="21"/>
  </w:num>
  <w:num w:numId="34">
    <w:abstractNumId w:val="18"/>
  </w:num>
  <w:num w:numId="35">
    <w:abstractNumId w:val="16"/>
  </w:num>
  <w:num w:numId="36">
    <w:abstractNumId w:val="22"/>
  </w:num>
  <w:num w:numId="37">
    <w:abstractNumId w:val="3"/>
  </w:num>
  <w:num w:numId="38">
    <w:abstractNumId w:val="2"/>
  </w:num>
  <w:num w:numId="39">
    <w:abstractNumId w:val="1"/>
  </w:num>
  <w:num w:numId="40">
    <w:abstractNumId w:val="15"/>
  </w:num>
  <w:num w:numId="41">
    <w:abstractNumId w:val="13"/>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DB2"/>
    <w:rsid w:val="00003B2A"/>
    <w:rsid w:val="00003B43"/>
    <w:rsid w:val="00010F16"/>
    <w:rsid w:val="0001139B"/>
    <w:rsid w:val="00033362"/>
    <w:rsid w:val="00041589"/>
    <w:rsid w:val="00062317"/>
    <w:rsid w:val="00092D21"/>
    <w:rsid w:val="000A14EB"/>
    <w:rsid w:val="000A623E"/>
    <w:rsid w:val="000D0DF5"/>
    <w:rsid w:val="000E049A"/>
    <w:rsid w:val="00103742"/>
    <w:rsid w:val="0013657B"/>
    <w:rsid w:val="00145B48"/>
    <w:rsid w:val="00153D36"/>
    <w:rsid w:val="00181B3D"/>
    <w:rsid w:val="00215A11"/>
    <w:rsid w:val="002328C9"/>
    <w:rsid w:val="00254805"/>
    <w:rsid w:val="00271D19"/>
    <w:rsid w:val="00276D88"/>
    <w:rsid w:val="00283E9E"/>
    <w:rsid w:val="002A21CD"/>
    <w:rsid w:val="002C4B3D"/>
    <w:rsid w:val="002D500F"/>
    <w:rsid w:val="00302D05"/>
    <w:rsid w:val="00330685"/>
    <w:rsid w:val="00341898"/>
    <w:rsid w:val="00362CF0"/>
    <w:rsid w:val="00366C54"/>
    <w:rsid w:val="00370CDA"/>
    <w:rsid w:val="00384342"/>
    <w:rsid w:val="00387362"/>
    <w:rsid w:val="003D1DE2"/>
    <w:rsid w:val="003E51E2"/>
    <w:rsid w:val="00406F22"/>
    <w:rsid w:val="00430092"/>
    <w:rsid w:val="00432332"/>
    <w:rsid w:val="004350E1"/>
    <w:rsid w:val="00437AFE"/>
    <w:rsid w:val="004569A4"/>
    <w:rsid w:val="004646B6"/>
    <w:rsid w:val="004A54E4"/>
    <w:rsid w:val="004A5913"/>
    <w:rsid w:val="004B0FA2"/>
    <w:rsid w:val="004D0B5E"/>
    <w:rsid w:val="004D271A"/>
    <w:rsid w:val="004F2605"/>
    <w:rsid w:val="004F7ED2"/>
    <w:rsid w:val="005040B9"/>
    <w:rsid w:val="0051282F"/>
    <w:rsid w:val="00527853"/>
    <w:rsid w:val="00556720"/>
    <w:rsid w:val="00562132"/>
    <w:rsid w:val="005776FA"/>
    <w:rsid w:val="0058513F"/>
    <w:rsid w:val="005A489C"/>
    <w:rsid w:val="005B0388"/>
    <w:rsid w:val="005F1CC7"/>
    <w:rsid w:val="0061029E"/>
    <w:rsid w:val="00625E6D"/>
    <w:rsid w:val="00634CE1"/>
    <w:rsid w:val="00646CAE"/>
    <w:rsid w:val="00667EF0"/>
    <w:rsid w:val="00671FF6"/>
    <w:rsid w:val="006742E8"/>
    <w:rsid w:val="00680C26"/>
    <w:rsid w:val="006C53F3"/>
    <w:rsid w:val="006D3E0E"/>
    <w:rsid w:val="00711BE6"/>
    <w:rsid w:val="00727B86"/>
    <w:rsid w:val="00776455"/>
    <w:rsid w:val="007C510E"/>
    <w:rsid w:val="007D0D0B"/>
    <w:rsid w:val="007D5A63"/>
    <w:rsid w:val="007D679E"/>
    <w:rsid w:val="007E5DB2"/>
    <w:rsid w:val="007E5DC7"/>
    <w:rsid w:val="007E639A"/>
    <w:rsid w:val="00820161"/>
    <w:rsid w:val="008418EE"/>
    <w:rsid w:val="008614D7"/>
    <w:rsid w:val="00880AF9"/>
    <w:rsid w:val="00883BEF"/>
    <w:rsid w:val="008A60A3"/>
    <w:rsid w:val="008B2AC3"/>
    <w:rsid w:val="00903A13"/>
    <w:rsid w:val="009244FD"/>
    <w:rsid w:val="009308B9"/>
    <w:rsid w:val="0094374F"/>
    <w:rsid w:val="009443E1"/>
    <w:rsid w:val="00944832"/>
    <w:rsid w:val="00961D72"/>
    <w:rsid w:val="00986545"/>
    <w:rsid w:val="009E3510"/>
    <w:rsid w:val="009E45A6"/>
    <w:rsid w:val="009E6D04"/>
    <w:rsid w:val="009F63B1"/>
    <w:rsid w:val="00A10A24"/>
    <w:rsid w:val="00A215A8"/>
    <w:rsid w:val="00A34DB2"/>
    <w:rsid w:val="00A35561"/>
    <w:rsid w:val="00A36B3A"/>
    <w:rsid w:val="00A37ABE"/>
    <w:rsid w:val="00A8133A"/>
    <w:rsid w:val="00A965ED"/>
    <w:rsid w:val="00B02B99"/>
    <w:rsid w:val="00B1155B"/>
    <w:rsid w:val="00B25D7C"/>
    <w:rsid w:val="00B45DD0"/>
    <w:rsid w:val="00B62167"/>
    <w:rsid w:val="00B66F36"/>
    <w:rsid w:val="00B92C88"/>
    <w:rsid w:val="00BB1D88"/>
    <w:rsid w:val="00BB5900"/>
    <w:rsid w:val="00BB5A81"/>
    <w:rsid w:val="00BE42C9"/>
    <w:rsid w:val="00C0314D"/>
    <w:rsid w:val="00C05ECE"/>
    <w:rsid w:val="00C10A8D"/>
    <w:rsid w:val="00C23DF8"/>
    <w:rsid w:val="00C24749"/>
    <w:rsid w:val="00C3068D"/>
    <w:rsid w:val="00C52A6E"/>
    <w:rsid w:val="00C61A88"/>
    <w:rsid w:val="00C87C8E"/>
    <w:rsid w:val="00C91219"/>
    <w:rsid w:val="00CA6E16"/>
    <w:rsid w:val="00CA6E86"/>
    <w:rsid w:val="00CB5724"/>
    <w:rsid w:val="00CC6D31"/>
    <w:rsid w:val="00CE6E39"/>
    <w:rsid w:val="00D00CB4"/>
    <w:rsid w:val="00D01AD6"/>
    <w:rsid w:val="00D10630"/>
    <w:rsid w:val="00D33DC1"/>
    <w:rsid w:val="00D54947"/>
    <w:rsid w:val="00D6243B"/>
    <w:rsid w:val="00D81477"/>
    <w:rsid w:val="00D81F59"/>
    <w:rsid w:val="00DB1374"/>
    <w:rsid w:val="00DB5FCF"/>
    <w:rsid w:val="00DC09EC"/>
    <w:rsid w:val="00DC62AA"/>
    <w:rsid w:val="00E34D6A"/>
    <w:rsid w:val="00E635E2"/>
    <w:rsid w:val="00E6713A"/>
    <w:rsid w:val="00E70A23"/>
    <w:rsid w:val="00E723C5"/>
    <w:rsid w:val="00E758BB"/>
    <w:rsid w:val="00E77696"/>
    <w:rsid w:val="00E86809"/>
    <w:rsid w:val="00EB17AF"/>
    <w:rsid w:val="00EE405D"/>
    <w:rsid w:val="00F06B7A"/>
    <w:rsid w:val="00F659EB"/>
    <w:rsid w:val="00F73DAE"/>
    <w:rsid w:val="00F95AD5"/>
    <w:rsid w:val="00FA165B"/>
    <w:rsid w:val="00FA2CFC"/>
    <w:rsid w:val="00FA32AA"/>
    <w:rsid w:val="00FC0C58"/>
    <w:rsid w:val="00FD7A7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9974BF5"/>
  <w15:docId w15:val="{BC590C58-25DE-4E7D-A4C0-DF9A1B4C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imes New Roman"/>
        <w:sz w:val="24"/>
        <w:szCs w:val="24"/>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477"/>
    <w:rPr>
      <w:lang w:val="es-419"/>
    </w:rPr>
  </w:style>
  <w:style w:type="paragraph" w:styleId="Heading1">
    <w:name w:val="heading 1"/>
    <w:basedOn w:val="Normal"/>
    <w:next w:val="BodyText1"/>
    <w:link w:val="Heading1Char"/>
    <w:uiPriority w:val="9"/>
    <w:qFormat/>
    <w:rsid w:val="004A5913"/>
    <w:pPr>
      <w:keepNext/>
      <w:spacing w:before="240" w:after="240"/>
      <w:outlineLvl w:val="0"/>
    </w:pPr>
    <w:rPr>
      <w:rFonts w:cs="Arial"/>
      <w:b/>
      <w:bCs/>
      <w:kern w:val="32"/>
      <w:szCs w:val="32"/>
    </w:rPr>
  </w:style>
  <w:style w:type="paragraph" w:styleId="Heading2">
    <w:name w:val="heading 2"/>
    <w:basedOn w:val="Normal"/>
    <w:next w:val="BodyText2"/>
    <w:link w:val="Heading2Char"/>
    <w:uiPriority w:val="9"/>
    <w:qFormat/>
    <w:rsid w:val="00DB5FCF"/>
    <w:pPr>
      <w:keepNext/>
      <w:keepLines/>
      <w:spacing w:before="120" w:after="240"/>
      <w:outlineLvl w:val="1"/>
    </w:pPr>
    <w:rPr>
      <w:rFonts w:eastAsia="MS Gothic"/>
      <w:b/>
    </w:rPr>
  </w:style>
  <w:style w:type="paragraph" w:styleId="Heading3">
    <w:name w:val="heading 3"/>
    <w:basedOn w:val="Normal"/>
    <w:next w:val="Normal"/>
    <w:link w:val="Heading3Char"/>
    <w:rsid w:val="00D81477"/>
    <w:pPr>
      <w:keepNext/>
      <w:keepLines/>
      <w:spacing w:before="120" w:after="240"/>
      <w:ind w:left="720"/>
      <w:outlineLvl w:val="2"/>
    </w:pPr>
    <w:rPr>
      <w:rFonts w:eastAsiaTheme="majorEastAsia" w:cstheme="majorBidi"/>
      <w:b/>
      <w:bCs/>
      <w:i/>
    </w:rPr>
  </w:style>
  <w:style w:type="paragraph" w:styleId="Heading4">
    <w:name w:val="heading 4"/>
    <w:basedOn w:val="Normal"/>
    <w:next w:val="Normal"/>
    <w:link w:val="Heading4Char"/>
    <w:rsid w:val="00D81477"/>
    <w:pPr>
      <w:keepNext/>
      <w:keepLines/>
      <w:spacing w:after="240"/>
      <w:ind w:left="720"/>
      <w:outlineLvl w:val="3"/>
    </w:pPr>
    <w:rPr>
      <w:rFonts w:eastAsiaTheme="majorEastAsia" w:cstheme="majorBidi"/>
      <w:bCs/>
      <w:i/>
      <w:iCs/>
    </w:rPr>
  </w:style>
  <w:style w:type="paragraph" w:styleId="Heading5">
    <w:name w:val="heading 5"/>
    <w:basedOn w:val="Normal"/>
    <w:next w:val="Normal"/>
    <w:link w:val="Heading5Char"/>
    <w:rsid w:val="00D81477"/>
    <w:pPr>
      <w:keepNext/>
      <w:keepLines/>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rsid w:val="00D8147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06231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06231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0623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qFormat/>
    <w:rsid w:val="00DB5FCF"/>
    <w:pPr>
      <w:spacing w:after="240"/>
    </w:pPr>
  </w:style>
  <w:style w:type="character" w:customStyle="1" w:styleId="Heading3Char">
    <w:name w:val="Heading 3 Char"/>
    <w:basedOn w:val="DefaultParagraphFont"/>
    <w:link w:val="Heading3"/>
    <w:rsid w:val="00D81477"/>
    <w:rPr>
      <w:rFonts w:ascii="Verdana" w:eastAsiaTheme="majorEastAsia" w:hAnsi="Verdana" w:cstheme="majorBidi"/>
      <w:b/>
      <w:bCs/>
      <w:i/>
      <w:lang w:eastAsia="en-US"/>
    </w:rPr>
  </w:style>
  <w:style w:type="paragraph" w:styleId="BodyText2">
    <w:name w:val="Body Text 2"/>
    <w:basedOn w:val="BodyText1"/>
    <w:link w:val="BodyText2Char"/>
    <w:rsid w:val="00CC6D31"/>
  </w:style>
  <w:style w:type="character" w:customStyle="1" w:styleId="BodyText2Char">
    <w:name w:val="Body Text 2 Char"/>
    <w:basedOn w:val="DefaultParagraphFont"/>
    <w:link w:val="BodyText2"/>
    <w:rsid w:val="00CC6D31"/>
    <w:rPr>
      <w:rFonts w:ascii="Tahoma" w:eastAsia="Times New Roman" w:hAnsi="Tahoma"/>
      <w:lang w:eastAsia="en-US"/>
    </w:rPr>
  </w:style>
  <w:style w:type="character" w:customStyle="1" w:styleId="Heading4Char">
    <w:name w:val="Heading 4 Char"/>
    <w:basedOn w:val="DefaultParagraphFont"/>
    <w:link w:val="Heading4"/>
    <w:rsid w:val="00D81477"/>
    <w:rPr>
      <w:rFonts w:ascii="Tahoma" w:eastAsiaTheme="majorEastAsia" w:hAnsi="Tahoma" w:cstheme="majorBidi"/>
      <w:bCs/>
      <w:i/>
      <w:iCs/>
      <w:lang w:eastAsia="en-US"/>
    </w:rPr>
  </w:style>
  <w:style w:type="paragraph" w:customStyle="1" w:styleId="InsideAddress">
    <w:name w:val="Inside Address"/>
    <w:basedOn w:val="Normal"/>
    <w:qFormat/>
    <w:rsid w:val="004A5913"/>
    <w:pPr>
      <w:spacing w:before="240" w:after="360"/>
      <w:contextualSpacing/>
    </w:pPr>
  </w:style>
  <w:style w:type="character" w:styleId="FootnoteReference">
    <w:name w:val="footnote reference"/>
    <w:basedOn w:val="DefaultParagraphFont"/>
    <w:rsid w:val="00FA2CFC"/>
    <w:rPr>
      <w:vertAlign w:val="superscript"/>
    </w:rPr>
  </w:style>
  <w:style w:type="paragraph" w:styleId="BodyText">
    <w:name w:val="Body Text"/>
    <w:basedOn w:val="Normal"/>
    <w:link w:val="BodyTextChar"/>
    <w:rsid w:val="004A5913"/>
    <w:pPr>
      <w:suppressAutoHyphens/>
      <w:spacing w:after="240"/>
    </w:pPr>
  </w:style>
  <w:style w:type="character" w:customStyle="1" w:styleId="BodyTextChar">
    <w:name w:val="Body Text Char"/>
    <w:basedOn w:val="DefaultParagraphFont"/>
    <w:link w:val="BodyText"/>
    <w:rsid w:val="004A5913"/>
    <w:rPr>
      <w:rFonts w:ascii="Verdana" w:eastAsia="Times New Roman" w:hAnsi="Verdana"/>
      <w:lang w:eastAsia="en-US"/>
    </w:rPr>
  </w:style>
  <w:style w:type="character" w:styleId="Emphasis">
    <w:name w:val="Emphasis"/>
    <w:basedOn w:val="DefaultParagraphFont"/>
    <w:rsid w:val="00DB5FCF"/>
    <w:rPr>
      <w:rFonts w:ascii="Verdana" w:hAnsi="Verdana"/>
      <w:b w:val="0"/>
      <w:i/>
      <w:iCs/>
      <w:color w:val="auto"/>
      <w:position w:val="0"/>
      <w:sz w:val="24"/>
    </w:rPr>
  </w:style>
  <w:style w:type="paragraph" w:styleId="FootnoteText">
    <w:name w:val="footnote text"/>
    <w:basedOn w:val="Normal"/>
    <w:link w:val="FootnoteTextChar"/>
    <w:rsid w:val="00DB5FCF"/>
    <w:pPr>
      <w:spacing w:before="120" w:after="240"/>
      <w:contextualSpacing/>
    </w:pPr>
    <w:rPr>
      <w:sz w:val="16"/>
      <w:szCs w:val="20"/>
    </w:rPr>
  </w:style>
  <w:style w:type="character" w:customStyle="1" w:styleId="FootnoteTextChar">
    <w:name w:val="Footnote Text Char"/>
    <w:basedOn w:val="DefaultParagraphFont"/>
    <w:link w:val="FootnoteText"/>
    <w:rsid w:val="00DB5FCF"/>
    <w:rPr>
      <w:rFonts w:ascii="Verdana" w:eastAsia="Times New Roman" w:hAnsi="Verdana"/>
      <w:sz w:val="16"/>
      <w:szCs w:val="20"/>
      <w:lang w:eastAsia="en-US"/>
    </w:rPr>
  </w:style>
  <w:style w:type="paragraph" w:customStyle="1" w:styleId="Contact">
    <w:name w:val="Contact"/>
    <w:basedOn w:val="Normal"/>
    <w:qFormat/>
    <w:rsid w:val="00DB5FCF"/>
    <w:pPr>
      <w:spacing w:before="120" w:after="240"/>
      <w:ind w:left="720"/>
      <w:contextualSpacing/>
    </w:pPr>
    <w:rPr>
      <w:b/>
      <w:color w:val="003366"/>
    </w:rPr>
  </w:style>
  <w:style w:type="paragraph" w:styleId="List">
    <w:name w:val="List"/>
    <w:basedOn w:val="Normal"/>
    <w:uiPriority w:val="99"/>
    <w:rsid w:val="00215A11"/>
    <w:pPr>
      <w:ind w:left="360" w:hanging="360"/>
      <w:contextualSpacing/>
    </w:pPr>
  </w:style>
  <w:style w:type="character" w:customStyle="1" w:styleId="Heading1Char">
    <w:name w:val="Heading 1 Char"/>
    <w:link w:val="Heading1"/>
    <w:uiPriority w:val="9"/>
    <w:rsid w:val="004A5913"/>
    <w:rPr>
      <w:rFonts w:ascii="Verdana" w:eastAsia="Times New Roman" w:hAnsi="Verdana" w:cs="Arial"/>
      <w:b/>
      <w:bCs/>
      <w:kern w:val="32"/>
      <w:szCs w:val="32"/>
      <w:lang w:eastAsia="en-US"/>
    </w:rPr>
  </w:style>
  <w:style w:type="paragraph" w:styleId="List2">
    <w:name w:val="List 2"/>
    <w:basedOn w:val="Normal"/>
    <w:rsid w:val="00215A11"/>
    <w:pPr>
      <w:ind w:left="720" w:hanging="360"/>
      <w:contextualSpacing/>
    </w:pPr>
  </w:style>
  <w:style w:type="character" w:customStyle="1" w:styleId="Heading2Char">
    <w:name w:val="Heading 2 Char"/>
    <w:link w:val="Heading2"/>
    <w:uiPriority w:val="9"/>
    <w:rsid w:val="00DB5FCF"/>
    <w:rPr>
      <w:rFonts w:ascii="Verdana" w:eastAsia="MS Gothic" w:hAnsi="Verdana"/>
      <w:b/>
      <w:lang w:eastAsia="en-US"/>
    </w:rPr>
  </w:style>
  <w:style w:type="paragraph" w:styleId="ListBullet">
    <w:name w:val="List Bullet"/>
    <w:basedOn w:val="Normal"/>
    <w:link w:val="ListBulletChar"/>
    <w:uiPriority w:val="99"/>
    <w:rsid w:val="00DB5FCF"/>
    <w:pPr>
      <w:numPr>
        <w:numId w:val="1"/>
      </w:numPr>
      <w:snapToGrid w:val="0"/>
      <w:spacing w:before="120" w:after="240"/>
      <w:contextualSpacing/>
    </w:pPr>
  </w:style>
  <w:style w:type="paragraph" w:styleId="ListBullet2">
    <w:name w:val="List Bullet 2"/>
    <w:basedOn w:val="Normal"/>
    <w:uiPriority w:val="99"/>
    <w:rsid w:val="00A10A24"/>
    <w:pPr>
      <w:numPr>
        <w:numId w:val="2"/>
      </w:numPr>
      <w:spacing w:before="120" w:after="240"/>
      <w:ind w:left="2160" w:hanging="720"/>
      <w:contextualSpacing/>
    </w:pPr>
  </w:style>
  <w:style w:type="paragraph" w:styleId="ListNumber">
    <w:name w:val="List Number"/>
    <w:basedOn w:val="Normal"/>
    <w:rsid w:val="00A10A24"/>
    <w:pPr>
      <w:numPr>
        <w:numId w:val="6"/>
      </w:numPr>
      <w:spacing w:before="120" w:after="240"/>
      <w:ind w:left="1440" w:hanging="720"/>
    </w:pPr>
  </w:style>
  <w:style w:type="paragraph" w:styleId="ListNumber2">
    <w:name w:val="List Number 2"/>
    <w:basedOn w:val="Normal"/>
    <w:rsid w:val="00A10A24"/>
    <w:pPr>
      <w:numPr>
        <w:numId w:val="7"/>
      </w:numPr>
      <w:spacing w:before="120" w:after="240"/>
      <w:ind w:left="2160" w:hanging="720"/>
      <w:contextualSpacing/>
    </w:pPr>
  </w:style>
  <w:style w:type="character" w:styleId="Hyperlink">
    <w:name w:val="Hyperlink"/>
    <w:uiPriority w:val="99"/>
    <w:rsid w:val="00DB5FCF"/>
    <w:rPr>
      <w:rFonts w:ascii="Verdana" w:hAnsi="Verdana" w:cs="Times New Roman"/>
      <w:color w:val="0000FF"/>
      <w:sz w:val="22"/>
      <w:u w:val="single"/>
    </w:rPr>
  </w:style>
  <w:style w:type="paragraph" w:customStyle="1" w:styleId="Reference">
    <w:name w:val="Reference"/>
    <w:basedOn w:val="BodyText"/>
    <w:qFormat/>
    <w:rsid w:val="00A965ED"/>
    <w:rPr>
      <w:b/>
    </w:rPr>
  </w:style>
  <w:style w:type="paragraph" w:styleId="Date">
    <w:name w:val="Date"/>
    <w:basedOn w:val="Normal"/>
    <w:next w:val="Normal"/>
    <w:link w:val="DateChar"/>
    <w:rsid w:val="004A5913"/>
    <w:pPr>
      <w:spacing w:before="240" w:after="360"/>
    </w:pPr>
  </w:style>
  <w:style w:type="character" w:customStyle="1" w:styleId="DateChar">
    <w:name w:val="Date Char"/>
    <w:basedOn w:val="DefaultParagraphFont"/>
    <w:link w:val="Date"/>
    <w:rsid w:val="004A5913"/>
    <w:rPr>
      <w:rFonts w:ascii="Verdana" w:eastAsia="Times New Roman" w:hAnsi="Verdana"/>
      <w:lang w:eastAsia="en-US"/>
    </w:rPr>
  </w:style>
  <w:style w:type="character" w:customStyle="1" w:styleId="Heading5Char">
    <w:name w:val="Heading 5 Char"/>
    <w:basedOn w:val="DefaultParagraphFont"/>
    <w:link w:val="Heading5"/>
    <w:rsid w:val="00D81477"/>
    <w:rPr>
      <w:rFonts w:ascii="Verdana" w:eastAsiaTheme="majorEastAsia" w:hAnsi="Verdana" w:cstheme="majorBidi"/>
      <w:color w:val="365F91" w:themeColor="accent1" w:themeShade="BF"/>
      <w:lang w:eastAsia="en-US"/>
    </w:rPr>
  </w:style>
  <w:style w:type="character" w:customStyle="1" w:styleId="Heading6Char">
    <w:name w:val="Heading 6 Char"/>
    <w:basedOn w:val="DefaultParagraphFont"/>
    <w:link w:val="Heading6"/>
    <w:rsid w:val="00D81477"/>
    <w:rPr>
      <w:rFonts w:asciiTheme="majorHAnsi" w:eastAsiaTheme="majorEastAsia" w:hAnsiTheme="majorHAnsi" w:cstheme="majorBidi"/>
      <w:color w:val="243F60" w:themeColor="accent1" w:themeShade="7F"/>
      <w:lang w:eastAsia="en-US"/>
    </w:rPr>
  </w:style>
  <w:style w:type="paragraph" w:styleId="Footer">
    <w:name w:val="footer"/>
    <w:basedOn w:val="Normal"/>
    <w:link w:val="FooterChar"/>
    <w:uiPriority w:val="99"/>
    <w:qFormat/>
    <w:rsid w:val="00F73DAE"/>
    <w:pPr>
      <w:tabs>
        <w:tab w:val="center" w:pos="4680"/>
        <w:tab w:val="right" w:pos="9360"/>
      </w:tabs>
    </w:pPr>
  </w:style>
  <w:style w:type="character" w:customStyle="1" w:styleId="FooterChar">
    <w:name w:val="Footer Char"/>
    <w:basedOn w:val="DefaultParagraphFont"/>
    <w:link w:val="Footer"/>
    <w:uiPriority w:val="99"/>
    <w:rsid w:val="00F73DAE"/>
    <w:rPr>
      <w:rFonts w:eastAsia="Times New Roman"/>
      <w:lang w:eastAsia="en-US"/>
    </w:rPr>
  </w:style>
  <w:style w:type="paragraph" w:customStyle="1" w:styleId="SignatureBlock">
    <w:name w:val="Signature Block"/>
    <w:basedOn w:val="Normal"/>
    <w:qFormat/>
    <w:rsid w:val="00C0314D"/>
    <w:pPr>
      <w:spacing w:after="240"/>
      <w:contextualSpacing/>
    </w:pPr>
  </w:style>
  <w:style w:type="character" w:styleId="CommentReference">
    <w:name w:val="annotation reference"/>
    <w:basedOn w:val="DefaultParagraphFont"/>
    <w:semiHidden/>
    <w:unhideWhenUsed/>
    <w:rsid w:val="00E86809"/>
    <w:rPr>
      <w:sz w:val="16"/>
      <w:szCs w:val="16"/>
    </w:rPr>
  </w:style>
  <w:style w:type="paragraph" w:styleId="CommentSubject">
    <w:name w:val="annotation subject"/>
    <w:basedOn w:val="Normal"/>
    <w:next w:val="Normal"/>
    <w:link w:val="CommentSubjectChar"/>
    <w:semiHidden/>
    <w:unhideWhenUsed/>
    <w:rsid w:val="00DB5FCF"/>
    <w:rPr>
      <w:b/>
      <w:bCs/>
      <w:sz w:val="20"/>
      <w:szCs w:val="20"/>
    </w:rPr>
  </w:style>
  <w:style w:type="character" w:customStyle="1" w:styleId="CommentSubjectChar">
    <w:name w:val="Comment Subject Char"/>
    <w:basedOn w:val="DefaultParagraphFont"/>
    <w:link w:val="CommentSubject"/>
    <w:semiHidden/>
    <w:rsid w:val="00DB5FCF"/>
    <w:rPr>
      <w:rFonts w:ascii="Tahoma" w:eastAsia="Times New Roman" w:hAnsi="Tahoma"/>
      <w:b/>
      <w:bCs/>
      <w:sz w:val="20"/>
      <w:szCs w:val="20"/>
      <w:lang w:eastAsia="en-US"/>
    </w:rPr>
  </w:style>
  <w:style w:type="paragraph" w:styleId="BalloonText">
    <w:name w:val="Balloon Text"/>
    <w:basedOn w:val="Normal"/>
    <w:link w:val="BalloonTextChar"/>
    <w:uiPriority w:val="99"/>
    <w:semiHidden/>
    <w:unhideWhenUsed/>
    <w:rsid w:val="00E86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809"/>
    <w:rPr>
      <w:rFonts w:ascii="Segoe UI" w:eastAsia="Times New Roman" w:hAnsi="Segoe UI" w:cs="Segoe UI"/>
      <w:sz w:val="18"/>
      <w:szCs w:val="18"/>
      <w:lang w:eastAsia="en-US"/>
    </w:rPr>
  </w:style>
  <w:style w:type="paragraph" w:styleId="Caption">
    <w:name w:val="caption"/>
    <w:basedOn w:val="Normal"/>
    <w:next w:val="Normal"/>
    <w:uiPriority w:val="35"/>
    <w:unhideWhenUsed/>
    <w:qFormat/>
    <w:rsid w:val="00F06B7A"/>
    <w:pPr>
      <w:pBdr>
        <w:top w:val="nil"/>
        <w:left w:val="nil"/>
        <w:bottom w:val="nil"/>
        <w:right w:val="nil"/>
        <w:between w:val="nil"/>
        <w:bar w:val="nil"/>
      </w:pBdr>
      <w:spacing w:before="280" w:after="440"/>
    </w:pPr>
    <w:rPr>
      <w:rFonts w:eastAsia="Arial Unicode MS"/>
      <w:i/>
      <w:iCs/>
      <w:sz w:val="22"/>
      <w:szCs w:val="18"/>
      <w:bdr w:val="nil"/>
    </w:rPr>
  </w:style>
  <w:style w:type="character" w:styleId="UnresolvedMention">
    <w:name w:val="Unresolved Mention"/>
    <w:basedOn w:val="DefaultParagraphFont"/>
    <w:uiPriority w:val="99"/>
    <w:semiHidden/>
    <w:unhideWhenUsed/>
    <w:rsid w:val="008B2AC3"/>
    <w:rPr>
      <w:color w:val="605E5C"/>
      <w:shd w:val="clear" w:color="auto" w:fill="E1DFDD"/>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sz w:val="20"/>
      <w:szCs w:val="20"/>
    </w:rPr>
  </w:style>
  <w:style w:type="paragraph" w:styleId="Header">
    <w:name w:val="header"/>
    <w:basedOn w:val="Normal"/>
    <w:link w:val="HeaderChar"/>
    <w:uiPriority w:val="99"/>
    <w:unhideWhenUsed/>
    <w:rsid w:val="00181B3D"/>
    <w:pPr>
      <w:tabs>
        <w:tab w:val="center" w:pos="4680"/>
        <w:tab w:val="right" w:pos="9360"/>
      </w:tabs>
    </w:pPr>
  </w:style>
  <w:style w:type="character" w:customStyle="1" w:styleId="HeaderChar">
    <w:name w:val="Header Char"/>
    <w:basedOn w:val="DefaultParagraphFont"/>
    <w:link w:val="Header"/>
    <w:uiPriority w:val="99"/>
    <w:rsid w:val="00181B3D"/>
  </w:style>
  <w:style w:type="paragraph" w:customStyle="1" w:styleId="Bullet">
    <w:name w:val="Bullet"/>
    <w:basedOn w:val="ListBullet"/>
    <w:link w:val="BulletChar"/>
    <w:qFormat/>
    <w:rsid w:val="00E34D6A"/>
    <w:pPr>
      <w:ind w:left="720"/>
    </w:pPr>
  </w:style>
  <w:style w:type="character" w:customStyle="1" w:styleId="ListBulletChar">
    <w:name w:val="List Bullet Char"/>
    <w:basedOn w:val="DefaultParagraphFont"/>
    <w:link w:val="ListBullet"/>
    <w:uiPriority w:val="99"/>
    <w:rsid w:val="00E34D6A"/>
  </w:style>
  <w:style w:type="character" w:customStyle="1" w:styleId="BulletChar">
    <w:name w:val="Bullet Char"/>
    <w:basedOn w:val="ListBulletChar"/>
    <w:link w:val="Bullet"/>
    <w:rsid w:val="00E34D6A"/>
  </w:style>
  <w:style w:type="paragraph" w:styleId="Bibliography">
    <w:name w:val="Bibliography"/>
    <w:basedOn w:val="Normal"/>
    <w:next w:val="Normal"/>
    <w:semiHidden/>
    <w:unhideWhenUsed/>
    <w:rsid w:val="00062317"/>
  </w:style>
  <w:style w:type="paragraph" w:styleId="BlockText">
    <w:name w:val="Block Text"/>
    <w:basedOn w:val="Normal"/>
    <w:semiHidden/>
    <w:unhideWhenUsed/>
    <w:rsid w:val="0006231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3">
    <w:name w:val="Body Text 3"/>
    <w:basedOn w:val="Normal"/>
    <w:link w:val="BodyText3Char"/>
    <w:semiHidden/>
    <w:unhideWhenUsed/>
    <w:rsid w:val="00062317"/>
    <w:pPr>
      <w:spacing w:after="120"/>
    </w:pPr>
    <w:rPr>
      <w:sz w:val="16"/>
      <w:szCs w:val="16"/>
    </w:rPr>
  </w:style>
  <w:style w:type="character" w:customStyle="1" w:styleId="BodyText3Char">
    <w:name w:val="Body Text 3 Char"/>
    <w:basedOn w:val="DefaultParagraphFont"/>
    <w:link w:val="BodyText3"/>
    <w:semiHidden/>
    <w:rsid w:val="00062317"/>
    <w:rPr>
      <w:sz w:val="16"/>
      <w:szCs w:val="16"/>
    </w:rPr>
  </w:style>
  <w:style w:type="paragraph" w:styleId="BodyTextFirstIndent">
    <w:name w:val="Body Text First Indent"/>
    <w:basedOn w:val="BodyText"/>
    <w:link w:val="BodyTextFirstIndentChar"/>
    <w:rsid w:val="00062317"/>
    <w:pPr>
      <w:suppressAutoHyphens w:val="0"/>
      <w:spacing w:after="0"/>
      <w:ind w:firstLine="360"/>
    </w:pPr>
  </w:style>
  <w:style w:type="character" w:customStyle="1" w:styleId="BodyTextFirstIndentChar">
    <w:name w:val="Body Text First Indent Char"/>
    <w:basedOn w:val="BodyTextChar"/>
    <w:link w:val="BodyTextFirstIndent"/>
    <w:rsid w:val="00062317"/>
    <w:rPr>
      <w:rFonts w:ascii="Verdana" w:eastAsia="Times New Roman" w:hAnsi="Verdana"/>
      <w:lang w:eastAsia="en-US"/>
    </w:rPr>
  </w:style>
  <w:style w:type="paragraph" w:styleId="BodyTextIndent">
    <w:name w:val="Body Text Indent"/>
    <w:basedOn w:val="Normal"/>
    <w:link w:val="BodyTextIndentChar"/>
    <w:semiHidden/>
    <w:unhideWhenUsed/>
    <w:rsid w:val="00062317"/>
    <w:pPr>
      <w:spacing w:after="120"/>
      <w:ind w:left="360"/>
    </w:pPr>
  </w:style>
  <w:style w:type="character" w:customStyle="1" w:styleId="BodyTextIndentChar">
    <w:name w:val="Body Text Indent Char"/>
    <w:basedOn w:val="DefaultParagraphFont"/>
    <w:link w:val="BodyTextIndent"/>
    <w:semiHidden/>
    <w:rsid w:val="00062317"/>
  </w:style>
  <w:style w:type="paragraph" w:styleId="BodyTextFirstIndent2">
    <w:name w:val="Body Text First Indent 2"/>
    <w:basedOn w:val="BodyTextIndent"/>
    <w:link w:val="BodyTextFirstIndent2Char"/>
    <w:semiHidden/>
    <w:unhideWhenUsed/>
    <w:rsid w:val="00062317"/>
    <w:pPr>
      <w:spacing w:after="0"/>
      <w:ind w:firstLine="360"/>
    </w:pPr>
  </w:style>
  <w:style w:type="character" w:customStyle="1" w:styleId="BodyTextFirstIndent2Char">
    <w:name w:val="Body Text First Indent 2 Char"/>
    <w:basedOn w:val="BodyTextIndentChar"/>
    <w:link w:val="BodyTextFirstIndent2"/>
    <w:semiHidden/>
    <w:rsid w:val="00062317"/>
  </w:style>
  <w:style w:type="paragraph" w:styleId="BodyTextIndent2">
    <w:name w:val="Body Text Indent 2"/>
    <w:basedOn w:val="Normal"/>
    <w:link w:val="BodyTextIndent2Char"/>
    <w:semiHidden/>
    <w:unhideWhenUsed/>
    <w:rsid w:val="00062317"/>
    <w:pPr>
      <w:spacing w:after="120" w:line="480" w:lineRule="auto"/>
      <w:ind w:left="360"/>
    </w:pPr>
  </w:style>
  <w:style w:type="character" w:customStyle="1" w:styleId="BodyTextIndent2Char">
    <w:name w:val="Body Text Indent 2 Char"/>
    <w:basedOn w:val="DefaultParagraphFont"/>
    <w:link w:val="BodyTextIndent2"/>
    <w:semiHidden/>
    <w:rsid w:val="00062317"/>
  </w:style>
  <w:style w:type="paragraph" w:styleId="BodyTextIndent3">
    <w:name w:val="Body Text Indent 3"/>
    <w:basedOn w:val="Normal"/>
    <w:link w:val="BodyTextIndent3Char"/>
    <w:semiHidden/>
    <w:unhideWhenUsed/>
    <w:rsid w:val="00062317"/>
    <w:pPr>
      <w:spacing w:after="120"/>
      <w:ind w:left="360"/>
    </w:pPr>
    <w:rPr>
      <w:sz w:val="16"/>
      <w:szCs w:val="16"/>
    </w:rPr>
  </w:style>
  <w:style w:type="character" w:customStyle="1" w:styleId="BodyTextIndent3Char">
    <w:name w:val="Body Text Indent 3 Char"/>
    <w:basedOn w:val="DefaultParagraphFont"/>
    <w:link w:val="BodyTextIndent3"/>
    <w:semiHidden/>
    <w:rsid w:val="00062317"/>
    <w:rPr>
      <w:sz w:val="16"/>
      <w:szCs w:val="16"/>
    </w:rPr>
  </w:style>
  <w:style w:type="paragraph" w:styleId="Closing">
    <w:name w:val="Closing"/>
    <w:basedOn w:val="Normal"/>
    <w:link w:val="ClosingChar"/>
    <w:semiHidden/>
    <w:unhideWhenUsed/>
    <w:rsid w:val="00062317"/>
    <w:pPr>
      <w:ind w:left="4320"/>
    </w:pPr>
  </w:style>
  <w:style w:type="character" w:customStyle="1" w:styleId="ClosingChar">
    <w:name w:val="Closing Char"/>
    <w:basedOn w:val="DefaultParagraphFont"/>
    <w:link w:val="Closing"/>
    <w:semiHidden/>
    <w:rsid w:val="00062317"/>
  </w:style>
  <w:style w:type="paragraph" w:styleId="DocumentMap">
    <w:name w:val="Document Map"/>
    <w:basedOn w:val="Normal"/>
    <w:link w:val="DocumentMapChar"/>
    <w:semiHidden/>
    <w:unhideWhenUsed/>
    <w:rsid w:val="00062317"/>
    <w:rPr>
      <w:rFonts w:ascii="Segoe UI" w:hAnsi="Segoe UI" w:cs="Segoe UI"/>
      <w:sz w:val="16"/>
      <w:szCs w:val="16"/>
    </w:rPr>
  </w:style>
  <w:style w:type="character" w:customStyle="1" w:styleId="DocumentMapChar">
    <w:name w:val="Document Map Char"/>
    <w:basedOn w:val="DefaultParagraphFont"/>
    <w:link w:val="DocumentMap"/>
    <w:semiHidden/>
    <w:rsid w:val="00062317"/>
    <w:rPr>
      <w:rFonts w:ascii="Segoe UI" w:hAnsi="Segoe UI" w:cs="Segoe UI"/>
      <w:sz w:val="16"/>
      <w:szCs w:val="16"/>
    </w:rPr>
  </w:style>
  <w:style w:type="paragraph" w:styleId="E-mailSignature">
    <w:name w:val="E-mail Signature"/>
    <w:basedOn w:val="Normal"/>
    <w:link w:val="E-mailSignatureChar"/>
    <w:semiHidden/>
    <w:unhideWhenUsed/>
    <w:rsid w:val="00062317"/>
  </w:style>
  <w:style w:type="character" w:customStyle="1" w:styleId="E-mailSignatureChar">
    <w:name w:val="E-mail Signature Char"/>
    <w:basedOn w:val="DefaultParagraphFont"/>
    <w:link w:val="E-mailSignature"/>
    <w:semiHidden/>
    <w:rsid w:val="00062317"/>
  </w:style>
  <w:style w:type="paragraph" w:styleId="EndnoteText">
    <w:name w:val="endnote text"/>
    <w:basedOn w:val="Normal"/>
    <w:link w:val="EndnoteTextChar"/>
    <w:semiHidden/>
    <w:unhideWhenUsed/>
    <w:rsid w:val="00062317"/>
    <w:rPr>
      <w:sz w:val="20"/>
      <w:szCs w:val="20"/>
    </w:rPr>
  </w:style>
  <w:style w:type="character" w:customStyle="1" w:styleId="EndnoteTextChar">
    <w:name w:val="Endnote Text Char"/>
    <w:basedOn w:val="DefaultParagraphFont"/>
    <w:link w:val="EndnoteText"/>
    <w:semiHidden/>
    <w:rsid w:val="00062317"/>
    <w:rPr>
      <w:sz w:val="20"/>
      <w:szCs w:val="20"/>
    </w:rPr>
  </w:style>
  <w:style w:type="paragraph" w:styleId="EnvelopeAddress">
    <w:name w:val="envelope address"/>
    <w:basedOn w:val="Normal"/>
    <w:semiHidden/>
    <w:unhideWhenUsed/>
    <w:rsid w:val="0006231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062317"/>
    <w:rPr>
      <w:rFonts w:asciiTheme="majorHAnsi" w:eastAsiaTheme="majorEastAsia" w:hAnsiTheme="majorHAnsi" w:cstheme="majorBidi"/>
      <w:sz w:val="20"/>
      <w:szCs w:val="20"/>
    </w:rPr>
  </w:style>
  <w:style w:type="character" w:customStyle="1" w:styleId="Heading7Char">
    <w:name w:val="Heading 7 Char"/>
    <w:basedOn w:val="DefaultParagraphFont"/>
    <w:link w:val="Heading7"/>
    <w:semiHidden/>
    <w:rsid w:val="0006231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06231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6231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062317"/>
    <w:rPr>
      <w:i/>
      <w:iCs/>
    </w:rPr>
  </w:style>
  <w:style w:type="character" w:customStyle="1" w:styleId="HTMLAddressChar">
    <w:name w:val="HTML Address Char"/>
    <w:basedOn w:val="DefaultParagraphFont"/>
    <w:link w:val="HTMLAddress"/>
    <w:semiHidden/>
    <w:rsid w:val="00062317"/>
    <w:rPr>
      <w:i/>
      <w:iCs/>
    </w:rPr>
  </w:style>
  <w:style w:type="paragraph" w:styleId="HTMLPreformatted">
    <w:name w:val="HTML Preformatted"/>
    <w:basedOn w:val="Normal"/>
    <w:link w:val="HTMLPreformattedChar"/>
    <w:semiHidden/>
    <w:unhideWhenUsed/>
    <w:rsid w:val="00062317"/>
    <w:rPr>
      <w:rFonts w:ascii="Consolas" w:hAnsi="Consolas"/>
      <w:sz w:val="20"/>
      <w:szCs w:val="20"/>
    </w:rPr>
  </w:style>
  <w:style w:type="character" w:customStyle="1" w:styleId="HTMLPreformattedChar">
    <w:name w:val="HTML Preformatted Char"/>
    <w:basedOn w:val="DefaultParagraphFont"/>
    <w:link w:val="HTMLPreformatted"/>
    <w:semiHidden/>
    <w:rsid w:val="00062317"/>
    <w:rPr>
      <w:rFonts w:ascii="Consolas" w:hAnsi="Consolas"/>
      <w:sz w:val="20"/>
      <w:szCs w:val="20"/>
    </w:rPr>
  </w:style>
  <w:style w:type="paragraph" w:styleId="Index1">
    <w:name w:val="index 1"/>
    <w:basedOn w:val="Normal"/>
    <w:next w:val="Normal"/>
    <w:autoRedefine/>
    <w:semiHidden/>
    <w:unhideWhenUsed/>
    <w:rsid w:val="00062317"/>
    <w:pPr>
      <w:ind w:left="240" w:hanging="240"/>
    </w:pPr>
  </w:style>
  <w:style w:type="paragraph" w:styleId="Index2">
    <w:name w:val="index 2"/>
    <w:basedOn w:val="Normal"/>
    <w:next w:val="Normal"/>
    <w:autoRedefine/>
    <w:semiHidden/>
    <w:unhideWhenUsed/>
    <w:rsid w:val="00062317"/>
    <w:pPr>
      <w:ind w:left="480" w:hanging="240"/>
    </w:pPr>
  </w:style>
  <w:style w:type="paragraph" w:styleId="Index3">
    <w:name w:val="index 3"/>
    <w:basedOn w:val="Normal"/>
    <w:next w:val="Normal"/>
    <w:autoRedefine/>
    <w:semiHidden/>
    <w:unhideWhenUsed/>
    <w:rsid w:val="00062317"/>
    <w:pPr>
      <w:ind w:left="720" w:hanging="240"/>
    </w:pPr>
  </w:style>
  <w:style w:type="paragraph" w:styleId="Index4">
    <w:name w:val="index 4"/>
    <w:basedOn w:val="Normal"/>
    <w:next w:val="Normal"/>
    <w:autoRedefine/>
    <w:semiHidden/>
    <w:unhideWhenUsed/>
    <w:rsid w:val="00062317"/>
    <w:pPr>
      <w:ind w:left="960" w:hanging="240"/>
    </w:pPr>
  </w:style>
  <w:style w:type="paragraph" w:styleId="Index5">
    <w:name w:val="index 5"/>
    <w:basedOn w:val="Normal"/>
    <w:next w:val="Normal"/>
    <w:autoRedefine/>
    <w:semiHidden/>
    <w:unhideWhenUsed/>
    <w:rsid w:val="00062317"/>
    <w:pPr>
      <w:ind w:left="1200" w:hanging="240"/>
    </w:pPr>
  </w:style>
  <w:style w:type="paragraph" w:styleId="Index6">
    <w:name w:val="index 6"/>
    <w:basedOn w:val="Normal"/>
    <w:next w:val="Normal"/>
    <w:autoRedefine/>
    <w:semiHidden/>
    <w:unhideWhenUsed/>
    <w:rsid w:val="00062317"/>
    <w:pPr>
      <w:ind w:left="1440" w:hanging="240"/>
    </w:pPr>
  </w:style>
  <w:style w:type="paragraph" w:styleId="Index7">
    <w:name w:val="index 7"/>
    <w:basedOn w:val="Normal"/>
    <w:next w:val="Normal"/>
    <w:autoRedefine/>
    <w:semiHidden/>
    <w:unhideWhenUsed/>
    <w:rsid w:val="00062317"/>
    <w:pPr>
      <w:ind w:left="1680" w:hanging="240"/>
    </w:pPr>
  </w:style>
  <w:style w:type="paragraph" w:styleId="Index8">
    <w:name w:val="index 8"/>
    <w:basedOn w:val="Normal"/>
    <w:next w:val="Normal"/>
    <w:autoRedefine/>
    <w:semiHidden/>
    <w:unhideWhenUsed/>
    <w:rsid w:val="00062317"/>
    <w:pPr>
      <w:ind w:left="1920" w:hanging="240"/>
    </w:pPr>
  </w:style>
  <w:style w:type="paragraph" w:styleId="Index9">
    <w:name w:val="index 9"/>
    <w:basedOn w:val="Normal"/>
    <w:next w:val="Normal"/>
    <w:autoRedefine/>
    <w:semiHidden/>
    <w:unhideWhenUsed/>
    <w:rsid w:val="00062317"/>
    <w:pPr>
      <w:ind w:left="2160" w:hanging="240"/>
    </w:pPr>
  </w:style>
  <w:style w:type="paragraph" w:styleId="IndexHeading">
    <w:name w:val="index heading"/>
    <w:basedOn w:val="Normal"/>
    <w:next w:val="Index1"/>
    <w:semiHidden/>
    <w:unhideWhenUsed/>
    <w:rsid w:val="00062317"/>
    <w:rPr>
      <w:rFonts w:asciiTheme="majorHAnsi" w:eastAsiaTheme="majorEastAsia" w:hAnsiTheme="majorHAnsi" w:cstheme="majorBidi"/>
      <w:b/>
      <w:bCs/>
    </w:rPr>
  </w:style>
  <w:style w:type="paragraph" w:styleId="IntenseQuote">
    <w:name w:val="Intense Quote"/>
    <w:basedOn w:val="Normal"/>
    <w:next w:val="Normal"/>
    <w:link w:val="IntenseQuoteChar"/>
    <w:rsid w:val="0006231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rsid w:val="00062317"/>
    <w:rPr>
      <w:i/>
      <w:iCs/>
      <w:color w:val="4F81BD" w:themeColor="accent1"/>
    </w:rPr>
  </w:style>
  <w:style w:type="paragraph" w:styleId="List3">
    <w:name w:val="List 3"/>
    <w:basedOn w:val="Normal"/>
    <w:semiHidden/>
    <w:unhideWhenUsed/>
    <w:rsid w:val="00062317"/>
    <w:pPr>
      <w:ind w:left="1080" w:hanging="360"/>
      <w:contextualSpacing/>
    </w:pPr>
  </w:style>
  <w:style w:type="paragraph" w:styleId="List4">
    <w:name w:val="List 4"/>
    <w:basedOn w:val="Normal"/>
    <w:rsid w:val="00062317"/>
    <w:pPr>
      <w:ind w:left="1440" w:hanging="360"/>
      <w:contextualSpacing/>
    </w:pPr>
  </w:style>
  <w:style w:type="paragraph" w:styleId="List5">
    <w:name w:val="List 5"/>
    <w:basedOn w:val="Normal"/>
    <w:rsid w:val="00062317"/>
    <w:pPr>
      <w:ind w:left="1800" w:hanging="360"/>
      <w:contextualSpacing/>
    </w:pPr>
  </w:style>
  <w:style w:type="paragraph" w:styleId="ListBullet3">
    <w:name w:val="List Bullet 3"/>
    <w:basedOn w:val="Normal"/>
    <w:semiHidden/>
    <w:unhideWhenUsed/>
    <w:rsid w:val="00062317"/>
    <w:pPr>
      <w:numPr>
        <w:numId w:val="3"/>
      </w:numPr>
      <w:contextualSpacing/>
    </w:pPr>
  </w:style>
  <w:style w:type="paragraph" w:styleId="ListBullet4">
    <w:name w:val="List Bullet 4"/>
    <w:basedOn w:val="Normal"/>
    <w:semiHidden/>
    <w:unhideWhenUsed/>
    <w:rsid w:val="00062317"/>
    <w:pPr>
      <w:numPr>
        <w:numId w:val="4"/>
      </w:numPr>
      <w:contextualSpacing/>
    </w:pPr>
  </w:style>
  <w:style w:type="paragraph" w:styleId="ListBullet5">
    <w:name w:val="List Bullet 5"/>
    <w:basedOn w:val="Normal"/>
    <w:semiHidden/>
    <w:unhideWhenUsed/>
    <w:rsid w:val="00062317"/>
    <w:pPr>
      <w:numPr>
        <w:numId w:val="5"/>
      </w:numPr>
      <w:contextualSpacing/>
    </w:pPr>
  </w:style>
  <w:style w:type="paragraph" w:styleId="ListContinue">
    <w:name w:val="List Continue"/>
    <w:basedOn w:val="Normal"/>
    <w:semiHidden/>
    <w:unhideWhenUsed/>
    <w:rsid w:val="00062317"/>
    <w:pPr>
      <w:spacing w:after="120"/>
      <w:ind w:left="360"/>
      <w:contextualSpacing/>
    </w:pPr>
  </w:style>
  <w:style w:type="paragraph" w:styleId="ListContinue2">
    <w:name w:val="List Continue 2"/>
    <w:basedOn w:val="Normal"/>
    <w:semiHidden/>
    <w:unhideWhenUsed/>
    <w:rsid w:val="00062317"/>
    <w:pPr>
      <w:spacing w:after="120"/>
      <w:ind w:left="720"/>
      <w:contextualSpacing/>
    </w:pPr>
  </w:style>
  <w:style w:type="paragraph" w:styleId="ListContinue3">
    <w:name w:val="List Continue 3"/>
    <w:basedOn w:val="Normal"/>
    <w:semiHidden/>
    <w:unhideWhenUsed/>
    <w:rsid w:val="00062317"/>
    <w:pPr>
      <w:spacing w:after="120"/>
      <w:ind w:left="1080"/>
      <w:contextualSpacing/>
    </w:pPr>
  </w:style>
  <w:style w:type="paragraph" w:styleId="ListContinue4">
    <w:name w:val="List Continue 4"/>
    <w:basedOn w:val="Normal"/>
    <w:semiHidden/>
    <w:unhideWhenUsed/>
    <w:rsid w:val="00062317"/>
    <w:pPr>
      <w:spacing w:after="120"/>
      <w:ind w:left="1440"/>
      <w:contextualSpacing/>
    </w:pPr>
  </w:style>
  <w:style w:type="paragraph" w:styleId="ListContinue5">
    <w:name w:val="List Continue 5"/>
    <w:basedOn w:val="Normal"/>
    <w:semiHidden/>
    <w:unhideWhenUsed/>
    <w:rsid w:val="00062317"/>
    <w:pPr>
      <w:spacing w:after="120"/>
      <w:ind w:left="1800"/>
      <w:contextualSpacing/>
    </w:pPr>
  </w:style>
  <w:style w:type="paragraph" w:styleId="ListNumber3">
    <w:name w:val="List Number 3"/>
    <w:basedOn w:val="Normal"/>
    <w:semiHidden/>
    <w:unhideWhenUsed/>
    <w:rsid w:val="00062317"/>
    <w:pPr>
      <w:numPr>
        <w:numId w:val="37"/>
      </w:numPr>
      <w:contextualSpacing/>
    </w:pPr>
  </w:style>
  <w:style w:type="paragraph" w:styleId="ListNumber4">
    <w:name w:val="List Number 4"/>
    <w:basedOn w:val="Normal"/>
    <w:semiHidden/>
    <w:unhideWhenUsed/>
    <w:rsid w:val="00062317"/>
    <w:pPr>
      <w:numPr>
        <w:numId w:val="38"/>
      </w:numPr>
      <w:contextualSpacing/>
    </w:pPr>
  </w:style>
  <w:style w:type="paragraph" w:styleId="ListNumber5">
    <w:name w:val="List Number 5"/>
    <w:basedOn w:val="Normal"/>
    <w:semiHidden/>
    <w:unhideWhenUsed/>
    <w:rsid w:val="00062317"/>
    <w:pPr>
      <w:numPr>
        <w:numId w:val="39"/>
      </w:numPr>
      <w:contextualSpacing/>
    </w:pPr>
  </w:style>
  <w:style w:type="paragraph" w:styleId="ListParagraph">
    <w:name w:val="List Paragraph"/>
    <w:basedOn w:val="Normal"/>
    <w:rsid w:val="00062317"/>
    <w:pPr>
      <w:ind w:left="720"/>
      <w:contextualSpacing/>
    </w:pPr>
  </w:style>
  <w:style w:type="paragraph" w:styleId="MacroText">
    <w:name w:val="macro"/>
    <w:link w:val="MacroTextChar"/>
    <w:semiHidden/>
    <w:unhideWhenUsed/>
    <w:rsid w:val="0006231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062317"/>
    <w:rPr>
      <w:rFonts w:ascii="Consolas" w:hAnsi="Consolas"/>
      <w:sz w:val="20"/>
      <w:szCs w:val="20"/>
    </w:rPr>
  </w:style>
  <w:style w:type="paragraph" w:styleId="MessageHeader">
    <w:name w:val="Message Header"/>
    <w:basedOn w:val="Normal"/>
    <w:link w:val="MessageHeaderChar"/>
    <w:semiHidden/>
    <w:unhideWhenUsed/>
    <w:rsid w:val="0006231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062317"/>
    <w:rPr>
      <w:rFonts w:asciiTheme="majorHAnsi" w:eastAsiaTheme="majorEastAsia" w:hAnsiTheme="majorHAnsi" w:cstheme="majorBidi"/>
      <w:shd w:val="pct20" w:color="auto" w:fill="auto"/>
    </w:rPr>
  </w:style>
  <w:style w:type="paragraph" w:styleId="NoSpacing">
    <w:name w:val="No Spacing"/>
    <w:rsid w:val="00062317"/>
  </w:style>
  <w:style w:type="paragraph" w:styleId="NormalWeb">
    <w:name w:val="Normal (Web)"/>
    <w:basedOn w:val="Normal"/>
    <w:uiPriority w:val="99"/>
    <w:semiHidden/>
    <w:unhideWhenUsed/>
    <w:rsid w:val="00062317"/>
    <w:rPr>
      <w:rFonts w:ascii="Times New Roman" w:hAnsi="Times New Roman"/>
    </w:rPr>
  </w:style>
  <w:style w:type="paragraph" w:styleId="NormalIndent">
    <w:name w:val="Normal Indent"/>
    <w:basedOn w:val="Normal"/>
    <w:semiHidden/>
    <w:unhideWhenUsed/>
    <w:rsid w:val="00062317"/>
    <w:pPr>
      <w:ind w:left="720"/>
    </w:pPr>
  </w:style>
  <w:style w:type="paragraph" w:styleId="NoteHeading">
    <w:name w:val="Note Heading"/>
    <w:basedOn w:val="Normal"/>
    <w:next w:val="Normal"/>
    <w:link w:val="NoteHeadingChar"/>
    <w:semiHidden/>
    <w:unhideWhenUsed/>
    <w:rsid w:val="00062317"/>
  </w:style>
  <w:style w:type="character" w:customStyle="1" w:styleId="NoteHeadingChar">
    <w:name w:val="Note Heading Char"/>
    <w:basedOn w:val="DefaultParagraphFont"/>
    <w:link w:val="NoteHeading"/>
    <w:semiHidden/>
    <w:rsid w:val="00062317"/>
  </w:style>
  <w:style w:type="paragraph" w:styleId="PlainText">
    <w:name w:val="Plain Text"/>
    <w:basedOn w:val="Normal"/>
    <w:link w:val="PlainTextChar"/>
    <w:uiPriority w:val="99"/>
    <w:semiHidden/>
    <w:unhideWhenUsed/>
    <w:rsid w:val="00062317"/>
    <w:rPr>
      <w:rFonts w:ascii="Consolas" w:hAnsi="Consolas"/>
      <w:sz w:val="21"/>
      <w:szCs w:val="21"/>
    </w:rPr>
  </w:style>
  <w:style w:type="character" w:customStyle="1" w:styleId="PlainTextChar">
    <w:name w:val="Plain Text Char"/>
    <w:basedOn w:val="DefaultParagraphFont"/>
    <w:link w:val="PlainText"/>
    <w:uiPriority w:val="99"/>
    <w:semiHidden/>
    <w:rsid w:val="00062317"/>
    <w:rPr>
      <w:rFonts w:ascii="Consolas" w:hAnsi="Consolas"/>
      <w:sz w:val="21"/>
      <w:szCs w:val="21"/>
    </w:rPr>
  </w:style>
  <w:style w:type="paragraph" w:styleId="Quote">
    <w:name w:val="Quote"/>
    <w:basedOn w:val="Normal"/>
    <w:next w:val="Normal"/>
    <w:link w:val="QuoteChar"/>
    <w:rsid w:val="000623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062317"/>
    <w:rPr>
      <w:i/>
      <w:iCs/>
      <w:color w:val="404040" w:themeColor="text1" w:themeTint="BF"/>
    </w:rPr>
  </w:style>
  <w:style w:type="paragraph" w:styleId="Salutation">
    <w:name w:val="Salutation"/>
    <w:basedOn w:val="Normal"/>
    <w:next w:val="Normal"/>
    <w:link w:val="SalutationChar"/>
    <w:rsid w:val="00062317"/>
  </w:style>
  <w:style w:type="character" w:customStyle="1" w:styleId="SalutationChar">
    <w:name w:val="Salutation Char"/>
    <w:basedOn w:val="DefaultParagraphFont"/>
    <w:link w:val="Salutation"/>
    <w:rsid w:val="00062317"/>
  </w:style>
  <w:style w:type="paragraph" w:styleId="Signature">
    <w:name w:val="Signature"/>
    <w:basedOn w:val="Normal"/>
    <w:link w:val="SignatureChar"/>
    <w:semiHidden/>
    <w:unhideWhenUsed/>
    <w:rsid w:val="00062317"/>
    <w:pPr>
      <w:ind w:left="4320"/>
    </w:pPr>
  </w:style>
  <w:style w:type="character" w:customStyle="1" w:styleId="SignatureChar">
    <w:name w:val="Signature Char"/>
    <w:basedOn w:val="DefaultParagraphFont"/>
    <w:link w:val="Signature"/>
    <w:semiHidden/>
    <w:rsid w:val="00062317"/>
  </w:style>
  <w:style w:type="paragraph" w:styleId="Subtitle">
    <w:name w:val="Subtitle"/>
    <w:basedOn w:val="Normal"/>
    <w:next w:val="Normal"/>
    <w:link w:val="SubtitleChar"/>
    <w:uiPriority w:val="11"/>
    <w:qFormat/>
    <w:rsid w:val="00062317"/>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62317"/>
    <w:rPr>
      <w:rFonts w:asciiTheme="minorHAnsi"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062317"/>
    <w:pPr>
      <w:ind w:left="240" w:hanging="240"/>
    </w:pPr>
  </w:style>
  <w:style w:type="paragraph" w:styleId="TableofFigures">
    <w:name w:val="table of figures"/>
    <w:basedOn w:val="Normal"/>
    <w:next w:val="Normal"/>
    <w:semiHidden/>
    <w:unhideWhenUsed/>
    <w:rsid w:val="00062317"/>
  </w:style>
  <w:style w:type="paragraph" w:styleId="Title">
    <w:name w:val="Title"/>
    <w:basedOn w:val="Normal"/>
    <w:next w:val="Normal"/>
    <w:link w:val="TitleChar"/>
    <w:rsid w:val="000623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62317"/>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06231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qFormat/>
    <w:rsid w:val="00062317"/>
    <w:pPr>
      <w:spacing w:after="100"/>
    </w:pPr>
  </w:style>
  <w:style w:type="paragraph" w:styleId="TOC2">
    <w:name w:val="toc 2"/>
    <w:basedOn w:val="Normal"/>
    <w:next w:val="Normal"/>
    <w:autoRedefine/>
    <w:uiPriority w:val="39"/>
    <w:semiHidden/>
    <w:unhideWhenUsed/>
    <w:qFormat/>
    <w:rsid w:val="00062317"/>
    <w:pPr>
      <w:spacing w:after="100"/>
      <w:ind w:left="240"/>
    </w:pPr>
  </w:style>
  <w:style w:type="paragraph" w:styleId="TOC3">
    <w:name w:val="toc 3"/>
    <w:basedOn w:val="Normal"/>
    <w:next w:val="Normal"/>
    <w:autoRedefine/>
    <w:uiPriority w:val="39"/>
    <w:semiHidden/>
    <w:unhideWhenUsed/>
    <w:qFormat/>
    <w:rsid w:val="00062317"/>
    <w:pPr>
      <w:spacing w:after="100"/>
      <w:ind w:left="480"/>
    </w:pPr>
  </w:style>
  <w:style w:type="paragraph" w:styleId="TOC4">
    <w:name w:val="toc 4"/>
    <w:basedOn w:val="Normal"/>
    <w:next w:val="Normal"/>
    <w:autoRedefine/>
    <w:uiPriority w:val="39"/>
    <w:semiHidden/>
    <w:unhideWhenUsed/>
    <w:rsid w:val="00062317"/>
    <w:pPr>
      <w:spacing w:after="100"/>
      <w:ind w:left="720"/>
    </w:pPr>
  </w:style>
  <w:style w:type="paragraph" w:styleId="TOC5">
    <w:name w:val="toc 5"/>
    <w:basedOn w:val="Normal"/>
    <w:next w:val="Normal"/>
    <w:autoRedefine/>
    <w:uiPriority w:val="39"/>
    <w:semiHidden/>
    <w:unhideWhenUsed/>
    <w:rsid w:val="00062317"/>
    <w:pPr>
      <w:spacing w:after="100"/>
      <w:ind w:left="960"/>
    </w:pPr>
  </w:style>
  <w:style w:type="paragraph" w:styleId="TOC6">
    <w:name w:val="toc 6"/>
    <w:basedOn w:val="Normal"/>
    <w:next w:val="Normal"/>
    <w:autoRedefine/>
    <w:uiPriority w:val="39"/>
    <w:semiHidden/>
    <w:unhideWhenUsed/>
    <w:rsid w:val="00062317"/>
    <w:pPr>
      <w:spacing w:after="100"/>
      <w:ind w:left="1200"/>
    </w:pPr>
  </w:style>
  <w:style w:type="paragraph" w:styleId="TOC7">
    <w:name w:val="toc 7"/>
    <w:basedOn w:val="Normal"/>
    <w:next w:val="Normal"/>
    <w:autoRedefine/>
    <w:uiPriority w:val="39"/>
    <w:semiHidden/>
    <w:unhideWhenUsed/>
    <w:rsid w:val="00062317"/>
    <w:pPr>
      <w:spacing w:after="100"/>
      <w:ind w:left="1440"/>
    </w:pPr>
  </w:style>
  <w:style w:type="paragraph" w:styleId="TOC8">
    <w:name w:val="toc 8"/>
    <w:basedOn w:val="Normal"/>
    <w:next w:val="Normal"/>
    <w:autoRedefine/>
    <w:uiPriority w:val="39"/>
    <w:semiHidden/>
    <w:unhideWhenUsed/>
    <w:rsid w:val="00062317"/>
    <w:pPr>
      <w:spacing w:after="100"/>
      <w:ind w:left="1680"/>
    </w:pPr>
  </w:style>
  <w:style w:type="paragraph" w:styleId="TOC9">
    <w:name w:val="toc 9"/>
    <w:basedOn w:val="Normal"/>
    <w:next w:val="Normal"/>
    <w:autoRedefine/>
    <w:uiPriority w:val="39"/>
    <w:semiHidden/>
    <w:unhideWhenUsed/>
    <w:rsid w:val="00062317"/>
    <w:pPr>
      <w:spacing w:after="100"/>
      <w:ind w:left="1920"/>
    </w:pPr>
  </w:style>
  <w:style w:type="paragraph" w:styleId="TOCHeading">
    <w:name w:val="TOC Heading"/>
    <w:basedOn w:val="Heading1"/>
    <w:next w:val="Normal"/>
    <w:uiPriority w:val="39"/>
    <w:semiHidden/>
    <w:unhideWhenUsed/>
    <w:qFormat/>
    <w:rsid w:val="00062317"/>
    <w:pPr>
      <w:keepLines/>
      <w:spacing w:after="0"/>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3321">
      <w:bodyDiv w:val="1"/>
      <w:marLeft w:val="0"/>
      <w:marRight w:val="0"/>
      <w:marTop w:val="0"/>
      <w:marBottom w:val="0"/>
      <w:divBdr>
        <w:top w:val="none" w:sz="0" w:space="0" w:color="auto"/>
        <w:left w:val="none" w:sz="0" w:space="0" w:color="auto"/>
        <w:bottom w:val="none" w:sz="0" w:space="0" w:color="auto"/>
        <w:right w:val="none" w:sz="0" w:space="0" w:color="auto"/>
      </w:divBdr>
    </w:div>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263460557">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857041948">
      <w:bodyDiv w:val="1"/>
      <w:marLeft w:val="0"/>
      <w:marRight w:val="0"/>
      <w:marTop w:val="0"/>
      <w:marBottom w:val="0"/>
      <w:divBdr>
        <w:top w:val="none" w:sz="0" w:space="0" w:color="auto"/>
        <w:left w:val="none" w:sz="0" w:space="0" w:color="auto"/>
        <w:bottom w:val="none" w:sz="0" w:space="0" w:color="auto"/>
        <w:right w:val="none" w:sz="0" w:space="0" w:color="auto"/>
      </w:divBdr>
    </w:div>
    <w:div w:id="960842299">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044788618">
      <w:bodyDiv w:val="1"/>
      <w:marLeft w:val="0"/>
      <w:marRight w:val="0"/>
      <w:marTop w:val="0"/>
      <w:marBottom w:val="0"/>
      <w:divBdr>
        <w:top w:val="none" w:sz="0" w:space="0" w:color="auto"/>
        <w:left w:val="none" w:sz="0" w:space="0" w:color="auto"/>
        <w:bottom w:val="none" w:sz="0" w:space="0" w:color="auto"/>
        <w:right w:val="none" w:sz="0" w:space="0" w:color="auto"/>
      </w:divBdr>
    </w:div>
    <w:div w:id="1269970023">
      <w:bodyDiv w:val="1"/>
      <w:marLeft w:val="0"/>
      <w:marRight w:val="0"/>
      <w:marTop w:val="0"/>
      <w:marBottom w:val="0"/>
      <w:divBdr>
        <w:top w:val="none" w:sz="0" w:space="0" w:color="auto"/>
        <w:left w:val="none" w:sz="0" w:space="0" w:color="auto"/>
        <w:bottom w:val="none" w:sz="0" w:space="0" w:color="auto"/>
        <w:right w:val="none" w:sz="0" w:space="0" w:color="auto"/>
      </w:divBdr>
    </w:div>
    <w:div w:id="1273635683">
      <w:bodyDiv w:val="1"/>
      <w:marLeft w:val="0"/>
      <w:marRight w:val="0"/>
      <w:marTop w:val="0"/>
      <w:marBottom w:val="0"/>
      <w:divBdr>
        <w:top w:val="none" w:sz="0" w:space="0" w:color="auto"/>
        <w:left w:val="none" w:sz="0" w:space="0" w:color="auto"/>
        <w:bottom w:val="none" w:sz="0" w:space="0" w:color="auto"/>
        <w:right w:val="none" w:sz="0" w:space="0" w:color="auto"/>
      </w:divBdr>
    </w:div>
    <w:div w:id="1377925278">
      <w:bodyDiv w:val="1"/>
      <w:marLeft w:val="0"/>
      <w:marRight w:val="0"/>
      <w:marTop w:val="0"/>
      <w:marBottom w:val="0"/>
      <w:divBdr>
        <w:top w:val="none" w:sz="0" w:space="0" w:color="auto"/>
        <w:left w:val="none" w:sz="0" w:space="0" w:color="auto"/>
        <w:bottom w:val="none" w:sz="0" w:space="0" w:color="auto"/>
        <w:right w:val="none" w:sz="0" w:space="0" w:color="auto"/>
      </w:divBdr>
    </w:div>
    <w:div w:id="1433628876">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626884104">
      <w:bodyDiv w:val="1"/>
      <w:marLeft w:val="0"/>
      <w:marRight w:val="0"/>
      <w:marTop w:val="0"/>
      <w:marBottom w:val="0"/>
      <w:divBdr>
        <w:top w:val="none" w:sz="0" w:space="0" w:color="auto"/>
        <w:left w:val="none" w:sz="0" w:space="0" w:color="auto"/>
        <w:bottom w:val="none" w:sz="0" w:space="0" w:color="auto"/>
        <w:right w:val="none" w:sz="0" w:space="0" w:color="auto"/>
      </w:divBdr>
    </w:div>
    <w:div w:id="1644502181">
      <w:bodyDiv w:val="1"/>
      <w:marLeft w:val="0"/>
      <w:marRight w:val="0"/>
      <w:marTop w:val="0"/>
      <w:marBottom w:val="0"/>
      <w:divBdr>
        <w:top w:val="none" w:sz="0" w:space="0" w:color="auto"/>
        <w:left w:val="none" w:sz="0" w:space="0" w:color="auto"/>
        <w:bottom w:val="none" w:sz="0" w:space="0" w:color="auto"/>
        <w:right w:val="none" w:sz="0" w:space="0" w:color="auto"/>
      </w:divBdr>
    </w:div>
    <w:div w:id="1649819556">
      <w:bodyDiv w:val="1"/>
      <w:marLeft w:val="0"/>
      <w:marRight w:val="0"/>
      <w:marTop w:val="0"/>
      <w:marBottom w:val="0"/>
      <w:divBdr>
        <w:top w:val="none" w:sz="0" w:space="0" w:color="auto"/>
        <w:left w:val="none" w:sz="0" w:space="0" w:color="auto"/>
        <w:bottom w:val="none" w:sz="0" w:space="0" w:color="auto"/>
        <w:right w:val="none" w:sz="0" w:space="0" w:color="auto"/>
      </w:divBdr>
    </w:div>
    <w:div w:id="1839616681">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cpf.colorado.gov/long-term-services-supports-benefits-services-glossary" TargetMode="External"/><Relationship Id="rId18" Type="http://schemas.openxmlformats.org/officeDocument/2006/relationships/hyperlink" Target="https://hcpf.colorado.gov/long-term-services-supports-benefits-services-glossary"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hcpf.colorado.gov/long-term-services-supports-benefits-services-glossary" TargetMode="External"/><Relationship Id="rId7" Type="http://schemas.openxmlformats.org/officeDocument/2006/relationships/settings" Target="settings.xml"/><Relationship Id="rId12" Type="http://schemas.openxmlformats.org/officeDocument/2006/relationships/hyperlink" Target="https://hcpf.colorado.gov/long-term-services-supports-benefits-services-glossary" TargetMode="External"/><Relationship Id="rId17" Type="http://schemas.openxmlformats.org/officeDocument/2006/relationships/hyperlink" Target="https://hcpf.colorado.gov/long-term-services-supports-benefits-services-glossary" TargetMode="External"/><Relationship Id="rId25" Type="http://schemas.openxmlformats.org/officeDocument/2006/relationships/hyperlink" Target="https://hcpf.colorado.gov/community-first-choice-option" TargetMode="External"/><Relationship Id="rId2" Type="http://schemas.openxmlformats.org/officeDocument/2006/relationships/customXml" Target="../customXml/item2.xml"/><Relationship Id="rId16" Type="http://schemas.openxmlformats.org/officeDocument/2006/relationships/hyperlink" Target="https://hcpf.colorado.gov/long-term-services-supports-benefits-services-glossary" TargetMode="External"/><Relationship Id="rId20" Type="http://schemas.openxmlformats.org/officeDocument/2006/relationships/hyperlink" Target="https://hcpf.colorado.gov/long-term-services-supports-benefits-services-glossar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hcpf.colorado.gov/wellness-education-benefit" TargetMode="External"/><Relationship Id="rId5" Type="http://schemas.openxmlformats.org/officeDocument/2006/relationships/numbering" Target="numbering.xml"/><Relationship Id="rId15" Type="http://schemas.openxmlformats.org/officeDocument/2006/relationships/hyperlink" Target="https://hcpf.colorado.gov/in-home-support-services" TargetMode="External"/><Relationship Id="rId23" Type="http://schemas.openxmlformats.org/officeDocument/2006/relationships/hyperlink" Target="https://consumerdirectco.com/"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hcpf.colorado.gov/long-term-services-supports-benefits-services-gloss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cpf.colorado.gov/consumer-directed-attendant-support-services" TargetMode="External"/><Relationship Id="rId22" Type="http://schemas.openxmlformats.org/officeDocument/2006/relationships/hyperlink" Target="https://hcpf.colorado.gov/remote-supports"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xsinn\OneDrive%20-%20State%20of%20Colorado%20Department%20of%20Health%20Care%20Policy%20and%20Financing\Desktop\Health%20First%20CO%20Letterhead%20Template-Feb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9C82552416F4D9E145593EF3D7295" ma:contentTypeVersion="9" ma:contentTypeDescription="Create a new document." ma:contentTypeScope="" ma:versionID="28f51989708c7f508f59923e8c9d3677">
  <xsd:schema xmlns:xsd="http://www.w3.org/2001/XMLSchema" xmlns:xs="http://www.w3.org/2001/XMLSchema" xmlns:p="http://schemas.microsoft.com/office/2006/metadata/properties" xmlns:ns2="7be5fa6b-4cc0-49a8-b234-97f651d692ff" xmlns:ns3="c1838ce2-6575-4952-b4b0-afa742a1bf4a" targetNamespace="http://schemas.microsoft.com/office/2006/metadata/properties" ma:root="true" ma:fieldsID="0516e8a9ffc46ece4f5daf6d282f26a9" ns2:_="" ns3:_="">
    <xsd:import namespace="7be5fa6b-4cc0-49a8-b234-97f651d692ff"/>
    <xsd:import namespace="c1838ce2-6575-4952-b4b0-afa742a1bf4a"/>
    <xsd:element name="properties">
      <xsd:complexType>
        <xsd:sequence>
          <xsd:element name="documentManagement">
            <xsd:complexType>
              <xsd:all>
                <xsd:element ref="ns2:Instructions" minOccurs="0"/>
                <xsd:element ref="ns2:Audience" minOccurs="0"/>
                <xsd:element ref="ns2:Template" minOccurs="0"/>
                <xsd:element ref="ns3:SharedWithUsers" minOccurs="0"/>
                <xsd:element ref="ns3:SharedWithDetails" minOccurs="0"/>
                <xsd:element ref="ns3:LastSharedByUser" minOccurs="0"/>
                <xsd:element ref="ns3:LastSharedByTim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5fa6b-4cc0-49a8-b234-97f651d692ff" elementFormDefault="qualified">
    <xsd:import namespace="http://schemas.microsoft.com/office/2006/documentManagement/types"/>
    <xsd:import namespace="http://schemas.microsoft.com/office/infopath/2007/PartnerControls"/>
    <xsd:element name="Instructions" ma:index="8" nillable="true" ma:displayName="Instructions" ma:internalName="Instructions">
      <xsd:simpleType>
        <xsd:restriction base="dms:Note">
          <xsd:maxLength value="255"/>
        </xsd:restriction>
      </xsd:simpleType>
    </xsd:element>
    <xsd:element name="Audience" ma:index="9" nillable="true" ma:displayName="Audience" ma:default="Internal" ma:format="Dropdown" ma:internalName="Audience">
      <xsd:simpleType>
        <xsd:union memberTypes="dms:Text">
          <xsd:simpleType>
            <xsd:restriction base="dms:Choice">
              <xsd:enumeration value="Internal"/>
              <xsd:enumeration value="External"/>
            </xsd:restriction>
          </xsd:simpleType>
        </xsd:union>
      </xsd:simpleType>
    </xsd:element>
    <xsd:element name="Template" ma:index="10" nillable="true" ma:displayName="Template" ma:internalName="Template">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38ce2-6575-4952-b4b0-afa742a1bf4a" elementFormDefault="qualified">
    <xsd:import namespace="http://schemas.microsoft.com/office/2006/documentManagement/types"/>
    <xsd:import namespace="http://schemas.microsoft.com/office/infopath/2007/PartnerControls"/>
    <xsd:element name="SharedWithUsers" ma:index="11" nillable="true" ma:displayName="Shared With"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format="DateTim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structions xmlns="7be5fa6b-4cc0-49a8-b234-97f651d692ff" xsi:nil="true"/>
    <Audience xmlns="7be5fa6b-4cc0-49a8-b234-97f651d692ff">Internal</Audience>
    <Template xmlns="7be5fa6b-4cc0-49a8-b234-97f651d692ff">Health First Colorado</Templ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2C738-8AA3-4163-9630-90CA6420F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5fa6b-4cc0-49a8-b234-97f651d692ff"/>
    <ds:schemaRef ds:uri="c1838ce2-6575-4952-b4b0-afa742a1b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B0C6F-FA8E-4876-AE34-C387C74EE5C9}">
  <ds:schemaRefs>
    <ds:schemaRef ds:uri="http://schemas.microsoft.com/office/2006/metadata/properties"/>
    <ds:schemaRef ds:uri="http://schemas.microsoft.com/office/infopath/2007/PartnerControls"/>
    <ds:schemaRef ds:uri="7be5fa6b-4cc0-49a8-b234-97f651d692ff"/>
  </ds:schemaRefs>
</ds:datastoreItem>
</file>

<file path=customXml/itemProps3.xml><?xml version="1.0" encoding="utf-8"?>
<ds:datastoreItem xmlns:ds="http://schemas.openxmlformats.org/officeDocument/2006/customXml" ds:itemID="{21A69277-D245-4934-A4A3-DD8FF48FF127}">
  <ds:schemaRefs>
    <ds:schemaRef ds:uri="http://schemas.openxmlformats.org/officeDocument/2006/bibliography"/>
  </ds:schemaRefs>
</ds:datastoreItem>
</file>

<file path=customXml/itemProps4.xml><?xml version="1.0" encoding="utf-8"?>
<ds:datastoreItem xmlns:ds="http://schemas.openxmlformats.org/officeDocument/2006/customXml" ds:itemID="{332BC30A-F4ED-4B53-B582-FA26B023F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Health First CO Letterhead Template-Feb25</Template>
  <TotalTime>193</TotalTime>
  <Pages>2</Pages>
  <Words>737</Words>
  <Characters>4059</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CFC Member Letter</vt:lpstr>
      <vt:lpstr>CFC Member Letter</vt:lpstr>
    </vt:vector>
  </TitlesOfParts>
  <Manager/>
  <Company>Colorado Department of Health Care Policy and Financing</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CFC Member Letter</dc:title>
  <dc:subject/>
  <dc:creator>Saunders, Eileen</dc:creator>
  <cp:keywords/>
  <dc:description/>
  <cp:lastModifiedBy>Sound Ventures Inc</cp:lastModifiedBy>
  <cp:revision>53</cp:revision>
  <cp:lastPrinted>2016-08-31T16:25:00Z</cp:lastPrinted>
  <dcterms:created xsi:type="dcterms:W3CDTF">2025-03-20T15:19:00Z</dcterms:created>
  <dcterms:modified xsi:type="dcterms:W3CDTF">2025-03-25T21:33:00Z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ies>
</file>