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9488989"/>
    <w:p w14:paraId="00000001" w14:textId="721CF1B0" w:rsidR="00105F52" w:rsidRPr="009C0020" w:rsidRDefault="00D3389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b/>
          <w:bCs/>
          <w:sz w:val="28"/>
          <w:szCs w:val="28"/>
        </w:rPr>
      </w:pPr>
      <w:sdt>
        <w:sdtPr>
          <w:tag w:val="goog_rdk_0"/>
          <w:id w:val="893619420"/>
        </w:sdtPr>
        <w:sdtEndPr/>
        <w:sdtContent>
          <w:commentRangeStart w:id="1"/>
        </w:sdtContent>
      </w:sdt>
      <w:sdt>
        <w:sdtPr>
          <w:tag w:val="goog_rdk_1"/>
          <w:id w:val="942882475"/>
        </w:sdtPr>
        <w:sdtEndPr/>
        <w:sdtContent>
          <w:r w:rsidR="00800829" w:rsidRPr="00A75E51">
            <w:rPr>
              <w:rFonts w:ascii="Trebuchet MS" w:eastAsia="Times New Roman" w:hAnsi="Trebuchet MS" w:cs="Times New Roman"/>
              <w:b/>
              <w:bCs/>
              <w:sz w:val="28"/>
              <w:szCs w:val="28"/>
            </w:rPr>
            <w:t>¿Qué</w:t>
          </w:r>
          <w:commentRangeStart w:id="2"/>
        </w:sdtContent>
      </w:sdt>
      <w:commentRangeEnd w:id="1"/>
      <w:r w:rsidR="00DA0CE1" w:rsidRPr="00A75E51">
        <w:commentReference w:id="1"/>
      </w:r>
      <w:commentRangeEnd w:id="2"/>
      <w:r w:rsidR="00DA0CE1" w:rsidRPr="00A75E51">
        <w:commentReference w:id="2"/>
      </w:r>
      <w:r w:rsidR="003D65C6" w:rsidRPr="00A75E51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 es la Atenció</w:t>
      </w:r>
      <w:r w:rsidR="003D65C6"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n Hospitalaria con Descuento?</w:t>
      </w:r>
    </w:p>
    <w:p w14:paraId="00000002" w14:textId="2CC626FD" w:rsidR="00105F52" w:rsidRPr="009C0020" w:rsidRDefault="003D65C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009C0020">
        <w:rPr>
          <w:rFonts w:ascii="Trebuchet MS" w:eastAsia="Times New Roman" w:hAnsi="Trebuchet MS" w:cs="Times New Roman"/>
          <w:b/>
          <w:bCs/>
          <w:sz w:val="24"/>
          <w:szCs w:val="24"/>
        </w:rPr>
        <w:t>La Atención Hospitalaria con Descuento es una ley de Colorado. Limita cuánto pueden cobrar los hospitales a algunos pacientes. Ofrece costos más bajos y planes de pago. Para los pacientes cuyos ingresos están en o por debajo del 250% de las Directrices Federales de Pobreza, los límites de cuánto puede cobrar el hospital deben seguir las reglas de la Atención Hospitalaria con Descuento.</w:t>
      </w:r>
    </w:p>
    <w:p w14:paraId="00000003" w14:textId="799626C7" w:rsidR="00105F52" w:rsidRPr="00800829" w:rsidRDefault="003962C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</w:pPr>
      <w:r w:rsidRPr="00C45281">
        <w:rPr>
          <w:rFonts w:ascii="Trebuchet MS" w:eastAsia="Trebuchet MS" w:hAnsi="Trebuchet MS" w:cs="Trebuchet MS"/>
          <w:b/>
          <w:sz w:val="24"/>
          <w:szCs w:val="24"/>
        </w:rPr>
        <w:t>Contacte</w:t>
      </w:r>
      <w:r w:rsidR="00DA0CE1" w:rsidRPr="00800829"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  <w:t xml:space="preserve"> </w:t>
      </w:r>
      <w:r w:rsidR="00DA0CE1" w:rsidRPr="00800829">
        <w:rPr>
          <w:rFonts w:ascii="Trebuchet MS" w:eastAsia="Trebuchet MS" w:hAnsi="Trebuchet MS" w:cs="Trebuchet MS"/>
          <w:b/>
          <w:color w:val="000000"/>
          <w:sz w:val="24"/>
          <w:szCs w:val="24"/>
          <w:highlight w:val="yellow"/>
          <w:lang w:val="en-US"/>
        </w:rPr>
        <w:t>[</w:t>
      </w:r>
      <w:r w:rsidR="00DA0CE1" w:rsidRPr="00800829">
        <w:rPr>
          <w:rFonts w:ascii="Trebuchet MS" w:eastAsia="Trebuchet MS" w:hAnsi="Trebuchet MS" w:cs="Trebuchet MS"/>
          <w:b/>
          <w:sz w:val="24"/>
          <w:szCs w:val="24"/>
          <w:highlight w:val="yellow"/>
          <w:lang w:val="en-US"/>
        </w:rPr>
        <w:t>hospital name/system]</w:t>
      </w:r>
      <w:r w:rsidR="00DA0CE1" w:rsidRPr="00800829"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  <w:t xml:space="preserve"> a</w:t>
      </w:r>
      <w:r w:rsidRPr="00800829"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  <w:t>l</w:t>
      </w:r>
      <w:r w:rsidR="00DA0CE1" w:rsidRPr="00800829"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  <w:t xml:space="preserve"> </w:t>
      </w:r>
      <w:r w:rsidR="00DA0CE1" w:rsidRPr="00800829">
        <w:rPr>
          <w:rFonts w:ascii="Trebuchet MS" w:eastAsia="Trebuchet MS" w:hAnsi="Trebuchet MS" w:cs="Trebuchet MS"/>
          <w:b/>
          <w:sz w:val="24"/>
          <w:szCs w:val="24"/>
          <w:highlight w:val="yellow"/>
          <w:lang w:val="en-US"/>
        </w:rPr>
        <w:t>[hospital financial assistance phone number and email address if available]</w:t>
      </w:r>
      <w:r w:rsidR="00DA0CE1" w:rsidRPr="00800829"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  <w:t xml:space="preserve"> </w:t>
      </w:r>
      <w:r w:rsidRPr="00800829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para </w:t>
      </w:r>
      <w:r w:rsidRPr="00C45281">
        <w:rPr>
          <w:rFonts w:ascii="Trebuchet MS" w:eastAsia="Times New Roman" w:hAnsi="Trebuchet MS" w:cs="Times New Roman"/>
          <w:sz w:val="24"/>
          <w:szCs w:val="24"/>
        </w:rPr>
        <w:t>ver</w:t>
      </w:r>
      <w:r w:rsidRPr="00800829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r w:rsidRPr="00C45281">
        <w:rPr>
          <w:rFonts w:ascii="Trebuchet MS" w:eastAsia="Times New Roman" w:hAnsi="Trebuchet MS" w:cs="Times New Roman"/>
          <w:sz w:val="24"/>
          <w:szCs w:val="24"/>
        </w:rPr>
        <w:t>si</w:t>
      </w:r>
      <w:r w:rsidRPr="00800829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r w:rsidRPr="00C45281">
        <w:rPr>
          <w:rFonts w:ascii="Trebuchet MS" w:eastAsia="Times New Roman" w:hAnsi="Trebuchet MS" w:cs="Times New Roman"/>
          <w:sz w:val="24"/>
          <w:szCs w:val="24"/>
        </w:rPr>
        <w:t>usted</w:t>
      </w:r>
      <w:r w:rsidRPr="00800829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r w:rsidRPr="00C45281">
        <w:rPr>
          <w:rFonts w:ascii="Trebuchet MS" w:eastAsia="Times New Roman" w:hAnsi="Trebuchet MS" w:cs="Times New Roman"/>
          <w:sz w:val="24"/>
          <w:szCs w:val="24"/>
        </w:rPr>
        <w:t>califica</w:t>
      </w:r>
      <w:r w:rsidR="00DA0CE1" w:rsidRPr="00800829">
        <w:rPr>
          <w:rFonts w:ascii="Trebuchet MS" w:eastAsia="Trebuchet MS" w:hAnsi="Trebuchet MS" w:cs="Trebuchet MS"/>
          <w:b/>
          <w:color w:val="000000"/>
          <w:sz w:val="24"/>
          <w:szCs w:val="24"/>
          <w:lang w:val="en-US"/>
        </w:rPr>
        <w:t>.</w:t>
      </w:r>
    </w:p>
    <w:p w14:paraId="00000004" w14:textId="0CE6A887" w:rsidR="00105F52" w:rsidRPr="009C0020" w:rsidRDefault="006024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Resumen</w:t>
      </w:r>
      <w:r w:rsidR="00DA0CE1" w:rsidRPr="009C0020">
        <w:rPr>
          <w:rFonts w:ascii="Trebuchet MS" w:eastAsia="Trebuchet MS" w:hAnsi="Trebuchet MS" w:cs="Trebuchet MS"/>
          <w:b/>
          <w:color w:val="000000"/>
          <w:sz w:val="28"/>
          <w:szCs w:val="28"/>
        </w:rPr>
        <w:t>:</w:t>
      </w:r>
    </w:p>
    <w:p w14:paraId="00000005" w14:textId="4924363E" w:rsidR="00105F52" w:rsidRPr="009C0020" w:rsidRDefault="000875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calificar si su ingreso es bajo. Su ingreso bruto familiar debe ser 250% de las directrices federales de pobreza o menor. El hospital le ayudará a usted a ver si califica.</w:t>
      </w:r>
    </w:p>
    <w:p w14:paraId="00000006" w14:textId="1040AA6E" w:rsidR="00105F52" w:rsidRPr="009C0020" w:rsidRDefault="00F4711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usted califica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07" w14:textId="10DF3A5D" w:rsidR="00105F52" w:rsidRPr="009C0020" w:rsidRDefault="00F4711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Los hospitales y proveedores deben limitar sus facturas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08" w14:textId="41DF4FD5" w:rsidR="00105F52" w:rsidRPr="009C0020" w:rsidRDefault="00F4711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obtener un plan de pago. El plan se basa en sus ingresos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09" w14:textId="0157A99F" w:rsidR="00105F52" w:rsidRPr="009C0020" w:rsidRDefault="008921D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calificar incluso si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0A" w14:textId="7FE461A0" w:rsidR="00105F52" w:rsidRPr="009C0020" w:rsidRDefault="008921D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No es ciudadano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EEA08E6" w14:textId="5199E65C" w:rsidR="002706F0" w:rsidRPr="002418F6" w:rsidRDefault="008921D8" w:rsidP="002418F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Es inmigrante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0C" w14:textId="2107136C" w:rsidR="00105F52" w:rsidRPr="009C0020" w:rsidRDefault="008921D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Tiene seguro médico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0D" w14:textId="3617A0CB" w:rsidR="00105F52" w:rsidRPr="009C0020" w:rsidRDefault="00AD564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Sus </w:t>
      </w:r>
      <w:r w:rsidR="002418F6">
        <w:rPr>
          <w:rFonts w:ascii="Trebuchet MS" w:eastAsia="Times New Roman" w:hAnsi="Trebuchet MS" w:cs="Times New Roman"/>
          <w:b/>
          <w:bCs/>
          <w:sz w:val="28"/>
          <w:szCs w:val="28"/>
        </w:rPr>
        <w:t>d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erechos</w:t>
      </w:r>
    </w:p>
    <w:p w14:paraId="0000000E" w14:textId="332AAF97" w:rsidR="00105F52" w:rsidRPr="009C0020" w:rsidRDefault="000A035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tiene derecho a pedirle al hospital que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0F" w14:textId="0B61BA99" w:rsidR="00105F52" w:rsidRPr="009C0020" w:rsidRDefault="000A035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Ve</w:t>
      </w:r>
      <w:r w:rsidR="00324DBF">
        <w:rPr>
          <w:rFonts w:ascii="Trebuchet MS" w:eastAsia="Times New Roman" w:hAnsi="Trebuchet MS" w:cs="Times New Roman"/>
          <w:sz w:val="24"/>
          <w:szCs w:val="24"/>
        </w:rPr>
        <w:t>a</w:t>
      </w: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 si puede obtener Atención Hospitalaria con Descuento u otra ayuda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10" w14:textId="1C66BE76" w:rsidR="00105F52" w:rsidRPr="009C0020" w:rsidRDefault="000A035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Ve</w:t>
      </w:r>
      <w:r w:rsidR="00324DBF">
        <w:rPr>
          <w:rFonts w:ascii="Trebuchet MS" w:eastAsia="Times New Roman" w:hAnsi="Trebuchet MS" w:cs="Times New Roman"/>
          <w:sz w:val="24"/>
          <w:szCs w:val="24"/>
        </w:rPr>
        <w:t>a</w:t>
      </w: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 si puede obtener Health First Colorado (Medicaid de Colorado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).</w:t>
      </w:r>
    </w:p>
    <w:p w14:paraId="00000011" w14:textId="621398F5" w:rsidR="00105F52" w:rsidRPr="009C0020" w:rsidRDefault="00322E3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Ve</w:t>
      </w:r>
      <w:r w:rsidR="00324DBF">
        <w:rPr>
          <w:rFonts w:ascii="Trebuchet MS" w:eastAsia="Times New Roman" w:hAnsi="Trebuchet MS" w:cs="Times New Roman"/>
          <w:sz w:val="24"/>
          <w:szCs w:val="24"/>
        </w:rPr>
        <w:t>a</w:t>
      </w: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 si puede obtener otros programas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12" w14:textId="3E22F458" w:rsidR="00105F52" w:rsidRPr="009C0020" w:rsidRDefault="00322E3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Cree un plan de pago si usted califica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13" w14:textId="7179DFCA" w:rsidR="00105F52" w:rsidRPr="009C0020" w:rsidRDefault="002301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El hospital debe darle información sobre sus derechos. La información debe estar en el idioma que usted prefiera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14:paraId="00000014" w14:textId="5F0C682B" w:rsidR="00105F52" w:rsidRPr="009C0020" w:rsidRDefault="003273D5" w:rsidP="00371D2E">
      <w:pPr>
        <w:spacing w:before="100" w:beforeAutospacing="1" w:after="100" w:afterAutospacing="1"/>
        <w:rPr>
          <w:rFonts w:ascii="Trebuchet MS" w:eastAsia="Times New Roman" w:hAnsi="Trebuchet MS" w:cs="Times New Roman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Para ver si usted  califica o hacer preguntas, llame al </w:t>
      </w:r>
      <w:r w:rsidR="00DA0CE1" w:rsidRPr="009C0020">
        <w:rPr>
          <w:rFonts w:ascii="Trebuchet MS" w:eastAsia="Trebuchet MS" w:hAnsi="Trebuchet MS" w:cs="Trebuchet MS"/>
          <w:sz w:val="24"/>
          <w:szCs w:val="24"/>
          <w:highlight w:val="yellow"/>
        </w:rPr>
        <w:t>[hospital financial assistance phone number]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o </w:t>
      </w:r>
      <w:hyperlink r:id="rId12">
        <w:bookmarkStart w:id="3" w:name="_Hlk199448790"/>
        <w:r w:rsidR="00371D2E" w:rsidRPr="009C0020">
          <w:rPr>
            <w:rFonts w:ascii="Trebuchet MS" w:eastAsia="Times New Roman" w:hAnsi="Trebuchet MS" w:cs="Times New Roman"/>
            <w:sz w:val="24"/>
            <w:szCs w:val="24"/>
          </w:rPr>
          <w:fldChar w:fldCharType="begin"/>
        </w:r>
        <w:r w:rsidR="00371D2E" w:rsidRPr="009C0020">
          <w:rPr>
            <w:rFonts w:ascii="Trebuchet MS" w:eastAsia="Times New Roman" w:hAnsi="Trebuchet MS" w:cs="Times New Roman"/>
            <w:sz w:val="24"/>
            <w:szCs w:val="24"/>
          </w:rPr>
          <w:instrText xml:space="preserve"> HYPERLINK "mailto:http://hcpf.colorado.gov/colorado-hospital-discounted-care" </w:instrText>
        </w:r>
        <w:r w:rsidR="00371D2E" w:rsidRPr="009C0020">
          <w:rPr>
            <w:rFonts w:ascii="Trebuchet MS" w:eastAsia="Times New Roman" w:hAnsi="Trebuchet MS" w:cs="Times New Roman"/>
            <w:sz w:val="24"/>
            <w:szCs w:val="24"/>
          </w:rPr>
          <w:fldChar w:fldCharType="separate"/>
        </w:r>
        <w:r w:rsidR="00371D2E" w:rsidRPr="009C0020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visite la página web de Atención Hospitalaria con Descuento</w:t>
        </w:r>
        <w:r w:rsidR="00371D2E" w:rsidRPr="009C0020">
          <w:rPr>
            <w:rFonts w:ascii="Trebuchet MS" w:eastAsia="Times New Roman" w:hAnsi="Trebuchet MS" w:cs="Times New Roman"/>
            <w:sz w:val="24"/>
            <w:szCs w:val="24"/>
          </w:rPr>
          <w:fldChar w:fldCharType="end"/>
        </w:r>
        <w:bookmarkEnd w:id="3"/>
        <w:r w:rsidR="00371D2E" w:rsidRPr="009C0020">
          <w:rPr>
            <w:rFonts w:ascii="Trebuchet MS" w:eastAsia="Times New Roman" w:hAnsi="Trebuchet MS" w:cs="Times New Roman"/>
            <w:sz w:val="24"/>
            <w:szCs w:val="24"/>
          </w:rPr>
          <w:t>.</w:t>
        </w:r>
      </w:hyperlink>
    </w:p>
    <w:p w14:paraId="00000015" w14:textId="38E96F7A" w:rsidR="00105F52" w:rsidRPr="009C0020" w:rsidRDefault="009E0C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La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l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ey sobre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f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acturas de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h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ospitales y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p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roveedores</w:t>
      </w:r>
    </w:p>
    <w:p w14:paraId="00000016" w14:textId="4C11144C" w:rsidR="00105F52" w:rsidRPr="009C0020" w:rsidRDefault="009E0CAB" w:rsidP="009E0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recibir una factura de su hospital. Usted también puede recibir facturas de médicos que lo atendieron en el hospital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17" w14:textId="3F7A938F" w:rsidR="00105F52" w:rsidRPr="009C0020" w:rsidRDefault="009E0CAB" w:rsidP="009E0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usted califica, cualquier factura que usted reciba debido a una visita al hospital está limitada. Las facturas no pueden ser mayores de lo que permite la Atención Hospitalaria con Descuento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18" w14:textId="1D062E5B" w:rsidR="00105F52" w:rsidRPr="009C0020" w:rsidRDefault="009E0CA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Usted puede  </w:t>
      </w:r>
      <w:hyperlink r:id="rId13" w:history="1">
        <w:r w:rsidRPr="009C0020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buscar los montos de los servicios de salud en su hospital.</w:t>
        </w:r>
      </w:hyperlink>
    </w:p>
    <w:p w14:paraId="00000019" w14:textId="4D60D8FB" w:rsidR="00105F52" w:rsidRPr="009C0020" w:rsidRDefault="009A51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Sus facturas deben dividirse en pagos mensuales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1A" w14:textId="54438E79" w:rsidR="00105F52" w:rsidRPr="009C0020" w:rsidRDefault="00A9664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La cantidad que usted pague dependerá de sus ingresos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1B" w14:textId="1BBC159C" w:rsidR="00105F52" w:rsidRPr="009C0020" w:rsidRDefault="00A9664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Para más información, </w:t>
      </w:r>
      <w:hyperlink r:id="rId14" w:history="1">
        <w:r w:rsidRPr="009C0020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por favor visite nuestro sitio web.</w:t>
        </w:r>
      </w:hyperlink>
    </w:p>
    <w:p w14:paraId="0000001C" w14:textId="7F13BD8D" w:rsidR="00105F52" w:rsidRPr="009C0020" w:rsidRDefault="00A966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no debe más dinero después de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1D" w14:textId="09E21DE9" w:rsidR="00105F52" w:rsidRPr="009C0020" w:rsidRDefault="008F2CF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Hacer 36 pagos mensuales, o</w:t>
      </w:r>
    </w:p>
    <w:p w14:paraId="0000001E" w14:textId="2025B89A" w:rsidR="00105F52" w:rsidRPr="009C0020" w:rsidRDefault="008F2CF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lastRenderedPageBreak/>
        <w:t>Usted pago el monto total con descuento en su plan de pago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1F" w14:textId="1BACE12E" w:rsidR="00105F52" w:rsidRPr="009C0020" w:rsidRDefault="00226071" w:rsidP="0022607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Cobertura de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s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alud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p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ública y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d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escuentos</w:t>
      </w:r>
    </w:p>
    <w:p w14:paraId="00000020" w14:textId="362AB090" w:rsidR="00105F52" w:rsidRPr="009C0020" w:rsidRDefault="007E7029" w:rsidP="007E70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440" w:hanging="1080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usted NO tiene seguro médico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21" w14:textId="29166E5D" w:rsidR="00105F52" w:rsidRPr="009C0020" w:rsidRDefault="007E702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El hospital debe verificar si usted califica para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22" w14:textId="5C888F4D" w:rsidR="00105F52" w:rsidRPr="009C0020" w:rsidRDefault="007E7029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Cobertura de salud p</w:t>
      </w:r>
      <w:r w:rsidRPr="009C0020">
        <w:rPr>
          <w:rFonts w:ascii="Trebuchet MS" w:eastAsia="Times New Roman" w:hAnsi="Trebuchet MS" w:cs="Trebuchet MS"/>
          <w:sz w:val="24"/>
          <w:szCs w:val="24"/>
        </w:rPr>
        <w:t>ú</w:t>
      </w:r>
      <w:r w:rsidRPr="009C0020">
        <w:rPr>
          <w:rFonts w:ascii="Trebuchet MS" w:eastAsia="Times New Roman" w:hAnsi="Trebuchet MS" w:cs="Times New Roman"/>
          <w:sz w:val="24"/>
          <w:szCs w:val="24"/>
        </w:rPr>
        <w:t>blica y programas de descuento, como Health First Colorado, Child Health Plan Plus (CHP+), Medicaid de Emergencia y descuentos hospitalarios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23" w14:textId="51BC3D95" w:rsidR="00105F52" w:rsidRPr="009C0020" w:rsidRDefault="004676F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Estos pueden cubrir la totalidad o la mayoría de sus facturas médicas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24" w14:textId="377F59A1" w:rsidR="00105F52" w:rsidRPr="009C0020" w:rsidRDefault="004676F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El hospital debe verificar si usted califica dentro de los 45 días posteriores a la atención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 w:rsidRPr="009C002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14:paraId="00000025" w14:textId="1278E73F" w:rsidR="00105F52" w:rsidRPr="009C0020" w:rsidRDefault="004676F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negarse a permitir que el hospital verifique si califica. Si se niega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:</w:t>
      </w:r>
    </w:p>
    <w:p w14:paraId="00000026" w14:textId="2A08E9A1" w:rsidR="00105F52" w:rsidRPr="009C0020" w:rsidRDefault="004676F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no puede demandar al hospital por no otorgarle descuentos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27" w14:textId="44D9C6B7" w:rsidR="00105F52" w:rsidRPr="009C0020" w:rsidRDefault="004676FF">
      <w:pPr>
        <w:numPr>
          <w:ilvl w:val="2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no puede demandar al hospital por no verificar si hay programas que pueden ayudarlo.</w:t>
      </w:r>
    </w:p>
    <w:p w14:paraId="00000028" w14:textId="078DE3B0" w:rsidR="00105F52" w:rsidRPr="009C0020" w:rsidRDefault="00BF53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usted tiene seguro de salud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29" w14:textId="07811E8C" w:rsidR="00105F52" w:rsidRPr="009C0020" w:rsidRDefault="00BF530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debe pedirle al hospital que verifique si puede obtener ayuda con sus facturas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2A" w14:textId="7112C749" w:rsidR="00105F52" w:rsidRPr="009C0020" w:rsidRDefault="00EF08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El hospital tiene 45 días para verificar si puede obtener ayuda después de que usted lo solicite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2B" w14:textId="14D86CE8" w:rsidR="00105F52" w:rsidRPr="009C0020" w:rsidRDefault="00EF08A6">
      <w:pPr>
        <w:rPr>
          <w:rFonts w:ascii="Times New Roman" w:eastAsia="Times New Roman" w:hAnsi="Times New Roman" w:cs="Times New Roman"/>
          <w:sz w:val="28"/>
          <w:szCs w:val="28"/>
        </w:rPr>
      </w:pP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Determinación y </w:t>
      </w:r>
      <w:r w:rsidR="00324DBF">
        <w:rPr>
          <w:rFonts w:ascii="Trebuchet MS" w:eastAsia="Times New Roman" w:hAnsi="Trebuchet MS" w:cs="Times New Roman"/>
          <w:b/>
          <w:bCs/>
          <w:sz w:val="28"/>
          <w:szCs w:val="28"/>
        </w:rPr>
        <w:t>a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pelaciones</w:t>
      </w:r>
    </w:p>
    <w:p w14:paraId="0000002C" w14:textId="4D813E05" w:rsidR="00105F52" w:rsidRPr="009C0020" w:rsidRDefault="00A70E6D">
      <w:pPr>
        <w:numPr>
          <w:ilvl w:val="0"/>
          <w:numId w:val="10"/>
        </w:numP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Después de completar una solicitud, el hospital debe informarle si usted califica dentro de 21 días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2D" w14:textId="0B6E02C1" w:rsidR="00105F52" w:rsidRPr="009C0020" w:rsidRDefault="00A70E6D">
      <w:pPr>
        <w:numPr>
          <w:ilvl w:val="0"/>
          <w:numId w:val="10"/>
        </w:numP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no está de acuerdo con su decisión, puede apelar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: </w:t>
      </w:r>
    </w:p>
    <w:p w14:paraId="0000002E" w14:textId="6937D141" w:rsidR="00105F52" w:rsidRPr="009C0020" w:rsidRDefault="00A70E6D">
      <w:pPr>
        <w:numPr>
          <w:ilvl w:val="1"/>
          <w:numId w:val="11"/>
        </w:numP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Debe pedirle al hospital por escrito que revise su caso por errores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2F" w14:textId="1DDAF40D" w:rsidR="00105F52" w:rsidRPr="009C0020" w:rsidRDefault="00A70E6D">
      <w:pPr>
        <w:numPr>
          <w:ilvl w:val="1"/>
          <w:numId w:val="11"/>
        </w:numP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Debe presentar su apelación dentro de los 30 días a partir de la fecha en que el hospital le dio su decisión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30" w14:textId="34672550" w:rsidR="00105F52" w:rsidRPr="009C0020" w:rsidRDefault="00A70E6D">
      <w:pPr>
        <w:numPr>
          <w:ilvl w:val="1"/>
          <w:numId w:val="11"/>
        </w:numPr>
        <w:spacing w:after="120"/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Para más información sobre cómo apelar, llame al </w:t>
      </w:r>
      <w:r w:rsidR="00DA0CE1" w:rsidRPr="009C0020">
        <w:rPr>
          <w:rFonts w:ascii="Trebuchet MS" w:eastAsia="Trebuchet MS" w:hAnsi="Trebuchet MS" w:cs="Trebuchet MS"/>
          <w:sz w:val="24"/>
          <w:szCs w:val="24"/>
          <w:highlight w:val="yellow"/>
        </w:rPr>
        <w:t>[hospital appeal phone number]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 xml:space="preserve"> </w:t>
      </w:r>
      <w:hyperlink r:id="rId15" w:history="1">
        <w:r w:rsidRPr="009C0020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o visite nuestro sitio web.</w:t>
        </w:r>
      </w:hyperlink>
    </w:p>
    <w:p w14:paraId="254C27E3" w14:textId="6B892169" w:rsidR="003F2F5E" w:rsidRPr="009C0020" w:rsidRDefault="003F2F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  <w:bookmarkStart w:id="4" w:name="_Hlk199450701"/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Cobro de </w:t>
      </w:r>
      <w:r w:rsidR="00CC085F">
        <w:rPr>
          <w:rFonts w:ascii="Trebuchet MS" w:eastAsia="Times New Roman" w:hAnsi="Trebuchet MS" w:cs="Times New Roman"/>
          <w:b/>
          <w:bCs/>
          <w:sz w:val="28"/>
          <w:szCs w:val="28"/>
        </w:rPr>
        <w:t>f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acturas con </w:t>
      </w:r>
      <w:r w:rsidR="00CC085F">
        <w:rPr>
          <w:rFonts w:ascii="Trebuchet MS" w:eastAsia="Times New Roman" w:hAnsi="Trebuchet MS" w:cs="Times New Roman"/>
          <w:b/>
          <w:bCs/>
          <w:sz w:val="28"/>
          <w:szCs w:val="28"/>
        </w:rPr>
        <w:t>A</w:t>
      </w: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tención Hospitalaria con Descuento</w:t>
      </w:r>
      <w:bookmarkEnd w:id="4"/>
      <w:r w:rsidR="008F2DE9" w:rsidRPr="009C0020">
        <w:rPr>
          <w:rFonts w:ascii="Trebuchet MS" w:eastAsia="Times New Roman" w:hAnsi="Trebuchet MS" w:cs="Times New Roman"/>
          <w:sz w:val="28"/>
          <w:szCs w:val="28"/>
        </w:rPr>
        <w:t xml:space="preserve"> </w:t>
      </w:r>
    </w:p>
    <w:p w14:paraId="00000032" w14:textId="40555935" w:rsidR="00105F52" w:rsidRPr="009C0020" w:rsidRDefault="00BF184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Antes de enviar su factura a cobranza, el cobrador debe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</w:p>
    <w:p w14:paraId="00000033" w14:textId="4B6FB26E" w:rsidR="00105F52" w:rsidRPr="009C0020" w:rsidRDefault="00BF184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Hacer lo que se indica arriba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34" w14:textId="2F9B061E" w:rsidR="00105F52" w:rsidRPr="009C0020" w:rsidRDefault="00BF184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Explicar todos los servicios y cargos en su factura. Deben hacer esto en el idioma que usted prefiera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 </w:t>
      </w:r>
    </w:p>
    <w:p w14:paraId="00000035" w14:textId="10DCCDF1" w:rsidR="00105F52" w:rsidRPr="009C0020" w:rsidRDefault="00BF184C" w:rsidP="00CC085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Facturar a su seguro (si tiene seguro) antes de hacer un plan de pago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36" w14:textId="5A5DE538" w:rsidR="00105F52" w:rsidRPr="009C0020" w:rsidRDefault="00BF184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Informarle por escrito 30 días antes de enviarlo a cobranza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37" w14:textId="290C567F" w:rsidR="00105F52" w:rsidRPr="009C0020" w:rsidRDefault="00BF184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su factura se envía a cobranza sin seguir todos los pasos indicados arriba, puede presentar una queja. También puede emprender acciones legales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38" w14:textId="70BE8E3A" w:rsidR="00105F52" w:rsidRPr="009C0020" w:rsidRDefault="0082435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0020">
        <w:rPr>
          <w:rFonts w:ascii="Trebuchet MS" w:eastAsia="Times New Roman" w:hAnsi="Trebuchet MS" w:cs="Times New Roman"/>
          <w:b/>
          <w:bCs/>
          <w:sz w:val="28"/>
          <w:szCs w:val="28"/>
        </w:rPr>
        <w:t>Quejas sobre la Atención Hospitalaria con Descuento</w:t>
      </w:r>
    </w:p>
    <w:p w14:paraId="00000039" w14:textId="2D3D25A4" w:rsidR="00105F52" w:rsidRPr="009C0020" w:rsidRDefault="00F27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presentar una queja si siente que no se han respetado sus derechos</w:t>
      </w:r>
      <w:r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0000003A" w14:textId="5520A665" w:rsidR="00105F52" w:rsidRPr="009C0020" w:rsidRDefault="00F27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Las quejas pueden incluir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 xml:space="preserve">: </w:t>
      </w:r>
    </w:p>
    <w:p w14:paraId="0000003B" w14:textId="7969C526" w:rsidR="00105F52" w:rsidRPr="009C0020" w:rsidRDefault="00F27A8E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Mala comunicación por parte de la oficina de asistencia financiera del hospital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3C" w14:textId="3C87F2E4" w:rsidR="00105F52" w:rsidRPr="009C0020" w:rsidRDefault="00F27A8E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Facturas que no tienen el descuento adecuado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14:paraId="0000003D" w14:textId="012F744E" w:rsidR="00105F52" w:rsidRPr="009C0020" w:rsidRDefault="00F27A8E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lastRenderedPageBreak/>
        <w:t>Documentos o solicitudes faltantes o entregados tarde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3E" w14:textId="4C1152B7" w:rsidR="00105F52" w:rsidRPr="009C0020" w:rsidRDefault="00F27A8E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No recibir el documento de </w:t>
      </w:r>
      <w:r w:rsidR="00CC085F">
        <w:rPr>
          <w:rFonts w:ascii="Trebuchet MS" w:eastAsia="Times New Roman" w:hAnsi="Trebuchet MS" w:cs="Times New Roman"/>
          <w:sz w:val="24"/>
          <w:szCs w:val="24"/>
        </w:rPr>
        <w:t>d</w:t>
      </w: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erechos del </w:t>
      </w:r>
      <w:r w:rsidR="00CC085F">
        <w:rPr>
          <w:rFonts w:ascii="Trebuchet MS" w:eastAsia="Times New Roman" w:hAnsi="Trebuchet MS" w:cs="Times New Roman"/>
          <w:sz w:val="24"/>
          <w:szCs w:val="24"/>
        </w:rPr>
        <w:t>p</w:t>
      </w:r>
      <w:r w:rsidRPr="009C0020">
        <w:rPr>
          <w:rFonts w:ascii="Trebuchet MS" w:eastAsia="Times New Roman" w:hAnsi="Trebuchet MS" w:cs="Times New Roman"/>
          <w:sz w:val="24"/>
          <w:szCs w:val="24"/>
        </w:rPr>
        <w:t>aciente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3F" w14:textId="22F3A17A" w:rsidR="00105F52" w:rsidRPr="009C0020" w:rsidRDefault="00F27A8E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Cualquier otra cosa que desee contarnos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40" w14:textId="0762BE64" w:rsidR="00105F52" w:rsidRPr="009C0020" w:rsidRDefault="00F27A8E">
      <w:pPr>
        <w:numPr>
          <w:ilvl w:val="0"/>
          <w:numId w:val="12"/>
        </w:numPr>
        <w:rPr>
          <w:rFonts w:ascii="Courier New" w:eastAsia="Courier New" w:hAnsi="Courier New" w:cs="Courier New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Si usted tiene una queja o problema con su factura, llame al departamento de facturación del hospital al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DA0CE1" w:rsidRPr="009C0020">
        <w:rPr>
          <w:rFonts w:ascii="Trebuchet MS" w:eastAsia="Trebuchet MS" w:hAnsi="Trebuchet MS" w:cs="Trebuchet MS"/>
          <w:sz w:val="24"/>
          <w:szCs w:val="24"/>
          <w:highlight w:val="yellow"/>
        </w:rPr>
        <w:t>[hospital billing department phone number or email]</w:t>
      </w:r>
      <w:r w:rsidR="00DA0CE1" w:rsidRPr="009C002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41" w14:textId="3CC79544" w:rsidR="00105F52" w:rsidRPr="00800829" w:rsidRDefault="00F27A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  <w:lang w:val="en-US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 xml:space="preserve">Usted puede presentar una queja con su hospital o proveedor. </w:t>
      </w:r>
      <w:r w:rsidRPr="00800829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Llame al </w:t>
      </w:r>
      <w:r w:rsidR="00DA0CE1" w:rsidRPr="00800829">
        <w:rPr>
          <w:rFonts w:ascii="Trebuchet MS" w:eastAsia="Trebuchet MS" w:hAnsi="Trebuchet MS" w:cs="Trebuchet MS"/>
          <w:sz w:val="24"/>
          <w:szCs w:val="24"/>
          <w:highlight w:val="yellow"/>
          <w:lang w:val="en-US"/>
        </w:rPr>
        <w:t>[hospital complaint phone number and/or email address]</w:t>
      </w:r>
      <w:r w:rsidR="00DA0CE1" w:rsidRPr="00800829">
        <w:rPr>
          <w:rFonts w:ascii="Trebuchet MS" w:eastAsia="Trebuchet MS" w:hAnsi="Trebuchet MS" w:cs="Trebuchet MS"/>
          <w:sz w:val="24"/>
          <w:szCs w:val="24"/>
          <w:lang w:val="en-US"/>
        </w:rPr>
        <w:t>.</w:t>
      </w:r>
    </w:p>
    <w:p w14:paraId="00000042" w14:textId="7200FD92" w:rsidR="00105F52" w:rsidRPr="009C0020" w:rsidRDefault="00C87B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C0020">
        <w:rPr>
          <w:rFonts w:ascii="Trebuchet MS" w:eastAsia="Times New Roman" w:hAnsi="Trebuchet MS" w:cs="Times New Roman"/>
          <w:sz w:val="24"/>
          <w:szCs w:val="24"/>
        </w:rPr>
        <w:t>Usted puede presentar una queja con Health Care Policy and Financing. Llame al 303-866-2580 o escriba a</w:t>
      </w:r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hyperlink r:id="rId16">
        <w:r w:rsidR="00DA0CE1" w:rsidRPr="009C002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hcpf_HospDiscountCare@state.co.us</w:t>
        </w:r>
      </w:hyperlink>
      <w:r w:rsidR="00DA0CE1" w:rsidRPr="009C0020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bookmarkEnd w:id="0"/>
    </w:p>
    <w:sectPr w:rsidR="00105F52" w:rsidRPr="009C0020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720" w:right="1008" w:bottom="720" w:left="1008" w:header="720" w:footer="720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Taryn Graf - HCPF She Her" w:date="2025-05-29T22:43:00Z" w:initials="">
    <w:p w14:paraId="0000004A" w14:textId="77777777" w:rsidR="00105F52" w:rsidRPr="00800829" w:rsidRDefault="00DA0C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n-US"/>
        </w:rPr>
      </w:pPr>
      <w:r w:rsidRPr="00800829">
        <w:rPr>
          <w:rFonts w:ascii="Arial" w:eastAsia="Arial" w:hAnsi="Arial" w:cs="Arial"/>
          <w:color w:val="000000"/>
          <w:lang w:val="en-US"/>
        </w:rPr>
        <w:t>@michelle.adams@state.co.us @trish.grodzicki@state.co.us this one is ready to be translated as well!</w:t>
      </w:r>
    </w:p>
  </w:comment>
  <w:comment w:id="2" w:author="Michelle Adams - HCPF" w:date="2025-05-29T22:56:00Z" w:initials="">
    <w:p w14:paraId="0000004B" w14:textId="77777777" w:rsidR="00105F52" w:rsidRPr="00800829" w:rsidRDefault="00DA0C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n-US"/>
        </w:rPr>
      </w:pPr>
      <w:r w:rsidRPr="00800829">
        <w:rPr>
          <w:rFonts w:ascii="Arial" w:eastAsia="Arial" w:hAnsi="Arial" w:cs="Arial"/>
          <w:color w:val="000000"/>
          <w:lang w:val="en-US"/>
        </w:rPr>
        <w:t>@icelita.choi@state.co.us and @velia.munoz@state.co.us ready for translation! Please note: the stuff in yellow highlight does not need to be translated.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4A" w15:done="0"/>
  <w15:commentEx w15:paraId="0000004B" w15:paraIdParent="0000004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4A" w16cid:durableId="2BE33FDE"/>
  <w16cid:commentId w16cid:paraId="0000004B" w16cid:durableId="2BE33F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631D9" w14:textId="77777777" w:rsidR="00D3389A" w:rsidRDefault="00D3389A">
      <w:r>
        <w:separator/>
      </w:r>
    </w:p>
  </w:endnote>
  <w:endnote w:type="continuationSeparator" w:id="0">
    <w:p w14:paraId="4FB562B9" w14:textId="77777777" w:rsidR="00D3389A" w:rsidRDefault="00D3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roman"/>
    <w:pitch w:val="default"/>
  </w:font>
  <w:font w:name="Courier New">
    <w:panose1 w:val="02070309020205020404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6" w14:textId="6375CCAF" w:rsidR="00105F52" w:rsidRDefault="009C00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Quattrocento Sans" w:hAnsi="Quattrocento Sans"/>
        <w:color w:val="000000"/>
      </w:rPr>
    </w:pPr>
    <w:r>
      <w:rPr>
        <w:rFonts w:ascii="Trebuchet MS" w:eastAsia="Trebuchet MS" w:hAnsi="Trebuchet MS" w:cs="Trebuchet MS"/>
        <w:color w:val="000000"/>
        <w:sz w:val="24"/>
        <w:szCs w:val="24"/>
      </w:rPr>
      <w:t>Página</w:t>
    </w:r>
    <w:r w:rsidR="00DA0CE1">
      <w:rPr>
        <w:rFonts w:ascii="Trebuchet MS" w:eastAsia="Trebuchet MS" w:hAnsi="Trebuchet MS" w:cs="Trebuchet MS"/>
        <w:color w:val="000000"/>
        <w:sz w:val="24"/>
        <w:szCs w:val="24"/>
      </w:rPr>
      <w:t xml:space="preserve"> 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begin"/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instrText>PAGE</w:instrTex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separate"/>
    </w:r>
    <w:r w:rsidR="006F3D87">
      <w:rPr>
        <w:rFonts w:ascii="Trebuchet MS" w:eastAsia="Trebuchet MS" w:hAnsi="Trebuchet MS" w:cs="Trebuchet MS"/>
        <w:b/>
        <w:noProof/>
        <w:color w:val="000000"/>
        <w:sz w:val="24"/>
        <w:szCs w:val="24"/>
      </w:rPr>
      <w:t>2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end"/>
    </w:r>
    <w:r w:rsidR="00DA0CE1">
      <w:rPr>
        <w:rFonts w:ascii="Trebuchet MS" w:eastAsia="Trebuchet MS" w:hAnsi="Trebuchet MS" w:cs="Trebuchet MS"/>
        <w:color w:val="000000"/>
        <w:sz w:val="24"/>
        <w:szCs w:val="24"/>
      </w:rPr>
      <w:t xml:space="preserve"> </w:t>
    </w:r>
    <w:r>
      <w:rPr>
        <w:rFonts w:ascii="Trebuchet MS" w:eastAsia="Trebuchet MS" w:hAnsi="Trebuchet MS" w:cs="Trebuchet MS"/>
        <w:color w:val="000000"/>
        <w:sz w:val="24"/>
        <w:szCs w:val="24"/>
      </w:rPr>
      <w:t>de</w:t>
    </w:r>
    <w:r w:rsidR="00DA0CE1">
      <w:rPr>
        <w:rFonts w:ascii="Trebuchet MS" w:eastAsia="Trebuchet MS" w:hAnsi="Trebuchet MS" w:cs="Trebuchet MS"/>
        <w:color w:val="000000"/>
        <w:sz w:val="24"/>
        <w:szCs w:val="24"/>
      </w:rPr>
      <w:t xml:space="preserve"> 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begin"/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instrText>NUMPAGES</w:instrTex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separate"/>
    </w:r>
    <w:r w:rsidR="006F3D87">
      <w:rPr>
        <w:rFonts w:ascii="Trebuchet MS" w:eastAsia="Trebuchet MS" w:hAnsi="Trebuchet MS" w:cs="Trebuchet MS"/>
        <w:b/>
        <w:noProof/>
        <w:color w:val="000000"/>
        <w:sz w:val="24"/>
        <w:szCs w:val="24"/>
      </w:rPr>
      <w:t>2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end"/>
    </w:r>
  </w:p>
  <w:p w14:paraId="00000047" w14:textId="77777777" w:rsidR="00105F52" w:rsidRDefault="00105F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Quattrocento Sans" w:hAnsi="Quattrocento San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6328A2D5" w:rsidR="00105F52" w:rsidRDefault="008F2C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Quattrocento Sans" w:hAnsi="Quattrocento Sans"/>
        <w:color w:val="000000"/>
      </w:rPr>
    </w:pPr>
    <w:r>
      <w:rPr>
        <w:rFonts w:ascii="Trebuchet MS" w:eastAsia="Trebuchet MS" w:hAnsi="Trebuchet MS" w:cs="Trebuchet MS"/>
        <w:color w:val="000000"/>
        <w:sz w:val="24"/>
        <w:szCs w:val="24"/>
      </w:rPr>
      <w:t>Página</w:t>
    </w:r>
    <w:r w:rsidR="00DA0CE1">
      <w:rPr>
        <w:rFonts w:ascii="Trebuchet MS" w:eastAsia="Trebuchet MS" w:hAnsi="Trebuchet MS" w:cs="Trebuchet MS"/>
        <w:color w:val="000000"/>
        <w:sz w:val="24"/>
        <w:szCs w:val="24"/>
      </w:rPr>
      <w:t xml:space="preserve"> 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begin"/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instrText>PAGE</w:instrTex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separate"/>
    </w:r>
    <w:r w:rsidR="006F3D87">
      <w:rPr>
        <w:rFonts w:ascii="Trebuchet MS" w:eastAsia="Trebuchet MS" w:hAnsi="Trebuchet MS" w:cs="Trebuchet MS"/>
        <w:b/>
        <w:noProof/>
        <w:color w:val="000000"/>
        <w:sz w:val="24"/>
        <w:szCs w:val="24"/>
      </w:rPr>
      <w:t>1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end"/>
    </w:r>
    <w:r w:rsidR="00DA0CE1">
      <w:rPr>
        <w:rFonts w:ascii="Trebuchet MS" w:eastAsia="Trebuchet MS" w:hAnsi="Trebuchet MS" w:cs="Trebuchet MS"/>
        <w:color w:val="000000"/>
        <w:sz w:val="24"/>
        <w:szCs w:val="24"/>
      </w:rPr>
      <w:t xml:space="preserve"> </w:t>
    </w:r>
    <w:r>
      <w:rPr>
        <w:rFonts w:ascii="Trebuchet MS" w:eastAsia="Trebuchet MS" w:hAnsi="Trebuchet MS" w:cs="Trebuchet MS"/>
        <w:color w:val="000000"/>
        <w:sz w:val="24"/>
        <w:szCs w:val="24"/>
      </w:rPr>
      <w:t>de</w:t>
    </w:r>
    <w:r w:rsidR="00DA0CE1">
      <w:rPr>
        <w:rFonts w:ascii="Trebuchet MS" w:eastAsia="Trebuchet MS" w:hAnsi="Trebuchet MS" w:cs="Trebuchet MS"/>
        <w:color w:val="000000"/>
        <w:sz w:val="24"/>
        <w:szCs w:val="24"/>
      </w:rPr>
      <w:t xml:space="preserve"> 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begin"/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instrText>NUMPAGES</w:instrTex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separate"/>
    </w:r>
    <w:r w:rsidR="006F3D87">
      <w:rPr>
        <w:rFonts w:ascii="Trebuchet MS" w:eastAsia="Trebuchet MS" w:hAnsi="Trebuchet MS" w:cs="Trebuchet MS"/>
        <w:b/>
        <w:noProof/>
        <w:color w:val="000000"/>
        <w:sz w:val="24"/>
        <w:szCs w:val="24"/>
      </w:rPr>
      <w:t>2</w:t>
    </w:r>
    <w:r w:rsidR="00DA0CE1">
      <w:rPr>
        <w:rFonts w:ascii="Trebuchet MS" w:eastAsia="Trebuchet MS" w:hAnsi="Trebuchet MS" w:cs="Trebuchet MS"/>
        <w:b/>
        <w:color w:val="000000"/>
        <w:sz w:val="24"/>
        <w:szCs w:val="24"/>
      </w:rPr>
      <w:fldChar w:fldCharType="end"/>
    </w:r>
  </w:p>
  <w:p w14:paraId="00000049" w14:textId="77777777" w:rsidR="00105F52" w:rsidRDefault="00105F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Quattrocento Sans" w:hAnsi="Quattrocento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B392A" w14:textId="77777777" w:rsidR="00D3389A" w:rsidRDefault="00D3389A">
      <w:r>
        <w:separator/>
      </w:r>
    </w:p>
  </w:footnote>
  <w:footnote w:type="continuationSeparator" w:id="0">
    <w:p w14:paraId="57DE7B40" w14:textId="77777777" w:rsidR="00D3389A" w:rsidRDefault="00D33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3" w14:textId="77777777" w:rsidR="00105F52" w:rsidRDefault="00D338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360" w:lineRule="auto"/>
      <w:jc w:val="center"/>
      <w:rPr>
        <w:rFonts w:ascii="Trebuchet MS" w:eastAsia="Trebuchet MS" w:hAnsi="Trebuchet MS" w:cs="Trebuchet MS"/>
        <w:b/>
        <w:sz w:val="36"/>
        <w:szCs w:val="36"/>
      </w:rPr>
    </w:pPr>
    <w:r>
      <w:rPr>
        <w:rFonts w:ascii="Trebuchet MS" w:eastAsia="Trebuchet MS" w:hAnsi="Trebuchet MS" w:cs="Trebuchet MS"/>
        <w:b/>
        <w:sz w:val="36"/>
        <w:szCs w:val="36"/>
      </w:rPr>
      <w:pict w14:anchorId="0F5F4E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left:0;text-align:left;margin-left:0;margin-top:0;width:515.75pt;height:207.2pt;rotation:315;z-index:-251659264;mso-position-horizontal:center;mso-position-horizontal-relative:margin;mso-position-vertical:center;mso-position-vertical-relative:margin" fillcolor="#e8eaed" stroked="f">
          <v:textpath style="font-family:&quot;&amp;quo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49F61D1F" w:rsidR="00105F52" w:rsidRDefault="00D338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rebuchet MS" w:eastAsia="Trebuchet MS" w:hAnsi="Trebuchet MS" w:cs="Trebuchet MS"/>
        <w:b/>
        <w:color w:val="000000"/>
        <w:sz w:val="48"/>
        <w:szCs w:val="48"/>
      </w:rPr>
    </w:pPr>
    <w:r>
      <w:rPr>
        <w:rFonts w:ascii="Trebuchet MS" w:eastAsia="Trebuchet MS" w:hAnsi="Trebuchet MS" w:cs="Trebuchet MS"/>
        <w:b/>
        <w:sz w:val="48"/>
        <w:szCs w:val="48"/>
      </w:rPr>
      <w:pict w14:anchorId="1D3B09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left:0;text-align:left;margin-left:0;margin-top:0;width:515.75pt;height:207.2pt;rotation:315;z-index:-251658240;mso-position-horizontal:center;mso-position-horizontal-relative:margin;mso-position-vertical:center;mso-position-vertical-relative:margin" fillcolor="#e8eaed" stroked="f">
          <v:textpath style="font-family:&quot;&amp;quot&quot;;font-size:1pt" string="DRAFT"/>
          <w10:wrap anchorx="margin" anchory="margin"/>
        </v:shape>
      </w:pict>
    </w:r>
    <w:r w:rsidR="002706F0">
      <w:rPr>
        <w:rFonts w:ascii="Trebuchet MS" w:eastAsia="Trebuchet MS" w:hAnsi="Trebuchet MS" w:cs="Trebuchet MS"/>
        <w:b/>
        <w:color w:val="000000"/>
        <w:sz w:val="48"/>
        <w:szCs w:val="48"/>
      </w:rPr>
      <w:t>Atención Hospitalaria con Descuento</w:t>
    </w:r>
  </w:p>
  <w:p w14:paraId="00000045" w14:textId="72EE76DD" w:rsidR="00105F52" w:rsidRDefault="002706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360" w:lineRule="auto"/>
      <w:jc w:val="center"/>
      <w:rPr>
        <w:rFonts w:ascii="Trebuchet MS" w:eastAsia="Trebuchet MS" w:hAnsi="Trebuchet MS" w:cs="Trebuchet MS"/>
        <w:b/>
        <w:color w:val="000000"/>
        <w:sz w:val="36"/>
        <w:szCs w:val="36"/>
      </w:rPr>
    </w:pPr>
    <w:r>
      <w:rPr>
        <w:rFonts w:ascii="Trebuchet MS" w:eastAsia="Trebuchet MS" w:hAnsi="Trebuchet MS" w:cs="Trebuchet MS"/>
        <w:b/>
        <w:color w:val="000000"/>
        <w:sz w:val="36"/>
        <w:szCs w:val="36"/>
      </w:rPr>
      <w:t>Sus derechos como paciente</w:t>
    </w:r>
    <w:r w:rsidR="00DA0CE1">
      <w:rPr>
        <w:rFonts w:ascii="Trebuchet MS" w:eastAsia="Trebuchet MS" w:hAnsi="Trebuchet MS" w:cs="Trebuchet MS"/>
        <w:b/>
        <w:color w:val="000000"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9164B"/>
    <w:multiLevelType w:val="multilevel"/>
    <w:tmpl w:val="0360B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BFB7F02"/>
    <w:multiLevelType w:val="multilevel"/>
    <w:tmpl w:val="818442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F6D6F38"/>
    <w:multiLevelType w:val="multilevel"/>
    <w:tmpl w:val="1806E3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6137AC0"/>
    <w:multiLevelType w:val="multilevel"/>
    <w:tmpl w:val="C950B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8511895"/>
    <w:multiLevelType w:val="multilevel"/>
    <w:tmpl w:val="70388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DD813A3"/>
    <w:multiLevelType w:val="multilevel"/>
    <w:tmpl w:val="EF288D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73F6509"/>
    <w:multiLevelType w:val="multilevel"/>
    <w:tmpl w:val="8DE4E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DB8234C"/>
    <w:multiLevelType w:val="multilevel"/>
    <w:tmpl w:val="90A6AA3E"/>
    <w:lvl w:ilvl="0">
      <w:numFmt w:val="bullet"/>
      <w:lvlText w:val="●"/>
      <w:lvlJc w:val="left"/>
      <w:pPr>
        <w:ind w:left="720" w:hanging="360"/>
      </w:pPr>
    </w:lvl>
    <w:lvl w:ilvl="1">
      <w:numFmt w:val="bullet"/>
      <w:lvlText w:val="○"/>
      <w:lvlJc w:val="left"/>
      <w:pPr>
        <w:ind w:left="1440" w:hanging="360"/>
      </w:pPr>
      <w:rPr>
        <w:rFonts w:ascii="Trebuchet MS" w:eastAsia="Trebuchet MS" w:hAnsi="Trebuchet MS" w:cs="Trebuchet MS"/>
        <w:b w:val="0"/>
        <w:sz w:val="24"/>
        <w:szCs w:val="24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F3B3827"/>
    <w:multiLevelType w:val="multilevel"/>
    <w:tmpl w:val="D5DCE5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067141D"/>
    <w:multiLevelType w:val="multilevel"/>
    <w:tmpl w:val="C6649876"/>
    <w:lvl w:ilvl="0">
      <w:numFmt w:val="bullet"/>
      <w:lvlText w:val="●"/>
      <w:lvlJc w:val="left"/>
      <w:pPr>
        <w:ind w:left="720" w:hanging="360"/>
      </w:pPr>
    </w:lvl>
    <w:lvl w:ilvl="1"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083549F"/>
    <w:multiLevelType w:val="multilevel"/>
    <w:tmpl w:val="303493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A517B59"/>
    <w:multiLevelType w:val="multilevel"/>
    <w:tmpl w:val="8D8260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C3D3A20"/>
    <w:multiLevelType w:val="multilevel"/>
    <w:tmpl w:val="224AE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2BA0B29"/>
    <w:multiLevelType w:val="multilevel"/>
    <w:tmpl w:val="CBBC6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D94745A"/>
    <w:multiLevelType w:val="multilevel"/>
    <w:tmpl w:val="D89C5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4"/>
  </w:num>
  <w:num w:numId="7">
    <w:abstractNumId w:val="9"/>
  </w:num>
  <w:num w:numId="8">
    <w:abstractNumId w:val="2"/>
  </w:num>
  <w:num w:numId="9">
    <w:abstractNumId w:val="14"/>
  </w:num>
  <w:num w:numId="10">
    <w:abstractNumId w:val="13"/>
  </w:num>
  <w:num w:numId="11">
    <w:abstractNumId w:val="3"/>
  </w:num>
  <w:num w:numId="12">
    <w:abstractNumId w:val="12"/>
  </w:num>
  <w:num w:numId="13">
    <w:abstractNumId w:val="0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52"/>
    <w:rsid w:val="000875D0"/>
    <w:rsid w:val="000956DA"/>
    <w:rsid w:val="000A035A"/>
    <w:rsid w:val="00105F52"/>
    <w:rsid w:val="001B4C13"/>
    <w:rsid w:val="00226071"/>
    <w:rsid w:val="0023015C"/>
    <w:rsid w:val="002418F6"/>
    <w:rsid w:val="002706F0"/>
    <w:rsid w:val="00322E33"/>
    <w:rsid w:val="00324DBF"/>
    <w:rsid w:val="003273D5"/>
    <w:rsid w:val="00371D2E"/>
    <w:rsid w:val="003962C0"/>
    <w:rsid w:val="003D65C6"/>
    <w:rsid w:val="003F2F5E"/>
    <w:rsid w:val="00407C64"/>
    <w:rsid w:val="004676FF"/>
    <w:rsid w:val="00602412"/>
    <w:rsid w:val="006F3D87"/>
    <w:rsid w:val="00722581"/>
    <w:rsid w:val="007E7029"/>
    <w:rsid w:val="00800829"/>
    <w:rsid w:val="00824354"/>
    <w:rsid w:val="008921D8"/>
    <w:rsid w:val="008F2CFA"/>
    <w:rsid w:val="008F2DE9"/>
    <w:rsid w:val="009A5130"/>
    <w:rsid w:val="009C0020"/>
    <w:rsid w:val="009E0CAB"/>
    <w:rsid w:val="00A70E6D"/>
    <w:rsid w:val="00A75E51"/>
    <w:rsid w:val="00A96643"/>
    <w:rsid w:val="00AD5645"/>
    <w:rsid w:val="00BF184C"/>
    <w:rsid w:val="00BF5303"/>
    <w:rsid w:val="00C30CFE"/>
    <w:rsid w:val="00C45281"/>
    <w:rsid w:val="00C87B25"/>
    <w:rsid w:val="00CA5C2C"/>
    <w:rsid w:val="00CC085F"/>
    <w:rsid w:val="00D3389A"/>
    <w:rsid w:val="00D865ED"/>
    <w:rsid w:val="00DA0CE1"/>
    <w:rsid w:val="00E5409E"/>
    <w:rsid w:val="00EF08A6"/>
    <w:rsid w:val="00F27A8E"/>
    <w:rsid w:val="00F4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D1E7D3B"/>
  <w15:docId w15:val="{79B31119-6B53-4346-8B11-B75E1FA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A97"/>
    <w:rPr>
      <w:rFonts w:ascii="Segoe UI" w:hAnsi="Segoe UI"/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36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613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1F36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613"/>
    <w:rPr>
      <w:rFonts w:ascii="Segoe UI" w:hAnsi="Segoe UI"/>
    </w:rPr>
  </w:style>
  <w:style w:type="paragraph" w:styleId="ListParagraph">
    <w:name w:val="List Paragraph"/>
    <w:basedOn w:val="Normal"/>
    <w:uiPriority w:val="34"/>
    <w:qFormat/>
    <w:rsid w:val="001F36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5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57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Segoe UI" w:hAnsi="Segoe U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A0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ttps://hcpf.colorado.gov/Hospital-Discounted-Care-Rates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hcpf.colorado.gov/colorado-hospital-discounted-car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cpf_HospDiscountCare@state.co.u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yperlink" Target="mailto:https://hcpf.colorado.gov/colorado-hospital-discounted-care" TargetMode="External"/><Relationship Id="rId10" Type="http://schemas.microsoft.com/office/2011/relationships/commentsExtended" Target="commentsExtended.xm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yperlink" Target="mailto:https://hcpf.colorado.gov/colorado-hospital-discounted-car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xiU1Bk6qHXMhTcoSQaCqw+Vuw==">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832B7D-61CE-4AE0-9D57-F8612040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933</Words>
  <Characters>4596</Characters>
  <Application>Microsoft Office Word</Application>
  <DocSecurity>0</DocSecurity>
  <Lines>106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governmentperformance.us</dc:creator>
  <cp:lastModifiedBy>Sound Ventures Inc</cp:lastModifiedBy>
  <cp:revision>4</cp:revision>
  <dcterms:created xsi:type="dcterms:W3CDTF">2025-05-30T05:07:00Z</dcterms:created>
  <dcterms:modified xsi:type="dcterms:W3CDTF">2025-05-30T15:18:00Z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0x010100566F57DB2A9A9A48A9957D3E91B5488A</vt:lpwstr>
  </property>
</Properties>
</file>