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A29B5" w:rsidRDefault="00DF72FC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t>English:</w:t>
      </w:r>
    </w:p>
    <w:p w14:paraId="00000002" w14:textId="77777777" w:rsidR="000A29B5" w:rsidRDefault="000A29B5">
      <w:pPr>
        <w:rPr>
          <w:b/>
        </w:rPr>
      </w:pPr>
    </w:p>
    <w:p w14:paraId="00000003" w14:textId="77777777" w:rsidR="000A29B5" w:rsidRDefault="00DF72FC">
      <w:pPr>
        <w:rPr>
          <w:b/>
          <w:color w:val="FF0000"/>
        </w:rPr>
      </w:pPr>
      <w:r>
        <w:rPr>
          <w:b/>
          <w:color w:val="FF0000"/>
        </w:rPr>
        <w:t>Banner 1 (June 6, 2025)</w:t>
      </w:r>
    </w:p>
    <w:p w14:paraId="00000004" w14:textId="77777777" w:rsidR="000A29B5" w:rsidRDefault="000A29B5">
      <w:pPr>
        <w:rPr>
          <w:b/>
        </w:rPr>
      </w:pPr>
    </w:p>
    <w:p w14:paraId="00000005" w14:textId="77777777" w:rsidR="000A29B5" w:rsidRDefault="00DF72FC">
      <w:r>
        <w:rPr>
          <w:b/>
          <w:color w:val="FF0000"/>
        </w:rPr>
        <w:t>(PEAK/HCF app) Banner title:</w:t>
      </w:r>
      <w:r>
        <w:rPr>
          <w:b/>
        </w:rPr>
        <w:t xml:space="preserve"> </w:t>
      </w:r>
      <w:r>
        <w:t xml:space="preserve">Important message for people in the Medicaid Buy-in programs </w:t>
      </w:r>
      <w:r>
        <w:rPr>
          <w:color w:val="FF0000"/>
        </w:rPr>
        <w:t>(61 characters out of 100 character limit)</w:t>
      </w:r>
    </w:p>
    <w:p w14:paraId="00000006" w14:textId="77777777" w:rsidR="000A29B5" w:rsidRDefault="000A29B5"/>
    <w:p w14:paraId="00000007" w14:textId="77777777" w:rsidR="000A29B5" w:rsidRDefault="00DF72FC">
      <w:r>
        <w:rPr>
          <w:b/>
          <w:color w:val="FF0000"/>
        </w:rPr>
        <w:t xml:space="preserve">Banner body: </w:t>
      </w:r>
      <w:r>
        <w:t xml:space="preserve">[eCheck/Bank account] payments for Buy-in premiums are currently unavailable. </w:t>
      </w:r>
      <w:r>
        <w:rPr>
          <w:b/>
        </w:rPr>
        <w:t>If you are paying online, please use the debit or credit card option instead.</w:t>
      </w:r>
      <w:r>
        <w:t xml:space="preserve"> </w:t>
      </w:r>
    </w:p>
    <w:p w14:paraId="00000008" w14:textId="77777777" w:rsidR="000A29B5" w:rsidRDefault="000A29B5"/>
    <w:p w14:paraId="00000009" w14:textId="77777777" w:rsidR="000A29B5" w:rsidRDefault="00DF72FC">
      <w:pPr>
        <w:rPr>
          <w:color w:val="FF0000"/>
        </w:rPr>
      </w:pPr>
      <w:r>
        <w:t>If you already paid your May or June Buy-in premium using [an eCheck/a bank account], you will not</w:t>
      </w:r>
      <w:r>
        <w:t xml:space="preserve"> be charged. We’ll update this message as soon as we have more information. Thank you for your patience. </w:t>
      </w:r>
      <w:r>
        <w:rPr>
          <w:color w:val="FF0000"/>
        </w:rPr>
        <w:t>(358 characters out of 1000 character limit)</w:t>
      </w:r>
    </w:p>
    <w:p w14:paraId="0000000A" w14:textId="77777777" w:rsidR="000A29B5" w:rsidRDefault="000A29B5"/>
    <w:p w14:paraId="0000000B" w14:textId="77777777" w:rsidR="000A29B5" w:rsidRDefault="000A29B5"/>
    <w:p w14:paraId="0000000C" w14:textId="77777777" w:rsidR="000A29B5" w:rsidRPr="006F0AFB" w:rsidRDefault="00DF72FC">
      <w:pPr>
        <w:rPr>
          <w:b/>
          <w:color w:val="FF0000"/>
          <w:lang w:val="es-NI"/>
        </w:rPr>
      </w:pPr>
      <w:r w:rsidRPr="006F0AFB">
        <w:rPr>
          <w:b/>
          <w:color w:val="FF0000"/>
          <w:u w:val="single"/>
          <w:lang w:val="es-NI"/>
        </w:rPr>
        <w:t>Spanish:</w:t>
      </w:r>
    </w:p>
    <w:p w14:paraId="0000000D" w14:textId="77777777" w:rsidR="000A29B5" w:rsidRPr="006F0AFB" w:rsidRDefault="000A29B5">
      <w:pPr>
        <w:rPr>
          <w:lang w:val="es-NI"/>
        </w:rPr>
      </w:pPr>
    </w:p>
    <w:p w14:paraId="4532A532" w14:textId="77777777" w:rsidR="006F0AFB" w:rsidRPr="006F0AFB" w:rsidRDefault="006F0AFB" w:rsidP="006F0AFB">
      <w:pPr>
        <w:rPr>
          <w:b/>
          <w:color w:val="FF0000"/>
          <w:lang w:val="es-NI"/>
        </w:rPr>
      </w:pPr>
      <w:r w:rsidRPr="006F0AFB">
        <w:rPr>
          <w:b/>
          <w:color w:val="FF0000"/>
          <w:lang w:val="es-NI"/>
        </w:rPr>
        <w:t>Banner 1 (June 6, 2025)</w:t>
      </w:r>
    </w:p>
    <w:p w14:paraId="42F843C2" w14:textId="77777777" w:rsidR="006F0AFB" w:rsidRPr="006F0AFB" w:rsidRDefault="006F0AFB" w:rsidP="006F0AFB">
      <w:pPr>
        <w:rPr>
          <w:b/>
          <w:lang w:val="es-NI"/>
        </w:rPr>
      </w:pPr>
    </w:p>
    <w:p w14:paraId="033E4E68" w14:textId="71AF629F" w:rsidR="006F0AFB" w:rsidRPr="00DD5339" w:rsidRDefault="006F0AFB" w:rsidP="006F0AFB">
      <w:pPr>
        <w:rPr>
          <w:lang w:val="en-US"/>
        </w:rPr>
      </w:pPr>
      <w:r w:rsidRPr="006F0AFB">
        <w:rPr>
          <w:b/>
          <w:color w:val="FF0000"/>
          <w:lang w:val="es-NI"/>
        </w:rPr>
        <w:t>(PEAK/HCF app) Banner title:</w:t>
      </w:r>
      <w:r w:rsidRPr="006F0AFB">
        <w:rPr>
          <w:b/>
          <w:lang w:val="es-NI"/>
        </w:rPr>
        <w:t xml:space="preserve"> </w:t>
      </w:r>
      <w:r w:rsidRPr="006F0AFB">
        <w:rPr>
          <w:bCs/>
          <w:lang w:val="es-NI"/>
        </w:rPr>
        <w:t xml:space="preserve">Mensaje importante para los beneficiarios del </w:t>
      </w:r>
      <w:r w:rsidR="00DD5339" w:rsidRPr="00DD5339">
        <w:rPr>
          <w:rFonts w:ascii="Tahoma" w:eastAsia="Times New Roman" w:hAnsi="Tahoma" w:cs="Tahoma"/>
          <w:sz w:val="23"/>
          <w:szCs w:val="23"/>
          <w:lang w:val="es-NI"/>
        </w:rPr>
        <w:t>Programa de participación de Medicaid</w:t>
      </w:r>
      <w:r w:rsidRPr="00DD5339">
        <w:rPr>
          <w:b/>
          <w:lang w:val="en-US"/>
        </w:rPr>
        <w:t xml:space="preserve"> </w:t>
      </w:r>
      <w:r w:rsidRPr="00DD5339">
        <w:rPr>
          <w:color w:val="FF0000"/>
          <w:lang w:val="en-US"/>
        </w:rPr>
        <w:t>(61 characters out of 100 character limit)</w:t>
      </w:r>
    </w:p>
    <w:p w14:paraId="4A859F79" w14:textId="77777777" w:rsidR="006F0AFB" w:rsidRPr="00DD5339" w:rsidRDefault="006F0AFB" w:rsidP="006F0AFB">
      <w:pPr>
        <w:rPr>
          <w:b/>
          <w:lang w:val="en-US"/>
        </w:rPr>
      </w:pPr>
    </w:p>
    <w:p w14:paraId="0343AEEA" w14:textId="6C6C0644" w:rsidR="006F0AFB" w:rsidRPr="006F0AFB" w:rsidRDefault="006F0AFB" w:rsidP="006F0AFB">
      <w:pPr>
        <w:rPr>
          <w:b/>
          <w:lang w:val="es-NI"/>
        </w:rPr>
      </w:pPr>
      <w:r w:rsidRPr="006F0AFB">
        <w:rPr>
          <w:b/>
          <w:color w:val="FF0000"/>
          <w:lang w:val="es-NI"/>
        </w:rPr>
        <w:t>Banner body:</w:t>
      </w:r>
      <w:r w:rsidRPr="006F0AFB">
        <w:rPr>
          <w:bCs/>
          <w:color w:val="FF0000"/>
          <w:lang w:val="es-NI"/>
        </w:rPr>
        <w:t xml:space="preserve"> </w:t>
      </w:r>
      <w:r w:rsidRPr="006F0AFB">
        <w:rPr>
          <w:bCs/>
          <w:lang w:val="es-NI"/>
        </w:rPr>
        <w:t>Los pagos con [eCheck/cuenta bancaria] para las primas</w:t>
      </w:r>
      <w:r w:rsidR="00DD5339" w:rsidRPr="006F0AFB">
        <w:rPr>
          <w:bCs/>
          <w:lang w:val="es-NI"/>
        </w:rPr>
        <w:t xml:space="preserve"> del </w:t>
      </w:r>
      <w:r w:rsidR="00DD5339" w:rsidRPr="00DD5339">
        <w:rPr>
          <w:rFonts w:ascii="Tahoma" w:eastAsia="Times New Roman" w:hAnsi="Tahoma" w:cs="Tahoma"/>
          <w:sz w:val="23"/>
          <w:szCs w:val="23"/>
          <w:lang w:val="es-NI"/>
        </w:rPr>
        <w:t>Programa de participación</w:t>
      </w:r>
      <w:r w:rsidRPr="006F0AFB">
        <w:rPr>
          <w:bCs/>
          <w:lang w:val="es-NI"/>
        </w:rPr>
        <w:t xml:space="preserve"> no están disponibles actualmente. </w:t>
      </w:r>
      <w:r w:rsidRPr="006F0AFB">
        <w:rPr>
          <w:b/>
          <w:lang w:val="es-NI"/>
        </w:rPr>
        <w:t xml:space="preserve">Si paga por Internet, utilice la opción de tarjeta de débito o crédito. </w:t>
      </w:r>
    </w:p>
    <w:p w14:paraId="569A0532" w14:textId="77777777" w:rsidR="006F0AFB" w:rsidRPr="006F0AFB" w:rsidRDefault="006F0AFB" w:rsidP="006F0AFB">
      <w:pPr>
        <w:rPr>
          <w:b/>
          <w:lang w:val="es-NI"/>
        </w:rPr>
      </w:pPr>
    </w:p>
    <w:p w14:paraId="55E63F5F" w14:textId="65264990" w:rsidR="006F0AFB" w:rsidRDefault="006F0AFB" w:rsidP="006F0AFB">
      <w:pPr>
        <w:rPr>
          <w:color w:val="FF0000"/>
        </w:rPr>
      </w:pPr>
      <w:r w:rsidRPr="006F0AFB">
        <w:rPr>
          <w:bCs/>
          <w:lang w:val="es-NI"/>
        </w:rPr>
        <w:t xml:space="preserve">Si ya ha pagado su prima </w:t>
      </w:r>
      <w:r w:rsidR="00DD5339" w:rsidRPr="006F0AFB">
        <w:rPr>
          <w:bCs/>
          <w:lang w:val="es-NI"/>
        </w:rPr>
        <w:t xml:space="preserve">del </w:t>
      </w:r>
      <w:r w:rsidR="00DD5339" w:rsidRPr="00DD5339">
        <w:rPr>
          <w:rFonts w:ascii="Tahoma" w:eastAsia="Times New Roman" w:hAnsi="Tahoma" w:cs="Tahoma"/>
          <w:sz w:val="23"/>
          <w:szCs w:val="23"/>
          <w:lang w:val="es-NI"/>
        </w:rPr>
        <w:t>Programa de participación</w:t>
      </w:r>
      <w:r w:rsidRPr="006F0AFB">
        <w:rPr>
          <w:bCs/>
          <w:lang w:val="es-NI"/>
        </w:rPr>
        <w:t xml:space="preserve"> de</w:t>
      </w:r>
      <w:r w:rsidR="00DD5339">
        <w:rPr>
          <w:bCs/>
          <w:lang w:val="es-NI"/>
        </w:rPr>
        <w:t>l mes de</w:t>
      </w:r>
      <w:r w:rsidRPr="006F0AFB">
        <w:rPr>
          <w:bCs/>
          <w:lang w:val="es-NI"/>
        </w:rPr>
        <w:t xml:space="preserve"> mayo o junio utilizando [un eCheck/una cuenta bancaria], no se le cobrará. Actualizaremos este mensaje en cuanto tengamos más información. Gracias por su paciencia.</w:t>
      </w:r>
      <w:r>
        <w:rPr>
          <w:b/>
          <w:lang w:val="es-NI"/>
        </w:rPr>
        <w:t xml:space="preserve"> </w:t>
      </w:r>
      <w:r w:rsidRPr="006F0AFB">
        <w:rPr>
          <w:color w:val="FF0000"/>
          <w:lang w:val="es-NI"/>
        </w:rPr>
        <w:t>(61 characters out of 100 character limit)</w:t>
      </w:r>
    </w:p>
    <w:p w14:paraId="3A88B9B5" w14:textId="7D19FD18" w:rsidR="006F0AFB" w:rsidRDefault="006F0AFB" w:rsidP="006F0AFB">
      <w:pPr>
        <w:rPr>
          <w:color w:val="FF0000"/>
        </w:rPr>
      </w:pPr>
    </w:p>
    <w:p w14:paraId="0000000E" w14:textId="5BCE8FA8" w:rsidR="000A29B5" w:rsidRPr="006F0AFB" w:rsidRDefault="000A29B5" w:rsidP="006F0AFB">
      <w:pPr>
        <w:rPr>
          <w:b/>
          <w:lang w:val="es-NI"/>
        </w:rPr>
      </w:pPr>
    </w:p>
    <w:sectPr w:rsidR="000A29B5" w:rsidRPr="006F0AF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9B5"/>
    <w:rsid w:val="000A29B5"/>
    <w:rsid w:val="002D2C43"/>
    <w:rsid w:val="006F0AFB"/>
    <w:rsid w:val="00DD5339"/>
    <w:rsid w:val="00D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C6BB0"/>
  <w15:docId w15:val="{B23EFE20-E034-4479-A857-5B3A85D2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2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189</Words>
  <Characters>1075</Characters>
  <Application>Microsoft Office Word</Application>
  <DocSecurity>0</DocSecurity>
  <Lines>22</Lines>
  <Paragraphs>11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aguicarl</dc:creator>
  <cp:lastModifiedBy>Sound Ventures</cp:lastModifiedBy>
  <cp:revision>7</cp:revision>
  <dcterms:created xsi:type="dcterms:W3CDTF">2025-06-06T22:56:00Z</dcterms:created>
  <dcterms:modified xsi:type="dcterms:W3CDTF">2025-06-06T23:15:00Z</dcterms:modified>
</cp:coreProperties>
</file>