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675"/>
        <w:gridCol w:w="4675"/>
      </w:tblGrid>
      <w:tr>
        <w:tblPrEx>
          <w:shd w:val="clear" w:color="auto" w:fill="cad1d7"/>
        </w:tblPrEx>
        <w:trPr>
          <w:trHeight w:val="2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English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Espa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ñ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ol</w:t>
            </w:r>
          </w:p>
        </w:tc>
      </w:tr>
      <w:tr>
        <w:tblPrEx>
          <w:shd w:val="clear" w:color="auto" w:fill="cad1d7"/>
        </w:tblPrEx>
        <w:trPr>
          <w:trHeight w:val="169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‘</w:t>
            </w:r>
            <w:r>
              <w:rPr>
                <w:shd w:val="nil" w:color="auto" w:fill="auto"/>
                <w:rtl w:val="0"/>
                <w:lang w:val="en-US"/>
              </w:rPr>
              <w:t>Select "Explore benefits" at the top of the page and then select "Upload documents as a guest". You will need to remember your tracking number.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‘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Seleccione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Explorar beneficios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en la parte superior de la 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á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gina y, a continuaci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n, seleccione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Cargar documentos como invitado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 Usted deber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á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recordar su n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ú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mero de seguimiento</w:t>
            </w:r>
          </w:p>
        </w:tc>
      </w:tr>
      <w:tr>
        <w:tblPrEx>
          <w:shd w:val="clear" w:color="auto" w:fill="cad1d7"/>
        </w:tblPrEx>
        <w:trPr>
          <w:trHeight w:val="197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To upload photo and income verification on PEAK, select "Explore benefits" at the top of the page and then choose "Upload documents as a guest". You will need to remember your tracking number.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Para subir la foto y la verificaci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 de ingresos a PEAK, seleccione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Explorar beneficios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”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en la parte superior de la p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á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gina y, a continuaci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ó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n, elija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“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Subir documentos como invitado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”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. Usted deber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á 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recordar su n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ú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mero de seguimiento.</w:t>
            </w:r>
          </w:p>
        </w:tc>
      </w:tr>
    </w:tbl>
    <w:p>
      <w:pPr>
        <w:pStyle w:val="Body"/>
        <w:widowControl w:val="0"/>
        <w:spacing w:line="240" w:lineRule="auto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