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1E28CC7C" w:rsidR="007D795C" w:rsidRPr="00B441DA" w:rsidRDefault="00B441DA">
      <w:pPr>
        <w:pStyle w:val="BodyText"/>
        <w:spacing w:before="59"/>
        <w:ind w:left="2783"/>
        <w:rPr>
          <w:lang w:val="de-DE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C70D68B" wp14:editId="0B750B28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BEF" w:rsidRPr="00B441DA">
        <w:rPr>
          <w:lang w:val="de-DE"/>
        </w:rPr>
        <w:t xml:space="preserve"> Overgangsteams Roller og Ansvarsområder</w:t>
      </w:r>
    </w:p>
    <w:p w14:paraId="7DCB9A77" w14:textId="2A1DCDFF" w:rsidR="007D795C" w:rsidRPr="00B441DA" w:rsidRDefault="007D795C">
      <w:pPr>
        <w:pStyle w:val="BodyText"/>
        <w:spacing w:before="0"/>
        <w:rPr>
          <w:sz w:val="20"/>
          <w:lang w:val="de-DE"/>
        </w:rPr>
      </w:pPr>
    </w:p>
    <w:p w14:paraId="06F1C364" w14:textId="54748BA6" w:rsidR="007D795C" w:rsidRPr="00B441DA" w:rsidRDefault="00B441DA">
      <w:pPr>
        <w:pStyle w:val="BodyText"/>
        <w:rPr>
          <w:sz w:val="15"/>
          <w:lang w:val="de-DE"/>
        </w:rPr>
      </w:pPr>
      <w:r>
        <w:pict w14:anchorId="3DB4ABAC">
          <v:group id="_x0000_s1041" style="position:absolute;margin-left:262.7pt;margin-top:64.45pt;width:267pt;height:503pt;z-index:251658752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682AFEC9" w14:textId="547D417B" w:rsidR="00B06BEF" w:rsidRPr="00B06BEF" w:rsidRDefault="00B06BEF" w:rsidP="00B06BEF">
                    <w:pPr>
                      <w:tabs>
                        <w:tab w:val="left" w:pos="785"/>
                      </w:tabs>
                      <w:spacing w:line="276" w:lineRule="auto"/>
                      <w:ind w:left="784" w:right="780"/>
                      <w:jc w:val="center"/>
                      <w:rPr>
                        <w:sz w:val="26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52"/>
                      </w:rPr>
                      <w:t>Overgangskoordinator</w:t>
                    </w:r>
                    <w:proofErr w:type="spellEnd"/>
                  </w:p>
                  <w:p w14:paraId="4C7BDBA3" w14:textId="1E7679D5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Være din fortaler gennem hele overgangsprocessen og efter din tilbagevenden til fællesskabet.</w:t>
                    </w:r>
                  </w:p>
                  <w:p w14:paraId="46A5CA97" w14:textId="6156BBAE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Hjælpe med at finde bolig, hvis det er nødvendigt.</w:t>
                    </w:r>
                  </w:p>
                  <w:p w14:paraId="6159DC8B" w14:textId="1C9CCCDD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Udføre andre aktiviteter for at hjælpe med at etablere et hjem i fællesskabet, såsom at skaffe madhjælp og/eller energihjælp (LEAP), hvis det er nødvendigt, samt aktiviteter for fællesskabsintegration.</w:t>
                    </w:r>
                  </w:p>
                  <w:p w14:paraId="4F6EAA98" w14:textId="6EF82644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Koordinere din udskrivning fra langtidsplejefaciliteten sammen med dit overgangsteam.</w:t>
                    </w:r>
                  </w:p>
                  <w:p w14:paraId="63936AD9" w14:textId="2D29C639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Hjælpe dig med at udfylde alt nødvendigt papirarbejde.</w:t>
                    </w:r>
                  </w:p>
                  <w:p w14:paraId="2976FAAC" w14:textId="40936BB5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Understøtte din sikkerhed og trivsel ved at sikre, at nødvendige tjenester er etableret inden udskrivning.</w:t>
                    </w:r>
                  </w:p>
                  <w:p w14:paraId="547B6B47" w14:textId="07299766" w:rsidR="00B06BEF" w:rsidRPr="00B441DA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color w:val="FFFFFF"/>
                        <w:sz w:val="24"/>
                        <w:szCs w:val="20"/>
                        <w:lang w:val="de-DE"/>
                      </w:rPr>
                    </w:pPr>
                    <w:r w:rsidRPr="00B441DA">
                      <w:rPr>
                        <w:color w:val="FFFFFF"/>
                        <w:sz w:val="24"/>
                        <w:szCs w:val="20"/>
                        <w:lang w:val="de-DE"/>
                      </w:rPr>
                      <w:t>Hjælpe dig med at være din egen fortaler, når du er tilbage i fællesskabet.</w:t>
                    </w:r>
                  </w:p>
                  <w:p w14:paraId="586BE7AB" w14:textId="43A893E2" w:rsidR="007D795C" w:rsidRPr="00B06BEF" w:rsidRDefault="00B06BEF" w:rsidP="00B06BE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4"/>
                        <w:szCs w:val="20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24"/>
                        <w:szCs w:val="20"/>
                      </w:rPr>
                      <w:t>Foretage</w:t>
                    </w:r>
                    <w:proofErr w:type="spellEnd"/>
                    <w:r w:rsidRPr="00B06BEF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4"/>
                        <w:szCs w:val="20"/>
                      </w:rPr>
                      <w:t>opfølgninger</w:t>
                    </w:r>
                    <w:proofErr w:type="spellEnd"/>
                    <w:r w:rsidRPr="00B06BEF">
                      <w:rPr>
                        <w:color w:val="FFFFFF"/>
                        <w:sz w:val="24"/>
                        <w:szCs w:val="20"/>
                      </w:rPr>
                      <w:t xml:space="preserve"> med dig, </w:t>
                    </w:r>
                    <w:proofErr w:type="spellStart"/>
                    <w:r w:rsidRPr="00B06BEF">
                      <w:rPr>
                        <w:color w:val="FFFFFF"/>
                        <w:sz w:val="24"/>
                        <w:szCs w:val="20"/>
                      </w:rPr>
                      <w:t>baseret</w:t>
                    </w:r>
                    <w:proofErr w:type="spellEnd"/>
                    <w:r w:rsidRPr="00B06BEF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4"/>
                        <w:szCs w:val="20"/>
                      </w:rPr>
                      <w:t>på</w:t>
                    </w:r>
                    <w:proofErr w:type="spellEnd"/>
                    <w:r w:rsidRPr="00B06BEF">
                      <w:rPr>
                        <w:color w:val="FFFFFF"/>
                        <w:sz w:val="24"/>
                        <w:szCs w:val="20"/>
                      </w:rPr>
                      <w:t xml:space="preserve"> dine </w:t>
                    </w:r>
                    <w:proofErr w:type="spellStart"/>
                    <w:r w:rsidRPr="00B06BEF">
                      <w:rPr>
                        <w:color w:val="FFFFFF"/>
                        <w:sz w:val="24"/>
                        <w:szCs w:val="20"/>
                      </w:rPr>
                      <w:t>behov</w:t>
                    </w:r>
                    <w:proofErr w:type="spellEnd"/>
                    <w:r w:rsidRPr="00B06BEF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572AB50F">
          <v:group id="_x0000_s1034" style="position:absolute;margin-left:538.3pt;margin-top:67.8pt;width:235.1pt;height:524.9pt;z-index:25165977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0DF9AB5B" w14:textId="7E56E537" w:rsidR="007D795C" w:rsidRDefault="00B06BEF">
                    <w:pPr>
                      <w:spacing w:before="89"/>
                      <w:ind w:left="41" w:right="12"/>
                      <w:jc w:val="center"/>
                      <w:rPr>
                        <w:color w:val="FFFFFF"/>
                        <w:sz w:val="44"/>
                        <w:szCs w:val="44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44"/>
                        <w:szCs w:val="44"/>
                      </w:rPr>
                      <w:t>Personale</w:t>
                    </w:r>
                    <w:proofErr w:type="spellEnd"/>
                    <w:r w:rsidRPr="00B06BEF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44"/>
                        <w:szCs w:val="44"/>
                      </w:rPr>
                      <w:t>på</w:t>
                    </w:r>
                    <w:proofErr w:type="spellEnd"/>
                    <w:r w:rsidRPr="00B06BEF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44"/>
                        <w:szCs w:val="44"/>
                      </w:rPr>
                      <w:t>langtidsplejefacilitet</w:t>
                    </w:r>
                    <w:proofErr w:type="spellEnd"/>
                  </w:p>
                  <w:p w14:paraId="139882F2" w14:textId="77777777" w:rsidR="00B06BEF" w:rsidRPr="00B06BEF" w:rsidRDefault="00B06BEF">
                    <w:pPr>
                      <w:spacing w:before="89"/>
                      <w:ind w:left="41" w:right="12"/>
                      <w:jc w:val="center"/>
                      <w:rPr>
                        <w:sz w:val="2"/>
                        <w:szCs w:val="2"/>
                      </w:rPr>
                    </w:pPr>
                  </w:p>
                  <w:p w14:paraId="60C2C1E4" w14:textId="0428B3ED" w:rsidR="00B06BEF" w:rsidRPr="00B441DA" w:rsidRDefault="00B06BEF" w:rsidP="00B06BEF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39"/>
                      <w:rPr>
                        <w:color w:val="FFFFFF"/>
                        <w:sz w:val="26"/>
                        <w:lang w:val="de-DE"/>
                      </w:rPr>
                    </w:pPr>
                    <w:r w:rsidRPr="00B441DA">
                      <w:rPr>
                        <w:color w:val="FFFFFF"/>
                        <w:sz w:val="26"/>
                        <w:lang w:val="de-DE"/>
                      </w:rPr>
                      <w:t>Være din fortaler gennem hele planlægningsprocessen for overgangen</w:t>
                    </w:r>
                  </w:p>
                  <w:p w14:paraId="2A953C45" w14:textId="012E7C1B" w:rsidR="00B06BEF" w:rsidRPr="00B06BEF" w:rsidRDefault="00B06BEF" w:rsidP="00B06BEF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39"/>
                      <w:rPr>
                        <w:color w:val="FFFFFF"/>
                        <w:sz w:val="26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Være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til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rådighed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for at give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oplysninger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til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overgangsteamet</w:t>
                    </w:r>
                    <w:proofErr w:type="spellEnd"/>
                  </w:p>
                  <w:p w14:paraId="5B8F8DB1" w14:textId="2CCC8123" w:rsidR="007D795C" w:rsidRPr="002B795C" w:rsidRDefault="00B06BEF" w:rsidP="00B06BEF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39"/>
                      <w:rPr>
                        <w:sz w:val="26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Koordinere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din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udskrivning</w:t>
                    </w:r>
                    <w:proofErr w:type="spellEnd"/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284A69CB" w14:textId="67DA4EF3" w:rsidR="007D795C" w:rsidRDefault="00B06BEF">
                    <w:pPr>
                      <w:ind w:left="146" w:right="123"/>
                      <w:jc w:val="center"/>
                      <w:rPr>
                        <w:sz w:val="52"/>
                      </w:rPr>
                    </w:pPr>
                    <w:r w:rsidRPr="00B06BEF">
                      <w:rPr>
                        <w:color w:val="FFFFFF"/>
                        <w:sz w:val="52"/>
                      </w:rPr>
                      <w:t xml:space="preserve">In-Reach </w:t>
                    </w:r>
                    <w:proofErr w:type="spellStart"/>
                    <w:r w:rsidRPr="00B06BEF">
                      <w:rPr>
                        <w:color w:val="FFFFFF"/>
                        <w:sz w:val="52"/>
                      </w:rPr>
                      <w:t>Rådgiver</w:t>
                    </w:r>
                    <w:proofErr w:type="spellEnd"/>
                  </w:p>
                  <w:p w14:paraId="30D51DAC" w14:textId="50A9248E" w:rsidR="00B06BEF" w:rsidRPr="00B441DA" w:rsidRDefault="00B441DA" w:rsidP="00B441DA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color w:val="FFFFFF"/>
                        <w:spacing w:val="-4"/>
                        <w:sz w:val="24"/>
                        <w:szCs w:val="20"/>
                      </w:rPr>
                    </w:pPr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Give Individual In-Reach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til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dig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og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dine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naturlige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støtter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,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når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det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ønskes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,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og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besvar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spørgsmål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om Medicaid-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tjenester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og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andre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ressourcer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.</w:t>
                    </w:r>
                  </w:p>
                  <w:p w14:paraId="7AE00E75" w14:textId="1F77BDA3" w:rsidR="00B06BEF" w:rsidRPr="00B06BEF" w:rsidRDefault="00B441DA" w:rsidP="00B06BEF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rPr>
                        <w:color w:val="FFFFFF"/>
                        <w:spacing w:val="-4"/>
                        <w:sz w:val="24"/>
                        <w:szCs w:val="20"/>
                      </w:rPr>
                    </w:pP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Tilbyde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halvårlig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Group In-Reach,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som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alle er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velkomne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til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at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deltage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i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for at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lære</w:t>
                    </w:r>
                    <w:proofErr w:type="spellEnd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om </w:t>
                    </w:r>
                    <w:proofErr w:type="spellStart"/>
                    <w:r w:rsidRP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overgange</w:t>
                    </w:r>
                    <w:proofErr w:type="spellEnd"/>
                    <w:r>
                      <w:rPr>
                        <w:color w:val="FFFFFF"/>
                        <w:spacing w:val="-4"/>
                        <w:sz w:val="24"/>
                        <w:szCs w:val="20"/>
                      </w:rPr>
                      <w:t>.</w:t>
                    </w:r>
                  </w:p>
                  <w:p w14:paraId="5E6892C4" w14:textId="4FB2C99D" w:rsidR="00B06BEF" w:rsidRPr="00B06BEF" w:rsidRDefault="00B06BEF" w:rsidP="00B06BEF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rPr>
                        <w:sz w:val="24"/>
                        <w:szCs w:val="20"/>
                      </w:rPr>
                    </w:pPr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Sende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henvisning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til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overgangskoordinator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eller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andre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nødvendige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lokale</w:t>
                    </w:r>
                    <w:proofErr w:type="spellEnd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pacing w:val="-4"/>
                        <w:sz w:val="24"/>
                        <w:szCs w:val="20"/>
                      </w:rPr>
                      <w:t>ressourcer</w:t>
                    </w:r>
                    <w:proofErr w:type="spellEnd"/>
                    <w:r w:rsidR="00B441DA">
                      <w:rPr>
                        <w:color w:val="FFFFFF"/>
                        <w:spacing w:val="-4"/>
                        <w:sz w:val="24"/>
                        <w:szCs w:val="20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977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5F785403" w:rsidR="007D795C" w:rsidRDefault="00B06BEF" w:rsidP="00B06BEF">
                    <w:pPr>
                      <w:spacing w:before="269"/>
                      <w:ind w:left="1709" w:right="1709"/>
                      <w:rPr>
                        <w:sz w:val="52"/>
                      </w:rPr>
                    </w:pPr>
                    <w:r w:rsidRPr="00B06BEF">
                      <w:rPr>
                        <w:color w:val="FFFFFF"/>
                        <w:sz w:val="52"/>
                      </w:rPr>
                      <w:t>Du</w:t>
                    </w:r>
                  </w:p>
                  <w:p w14:paraId="7114405F" w14:textId="60F07A3E" w:rsidR="007D795C" w:rsidRDefault="00B06BEF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Vær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selvfortaler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for dine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præferencer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og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valg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før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, under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og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efter</w:t>
                    </w:r>
                    <w:proofErr w:type="spellEnd"/>
                    <w:r w:rsidRPr="00B06BEF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B06BEF">
                      <w:rPr>
                        <w:color w:val="FFFFFF"/>
                        <w:sz w:val="26"/>
                      </w:rPr>
                      <w:t>processen</w:t>
                    </w:r>
                    <w:proofErr w:type="spellEnd"/>
                    <w:r>
                      <w:rPr>
                        <w:color w:val="FFFFFF"/>
                        <w:sz w:val="26"/>
                      </w:rPr>
                      <w:t>.</w:t>
                    </w:r>
                  </w:p>
                  <w:p w14:paraId="30F67CB7" w14:textId="180C09BF" w:rsidR="007D795C" w:rsidRPr="00B441DA" w:rsidRDefault="00B06BEF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  <w:lang w:val="de-DE"/>
                      </w:rPr>
                    </w:pPr>
                    <w:r w:rsidRPr="00B441DA">
                      <w:rPr>
                        <w:color w:val="FFFFFF"/>
                        <w:sz w:val="26"/>
                        <w:lang w:val="de-DE"/>
                      </w:rPr>
                      <w:t>Beslut, hvem der skal være en del af dit overgangsteam.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Pr="00B441DA" w:rsidRDefault="00B441DA">
      <w:pPr>
        <w:pStyle w:val="BodyText"/>
        <w:spacing w:before="4"/>
        <w:rPr>
          <w:sz w:val="6"/>
          <w:lang w:val="de-DE"/>
        </w:rPr>
      </w:pPr>
      <w:r>
        <w:pict w14:anchorId="4D01A4E8">
          <v:group id="_x0000_s1026" style="position:absolute;margin-left:32.6pt;margin-top:185.8pt;width:220.5pt;height:303.15pt;z-index:-251658752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36FD10B" w14:textId="2036A6BF" w:rsidR="007D795C" w:rsidRPr="00B441DA" w:rsidRDefault="001E566A" w:rsidP="001E566A">
                    <w:pPr>
                      <w:spacing w:line="276" w:lineRule="auto"/>
                      <w:ind w:right="16"/>
                      <w:jc w:val="center"/>
                      <w:rPr>
                        <w:sz w:val="24"/>
                        <w:szCs w:val="24"/>
                        <w:lang w:val="de-DE"/>
                      </w:rPr>
                    </w:pPr>
                    <w:r w:rsidRPr="00B441DA">
                      <w:rPr>
                        <w:sz w:val="24"/>
                        <w:szCs w:val="24"/>
                        <w:lang w:val="de-DE"/>
                      </w:rPr>
                      <w:t xml:space="preserve">Enhver </w:t>
                    </w:r>
                    <w:r w:rsidRPr="00B441DA">
                      <w:rPr>
                        <w:sz w:val="24"/>
                        <w:szCs w:val="24"/>
                        <w:lang w:val="de-DE"/>
                      </w:rPr>
                      <w:t>anden, du gerne vil inkludere, såsom familie, venner, medlemmer af lokalsamfundet, fuldmagtshavere og værger.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05CA3988" w:rsidR="007D795C" w:rsidRPr="00B441DA" w:rsidRDefault="001E566A" w:rsidP="00B441DA">
                    <w:pPr>
                      <w:spacing w:before="6"/>
                      <w:ind w:left="49" w:right="95" w:firstLine="9"/>
                      <w:jc w:val="center"/>
                      <w:rPr>
                        <w:b/>
                        <w:i/>
                        <w:sz w:val="28"/>
                        <w:szCs w:val="18"/>
                        <w:lang w:val="de-DE"/>
                      </w:rPr>
                    </w:pPr>
                    <w:r w:rsidRPr="00B441DA">
                      <w:rPr>
                        <w:b/>
                        <w:i/>
                        <w:sz w:val="28"/>
                        <w:szCs w:val="18"/>
                        <w:lang w:val="de-DE"/>
                      </w:rPr>
                      <w:t xml:space="preserve">Du </w:t>
                    </w:r>
                    <w:r w:rsidRPr="00B441DA">
                      <w:rPr>
                        <w:b/>
                        <w:i/>
                        <w:sz w:val="28"/>
                        <w:szCs w:val="18"/>
                        <w:lang w:val="de-DE"/>
                      </w:rPr>
                      <w:t>beslutter, hvem der er involveret, og hvordan de er involveret.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Pr="00B441DA" w:rsidRDefault="007D795C">
      <w:pPr>
        <w:pStyle w:val="BodyText"/>
        <w:rPr>
          <w:sz w:val="8"/>
          <w:lang w:val="de-DE"/>
        </w:rPr>
      </w:pPr>
    </w:p>
    <w:p w14:paraId="2D5F57B6" w14:textId="48268731" w:rsidR="007D795C" w:rsidRPr="00B441DA" w:rsidRDefault="001E566A">
      <w:pPr>
        <w:spacing w:before="93"/>
        <w:ind w:left="1288"/>
        <w:rPr>
          <w:lang w:val="de-DE"/>
        </w:rPr>
      </w:pPr>
      <w:r w:rsidRPr="00B441DA">
        <w:rPr>
          <w:lang w:val="de-DE"/>
        </w:rPr>
        <w:t>Opdateret juli 2025</w:t>
      </w:r>
    </w:p>
    <w:sectPr w:rsidR="007D795C" w:rsidRPr="00B441DA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1E566A"/>
    <w:rsid w:val="002B795C"/>
    <w:rsid w:val="002F1BAD"/>
    <w:rsid w:val="007D795C"/>
    <w:rsid w:val="008906BE"/>
    <w:rsid w:val="00B06BEF"/>
    <w:rsid w:val="00B441DA"/>
    <w:rsid w:val="00C7615E"/>
    <w:rsid w:val="00CC616E"/>
    <w:rsid w:val="00DB131B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7</cp:revision>
  <dcterms:created xsi:type="dcterms:W3CDTF">2025-04-08T14:56:00Z</dcterms:created>
  <dcterms:modified xsi:type="dcterms:W3CDTF">2025-06-25T19:30:00Z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