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6F1" w14:textId="77777777" w:rsidR="00A6248A" w:rsidRDefault="009F0E97"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75C65E7" wp14:editId="7EBE0623">
            <wp:extent cx="2008290" cy="662177"/>
            <wp:effectExtent l="0" t="0" r="0" b="0"/>
            <wp:docPr id="1" name="image1.jpeg" descr="Image of the logo for Health First Colorado (Colorado's Medicaid Progra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9EF05" w14:textId="77777777" w:rsidR="00A6248A" w:rsidRDefault="00A6248A">
      <w:pPr>
        <w:pStyle w:val="BodyText"/>
        <w:spacing w:before="11"/>
        <w:rPr>
          <w:rFonts w:ascii="Times New Roman"/>
          <w:sz w:val="8"/>
        </w:rPr>
      </w:pPr>
    </w:p>
    <w:p w14:paraId="4D4379FE" w14:textId="77777777" w:rsidR="00A6248A" w:rsidRDefault="009F0E97">
      <w:pPr>
        <w:spacing w:before="101" w:line="300" w:lineRule="auto"/>
        <w:ind w:left="3654" w:right="833" w:hanging="2411"/>
        <w:rPr>
          <w:b/>
          <w:sz w:val="40"/>
        </w:rPr>
      </w:pPr>
      <w:proofErr w:type="spellStart"/>
      <w:r>
        <w:rPr>
          <w:b/>
          <w:color w:val="78256F"/>
          <w:spacing w:val="-9"/>
          <w:sz w:val="40"/>
        </w:rPr>
        <w:t>介護</w:t>
      </w:r>
      <w:r>
        <w:rPr>
          <w:b/>
          <w:color w:val="78256F"/>
          <w:spacing w:val="-10"/>
          <w:sz w:val="40"/>
        </w:rPr>
        <w:t>施設から地域社会への</w:t>
      </w:r>
      <w:r>
        <w:rPr>
          <w:b/>
          <w:color w:val="78256F"/>
          <w:spacing w:val="-11"/>
          <w:sz w:val="40"/>
        </w:rPr>
        <w:t>移行</w:t>
      </w:r>
      <w:proofErr w:type="spellEnd"/>
    </w:p>
    <w:p w14:paraId="30ABE3C2" w14:textId="77777777" w:rsidR="00A6248A" w:rsidRDefault="009F0E97">
      <w:pPr>
        <w:pStyle w:val="Heading1"/>
        <w:spacing w:before="357"/>
      </w:pPr>
      <w:bookmarkStart w:id="0" w:name="What_are_Transition_Services?"/>
      <w:bookmarkEnd w:id="0"/>
      <w:proofErr w:type="spellStart"/>
      <w:r>
        <w:t>移行サービスとは</w:t>
      </w:r>
      <w:proofErr w:type="spellEnd"/>
      <w:r>
        <w:t>？</w:t>
      </w:r>
    </w:p>
    <w:p w14:paraId="4D4D6530" w14:textId="77777777" w:rsidR="00A6248A" w:rsidRDefault="009F0E97">
      <w:pPr>
        <w:pStyle w:val="BodyText"/>
        <w:spacing w:before="61"/>
        <w:ind w:left="120"/>
      </w:pPr>
      <w:proofErr w:type="spellStart"/>
      <w:r>
        <w:t>移行サービスは、ヘルス・ファースト・コロラド（Health</w:t>
      </w:r>
      <w:proofErr w:type="spellEnd"/>
      <w:r>
        <w:t xml:space="preserve"> First </w:t>
      </w:r>
      <w:proofErr w:type="spellStart"/>
      <w:r>
        <w:t>Colorado）の資格を持つ会員が、地域で効果的に生活できるように支援します</w:t>
      </w:r>
      <w:proofErr w:type="spellEnd"/>
      <w:r>
        <w:t>。</w:t>
      </w:r>
    </w:p>
    <w:p w14:paraId="2D2FC8DE" w14:textId="77777777" w:rsidR="00A6248A" w:rsidRDefault="00A6248A">
      <w:pPr>
        <w:pStyle w:val="BodyText"/>
        <w:spacing w:before="8"/>
        <w:rPr>
          <w:sz w:val="29"/>
        </w:rPr>
      </w:pPr>
    </w:p>
    <w:p w14:paraId="1D39ABBE" w14:textId="77777777" w:rsidR="00A6248A" w:rsidRDefault="009F0E97">
      <w:pPr>
        <w:pStyle w:val="Heading1"/>
      </w:pPr>
      <w:proofErr w:type="spellStart"/>
      <w:r>
        <w:t>移行調整とは何ですか</w:t>
      </w:r>
      <w:proofErr w:type="spellEnd"/>
      <w:r>
        <w:t>？</w:t>
      </w:r>
    </w:p>
    <w:p w14:paraId="487E4940" w14:textId="77777777" w:rsidR="00A6248A" w:rsidRDefault="009F0E97">
      <w:pPr>
        <w:pStyle w:val="BodyText"/>
        <w:spacing w:before="121"/>
        <w:ind w:left="118" w:right="149" w:firstLine="1"/>
      </w:pPr>
      <w:proofErr w:type="spellStart"/>
      <w:r>
        <w:t>移行調整（Transition</w:t>
      </w:r>
      <w:proofErr w:type="spellEnd"/>
      <w:r>
        <w:t xml:space="preserve"> Coordination）とは、長期介護施設から退去したい人のための移行サービスです。トランジション・コーディネーションは、地域社会への移動を成功裏に安全に行うための支援です。また、必要であれば住居探しのお手伝いもします。</w:t>
      </w:r>
    </w:p>
    <w:p w14:paraId="2FCD030E" w14:textId="77777777" w:rsidR="00A6248A" w:rsidRDefault="00A6248A">
      <w:pPr>
        <w:pStyle w:val="BodyText"/>
        <w:spacing w:before="10"/>
        <w:rPr>
          <w:sz w:val="29"/>
        </w:rPr>
      </w:pPr>
    </w:p>
    <w:p w14:paraId="66FAEBA7" w14:textId="77777777" w:rsidR="00A6248A" w:rsidRDefault="009F0E97">
      <w:pPr>
        <w:pStyle w:val="Heading1"/>
      </w:pPr>
      <w:bookmarkStart w:id="1" w:name="Who_Qualifies?"/>
      <w:bookmarkEnd w:id="1"/>
      <w:proofErr w:type="spellStart"/>
      <w:r>
        <w:t>対象者</w:t>
      </w:r>
      <w:proofErr w:type="spellEnd"/>
    </w:p>
    <w:p w14:paraId="432F4F04" w14:textId="77777777" w:rsidR="00A6248A" w:rsidRDefault="009F0E97">
      <w:pPr>
        <w:pStyle w:val="BodyText"/>
        <w:spacing w:before="59"/>
        <w:ind w:left="119" w:right="833"/>
      </w:pPr>
      <w:proofErr w:type="spellStart"/>
      <w:r>
        <w:t>ヘルス・ファースト・コロラド（Health</w:t>
      </w:r>
      <w:proofErr w:type="spellEnd"/>
      <w:r>
        <w:t xml:space="preserve"> First Colorado）の会員で、長期介護施設に住む18歳以上の方で、地域社会への移住を希望する方。</w:t>
      </w:r>
    </w:p>
    <w:p w14:paraId="08F73522" w14:textId="77777777" w:rsidR="00A6248A" w:rsidRDefault="00A6248A">
      <w:pPr>
        <w:pStyle w:val="BodyText"/>
        <w:spacing w:before="11"/>
        <w:rPr>
          <w:sz w:val="29"/>
        </w:rPr>
      </w:pPr>
    </w:p>
    <w:p w14:paraId="0EBE0351" w14:textId="77777777" w:rsidR="00A6248A" w:rsidRDefault="009F0E97">
      <w:pPr>
        <w:pStyle w:val="Heading1"/>
      </w:pPr>
      <w:bookmarkStart w:id="2" w:name="What_Transition_Services_are_available?"/>
      <w:bookmarkEnd w:id="2"/>
      <w:proofErr w:type="spellStart"/>
      <w:r>
        <w:t>どのような移行サービスが利用できますか</w:t>
      </w:r>
      <w:proofErr w:type="spellEnd"/>
      <w:r>
        <w:t>？</w:t>
      </w:r>
    </w:p>
    <w:p w14:paraId="2A91E31D" w14:textId="77777777" w:rsidR="00A6248A" w:rsidRDefault="009F0E97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2"/>
      </w:pPr>
      <w:proofErr w:type="spellStart"/>
      <w:r>
        <w:t>移行調整：長期介護</w:t>
      </w:r>
      <w:r>
        <w:rPr>
          <w:spacing w:val="-28"/>
        </w:rPr>
        <w:t>施設からの</w:t>
      </w:r>
      <w:r>
        <w:t>移行前、移行中、移行後の支援</w:t>
      </w:r>
      <w:proofErr w:type="spellEnd"/>
      <w:r>
        <w:t>。</w:t>
      </w:r>
    </w:p>
    <w:p w14:paraId="39C29B37" w14:textId="77777777" w:rsidR="00A6248A" w:rsidRDefault="009F0E97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proofErr w:type="spellStart"/>
      <w:r>
        <w:t>生活技能訓練：身体的、感情的、社会的、経済的ニーズを満たすためのトレーニング</w:t>
      </w:r>
      <w:proofErr w:type="spellEnd"/>
      <w:r>
        <w:t>。</w:t>
      </w:r>
    </w:p>
    <w:p w14:paraId="79C951FC" w14:textId="77777777" w:rsidR="00A6248A" w:rsidRDefault="009F0E97">
      <w:pPr>
        <w:pStyle w:val="ListParagraph"/>
        <w:numPr>
          <w:ilvl w:val="0"/>
          <w:numId w:val="2"/>
        </w:numPr>
        <w:tabs>
          <w:tab w:val="left" w:pos="910"/>
          <w:tab w:val="left" w:pos="912"/>
        </w:tabs>
        <w:ind w:left="911" w:hanging="362"/>
      </w:pPr>
      <w:proofErr w:type="spellStart"/>
      <w:r>
        <w:t>宅配食：栄養相談、食事の計画、準備、配達</w:t>
      </w:r>
      <w:proofErr w:type="spellEnd"/>
      <w:r>
        <w:t>。</w:t>
      </w:r>
    </w:p>
    <w:p w14:paraId="3B5B3BEA" w14:textId="77777777" w:rsidR="00A6248A" w:rsidRDefault="009F0E97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left="910"/>
      </w:pPr>
      <w:proofErr w:type="spellStart"/>
      <w:r>
        <w:t>ピアメンターシップ：地域社会への移行を支援する仲間からのサポート</w:t>
      </w:r>
      <w:proofErr w:type="spellEnd"/>
      <w:r>
        <w:t>。</w:t>
      </w:r>
    </w:p>
    <w:p w14:paraId="36165427" w14:textId="77777777" w:rsidR="00A6248A" w:rsidRDefault="009F0E97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 w:hanging="360"/>
      </w:pPr>
      <w:proofErr w:type="spellStart"/>
      <w:r>
        <w:t>移行準備：</w:t>
      </w:r>
      <w:r>
        <w:rPr>
          <w:spacing w:val="-12"/>
        </w:rPr>
        <w:t>州によって</w:t>
      </w:r>
      <w:r>
        <w:t>運営されていない共同生活に移行する際に、新しい家庭で生活するための一時的な費用の援助</w:t>
      </w:r>
      <w:proofErr w:type="spellEnd"/>
      <w:r>
        <w:t>。</w:t>
      </w:r>
    </w:p>
    <w:p w14:paraId="11A73556" w14:textId="77777777" w:rsidR="00A6248A" w:rsidRDefault="009F0E97">
      <w:pPr>
        <w:pStyle w:val="BodyText"/>
        <w:spacing w:before="116"/>
        <w:ind w:left="118" w:right="217" w:firstLine="1"/>
      </w:pPr>
      <w:r>
        <w:t>このサービスは、移行期間中に限られた期間だけ利用でき、どの免除制度が適用されるかによって異なります。どの免除プログラムに加入しているかによって、継続的なサービスが受けられる場合もあります。</w:t>
      </w:r>
    </w:p>
    <w:p w14:paraId="56B5DD90" w14:textId="77777777" w:rsidR="00A6248A" w:rsidRDefault="00A6248A">
      <w:pPr>
        <w:pStyle w:val="BodyText"/>
        <w:rPr>
          <w:sz w:val="30"/>
        </w:rPr>
      </w:pPr>
    </w:p>
    <w:p w14:paraId="1A01B56E" w14:textId="77777777" w:rsidR="00A6248A" w:rsidRDefault="009F0E97">
      <w:pPr>
        <w:pStyle w:val="Heading1"/>
      </w:pPr>
      <w:bookmarkStart w:id="3" w:name="How_is_someone_referred_to_the_Transitio"/>
      <w:bookmarkEnd w:id="3"/>
      <w:proofErr w:type="spellStart"/>
      <w:r>
        <w:t>トランジション・コーディネーションはどのように紹介されますか</w:t>
      </w:r>
      <w:proofErr w:type="spellEnd"/>
      <w:r>
        <w:t>？</w:t>
      </w:r>
    </w:p>
    <w:p w14:paraId="062AA203" w14:textId="751A617C" w:rsidR="00A6248A" w:rsidRPr="00C6446E" w:rsidRDefault="009F0E97" w:rsidP="00C6446E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8"/>
        <w:ind w:left="911" w:right="335" w:hanging="360"/>
        <w:rPr>
          <w:b/>
          <w:sz w:val="19"/>
        </w:rPr>
      </w:pPr>
      <w:r>
        <w:t>長期介護施設から地域社会への移行を希望する場合は、</w:t>
      </w:r>
      <w:r w:rsidR="00C6446E">
        <w:t>JotFormの紹介リンク</w:t>
      </w:r>
      <w:r>
        <w:t>（https://hcpf.jotformgov.com/24122687060</w:t>
      </w:r>
      <w:r w:rsidR="00C6446E">
        <w:t>7052）を使用して紹介を完了することができます</w:t>
      </w:r>
      <w:hyperlink r:id="rId8" w:history="1">
        <w:r w:rsidR="00C6446E" w:rsidRPr="00C6446E">
          <w:rPr>
            <w:rStyle w:val="Hyperlink"/>
          </w:rPr>
          <w:t xml:space="preserve">。  </w:t>
        </w:r>
      </w:hyperlink>
    </w:p>
    <w:p w14:paraId="2C9612B3" w14:textId="5B057FBE" w:rsidR="00A6248A" w:rsidRDefault="009F0E97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0"/>
        <w:ind w:left="911"/>
      </w:pPr>
      <w:proofErr w:type="spellStart"/>
      <w:r>
        <w:t>また</w:t>
      </w:r>
      <w:r w:rsidR="00C6446E">
        <w:t>、本人に代わって誰かにリンクを記入してもらうこともできます</w:t>
      </w:r>
      <w:proofErr w:type="spellEnd"/>
      <w:r>
        <w:t>：</w:t>
      </w:r>
    </w:p>
    <w:p w14:paraId="14582D0E" w14:textId="77777777" w:rsidR="00A6248A" w:rsidRDefault="009F0E97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118" w:line="276" w:lineRule="exact"/>
      </w:pPr>
      <w:proofErr w:type="spellStart"/>
      <w:r>
        <w:t>ご家族</w:t>
      </w:r>
      <w:proofErr w:type="spellEnd"/>
    </w:p>
    <w:p w14:paraId="15C52544" w14:textId="77777777" w:rsidR="00A6248A" w:rsidRDefault="009F0E97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proofErr w:type="spellStart"/>
      <w:r>
        <w:t>友人</w:t>
      </w:r>
      <w:proofErr w:type="spellEnd"/>
    </w:p>
    <w:p w14:paraId="47335780" w14:textId="77777777" w:rsidR="00A6248A" w:rsidRDefault="009F0E97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proofErr w:type="spellStart"/>
      <w:r>
        <w:t>地域の人</w:t>
      </w:r>
      <w:proofErr w:type="spellEnd"/>
      <w:r>
        <w:t>々</w:t>
      </w:r>
    </w:p>
    <w:p w14:paraId="3D50E7AC" w14:textId="7CB8C7D7" w:rsidR="00C6446E" w:rsidRDefault="00C6446E" w:rsidP="00C6446E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</w:pPr>
      <w:proofErr w:type="spellStart"/>
      <w:r>
        <w:t>介護施設のスタッフ</w:t>
      </w:r>
      <w:proofErr w:type="spellEnd"/>
    </w:p>
    <w:p w14:paraId="29E5B71A" w14:textId="77777777" w:rsidR="00C6446E" w:rsidRDefault="00C6446E" w:rsidP="00C6446E">
      <w:pPr>
        <w:tabs>
          <w:tab w:val="left" w:pos="1559"/>
          <w:tab w:val="left" w:pos="1560"/>
        </w:tabs>
        <w:spacing w:line="276" w:lineRule="exact"/>
      </w:pPr>
    </w:p>
    <w:p w14:paraId="70DE3699" w14:textId="355DBE2E" w:rsidR="00C6446E" w:rsidRDefault="00C6446E" w:rsidP="00C6446E">
      <w:pPr>
        <w:tabs>
          <w:tab w:val="left" w:pos="1559"/>
          <w:tab w:val="left" w:pos="1560"/>
        </w:tabs>
        <w:spacing w:line="276" w:lineRule="exact"/>
        <w:sectPr w:rsidR="00C6446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460" w:right="680" w:bottom="860" w:left="600" w:header="720" w:footer="666" w:gutter="0"/>
          <w:pgNumType w:start="1"/>
          <w:cols w:space="720"/>
        </w:sectPr>
      </w:pPr>
    </w:p>
    <w:p w14:paraId="17E18BCA" w14:textId="77777777" w:rsidR="00A6248A" w:rsidRDefault="009F0E97">
      <w:pPr>
        <w:pStyle w:val="Heading1"/>
        <w:spacing w:before="80"/>
      </w:pPr>
      <w:bookmarkStart w:id="4" w:name="How_does_the_referral_process_work?"/>
      <w:bookmarkEnd w:id="4"/>
      <w:proofErr w:type="spellStart"/>
      <w:r>
        <w:lastRenderedPageBreak/>
        <w:t>紹介手続きはどのように行われますか</w:t>
      </w:r>
      <w:proofErr w:type="spellEnd"/>
      <w:r>
        <w:t>？</w:t>
      </w:r>
    </w:p>
    <w:p w14:paraId="42BC6FC4" w14:textId="4BA09705" w:rsidR="00A6248A" w:rsidRDefault="00C6446E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2" w:line="237" w:lineRule="auto"/>
        <w:ind w:left="911" w:right="336" w:hanging="360"/>
      </w:pPr>
      <w:proofErr w:type="spellStart"/>
      <w:r>
        <w:t>JotFormのリンクを使用して紹介が行われると、LCA（Local</w:t>
      </w:r>
      <w:proofErr w:type="spellEnd"/>
      <w:r>
        <w:t xml:space="preserve"> Contact </w:t>
      </w:r>
      <w:proofErr w:type="spellStart"/>
      <w:r>
        <w:t>Agency）に送信されます</w:t>
      </w:r>
      <w:proofErr w:type="spellEnd"/>
      <w:r>
        <w:t xml:space="preserve">。 </w:t>
      </w:r>
    </w:p>
    <w:p w14:paraId="5218928F" w14:textId="77777777" w:rsidR="00A6248A" w:rsidRDefault="00A6248A">
      <w:pPr>
        <w:pStyle w:val="BodyText"/>
        <w:spacing w:before="1"/>
        <w:rPr>
          <w:sz w:val="20"/>
        </w:rPr>
      </w:pPr>
    </w:p>
    <w:p w14:paraId="13BB686B" w14:textId="491E3167" w:rsidR="00A6248A" w:rsidRDefault="009F0E97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/>
      </w:pPr>
      <w:r w:rsidRPr="009F0E97">
        <w:t>LCA</w:t>
      </w:r>
      <w:r w:rsidRPr="009F0E97">
        <w:rPr>
          <w:rFonts w:ascii="MS Gothic" w:eastAsia="MS Gothic" w:hAnsi="MS Gothic" w:cs="MS Gothic" w:hint="eastAsia"/>
        </w:rPr>
        <w:t>の</w:t>
      </w:r>
      <w:r w:rsidRPr="009F0E97">
        <w:t>In-Reach</w:t>
      </w:r>
      <w:r w:rsidRPr="009F0E97">
        <w:rPr>
          <w:rFonts w:ascii="MS Gothic" w:eastAsia="MS Gothic" w:hAnsi="MS Gothic" w:cs="MS Gothic" w:hint="eastAsia"/>
        </w:rPr>
        <w:t>カウンセラーが、ご紹介から</w:t>
      </w:r>
      <w:r w:rsidRPr="009F0E97">
        <w:t>10</w:t>
      </w:r>
      <w:r w:rsidRPr="009F0E97">
        <w:rPr>
          <w:rFonts w:ascii="MS Gothic" w:eastAsia="MS Gothic" w:hAnsi="MS Gothic" w:cs="MS Gothic" w:hint="eastAsia"/>
        </w:rPr>
        <w:t>営業日以内にご連絡を差し上げ、</w:t>
      </w:r>
      <w:r w:rsidRPr="009F0E97">
        <w:t>Individual In-Reach</w:t>
      </w:r>
      <w:r w:rsidRPr="009F0E97">
        <w:rPr>
          <w:rFonts w:ascii="MS Gothic" w:eastAsia="MS Gothic" w:hAnsi="MS Gothic" w:cs="MS Gothic" w:hint="eastAsia"/>
        </w:rPr>
        <w:t>（</w:t>
      </w:r>
      <w:r w:rsidRPr="009F0E97">
        <w:t>IIR</w:t>
      </w:r>
      <w:r w:rsidRPr="009F0E97">
        <w:rPr>
          <w:rFonts w:ascii="MS Gothic" w:eastAsia="MS Gothic" w:hAnsi="MS Gothic" w:cs="MS Gothic" w:hint="eastAsia"/>
        </w:rPr>
        <w:t>）を行います。</w:t>
      </w:r>
      <w:r w:rsidRPr="009F0E97">
        <w:t>IIR</w:t>
      </w:r>
      <w:r w:rsidRPr="009F0E97">
        <w:rPr>
          <w:rFonts w:ascii="MS Gothic" w:eastAsia="MS Gothic" w:hAnsi="MS Gothic" w:cs="MS Gothic" w:hint="eastAsia"/>
        </w:rPr>
        <w:t>は、あなたが</w:t>
      </w:r>
      <w:r w:rsidRPr="009F0E97">
        <w:t>LCA</w:t>
      </w:r>
      <w:r w:rsidRPr="009F0E97">
        <w:rPr>
          <w:rFonts w:ascii="MS Gothic" w:eastAsia="MS Gothic" w:hAnsi="MS Gothic" w:cs="MS Gothic" w:hint="eastAsia"/>
        </w:rPr>
        <w:t>と直接面談する時間であり、ご家族やご友人など、あなたが招きたいと思うその他の支援者も同席できます</w:t>
      </w:r>
      <w:r w:rsidR="00C6446E">
        <w:t>。</w:t>
      </w:r>
    </w:p>
    <w:p w14:paraId="17A19D00" w14:textId="77777777" w:rsidR="00A6248A" w:rsidRDefault="00A6248A">
      <w:pPr>
        <w:pStyle w:val="BodyText"/>
        <w:spacing w:before="7"/>
        <w:rPr>
          <w:sz w:val="19"/>
        </w:rPr>
      </w:pPr>
    </w:p>
    <w:p w14:paraId="2E10D175" w14:textId="051870C5" w:rsidR="00A6248A" w:rsidRDefault="009F0E97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 w:right="879"/>
      </w:pPr>
      <w:proofErr w:type="spellStart"/>
      <w:r w:rsidRPr="009F0E97">
        <w:t>IIR</w:t>
      </w:r>
      <w:r w:rsidRPr="009F0E97">
        <w:rPr>
          <w:rFonts w:ascii="MS Gothic" w:eastAsia="MS Gothic" w:hAnsi="MS Gothic" w:cs="MS Gothic" w:hint="eastAsia"/>
        </w:rPr>
        <w:t>では</w:t>
      </w:r>
      <w:r w:rsidRPr="009F0E97">
        <w:t>In-Reach</w:t>
      </w:r>
      <w:r w:rsidRPr="009F0E97">
        <w:rPr>
          <w:rFonts w:ascii="MS Gothic" w:eastAsia="MS Gothic" w:hAnsi="MS Gothic" w:cs="MS Gothic" w:hint="eastAsia"/>
        </w:rPr>
        <w:t>カウンセラーと一緒に、地域社会で適切な</w:t>
      </w:r>
      <w:proofErr w:type="spellEnd"/>
      <w:r w:rsidRPr="009F0E97">
        <w:t xml:space="preserve"> Medicaid </w:t>
      </w:r>
      <w:r w:rsidRPr="009F0E97">
        <w:rPr>
          <w:rFonts w:ascii="MS Gothic" w:eastAsia="MS Gothic" w:hAnsi="MS Gothic" w:cs="MS Gothic" w:hint="eastAsia"/>
        </w:rPr>
        <w:t>や</w:t>
      </w:r>
      <w:r w:rsidRPr="009F0E97">
        <w:t xml:space="preserve"> Medicare </w:t>
      </w:r>
      <w:proofErr w:type="spellStart"/>
      <w:r w:rsidRPr="009F0E97">
        <w:rPr>
          <w:rFonts w:ascii="MS Gothic" w:eastAsia="MS Gothic" w:hAnsi="MS Gothic" w:cs="MS Gothic" w:hint="eastAsia"/>
        </w:rPr>
        <w:t>のサービスが受けられるかどうかを話し合い、地域生活の選択肢について詳しく学びます</w:t>
      </w:r>
      <w:proofErr w:type="spellEnd"/>
      <w:r>
        <w:t>。</w:t>
      </w:r>
    </w:p>
    <w:p w14:paraId="564041C8" w14:textId="77777777" w:rsidR="00A6248A" w:rsidRDefault="00A6248A">
      <w:pPr>
        <w:pStyle w:val="BodyText"/>
        <w:spacing w:before="9"/>
        <w:rPr>
          <w:sz w:val="19"/>
        </w:rPr>
      </w:pPr>
    </w:p>
    <w:p w14:paraId="7A286C0C" w14:textId="77777777" w:rsidR="00A6248A" w:rsidRDefault="009F0E97">
      <w:pPr>
        <w:pStyle w:val="Heading1"/>
      </w:pPr>
      <w:bookmarkStart w:id="5" w:name="What_happens_after_Transition_Coordinati"/>
      <w:bookmarkEnd w:id="5"/>
      <w:proofErr w:type="spellStart"/>
      <w:r>
        <w:t>トランジション・コーディネーションの紹介後はどうなりますか</w:t>
      </w:r>
      <w:proofErr w:type="spellEnd"/>
      <w:r>
        <w:t>？</w:t>
      </w:r>
    </w:p>
    <w:p w14:paraId="7BC5F2C1" w14:textId="401147E5" w:rsidR="00A6248A" w:rsidRDefault="009F0E97">
      <w:pPr>
        <w:pStyle w:val="BodyText"/>
        <w:spacing w:before="59"/>
        <w:ind w:left="119" w:right="509"/>
      </w:pPr>
      <w:r>
        <w:t>移行プロセスを開始することを決めたら、地域の移行調整機関を</w:t>
      </w:r>
      <w:r w:rsidR="00C6446E">
        <w:t>選びます</w:t>
      </w:r>
      <w:r>
        <w:t>。必要であれば、移行コーディネーターを紹介し、住居の確保をお手伝いします。</w:t>
      </w:r>
    </w:p>
    <w:p w14:paraId="73FED39E" w14:textId="77777777" w:rsidR="00A6248A" w:rsidRDefault="00A6248A">
      <w:pPr>
        <w:pStyle w:val="BodyText"/>
        <w:spacing w:before="12"/>
        <w:rPr>
          <w:sz w:val="19"/>
        </w:rPr>
      </w:pPr>
    </w:p>
    <w:p w14:paraId="120937D5" w14:textId="77777777" w:rsidR="00A6248A" w:rsidRDefault="009F0E97">
      <w:pPr>
        <w:pStyle w:val="Heading1"/>
      </w:pPr>
      <w:bookmarkStart w:id="6" w:name="Who_is_involved_in_the_transition_proces"/>
      <w:bookmarkEnd w:id="6"/>
      <w:proofErr w:type="spellStart"/>
      <w:r>
        <w:t>移行プロセスには誰が関与するのですか</w:t>
      </w:r>
      <w:proofErr w:type="spellEnd"/>
      <w:r>
        <w:t>？</w:t>
      </w:r>
    </w:p>
    <w:p w14:paraId="06AF9B5B" w14:textId="71FFEF5C" w:rsidR="00A6248A" w:rsidRDefault="009F0E97">
      <w:pPr>
        <w:pStyle w:val="BodyText"/>
        <w:spacing w:before="59"/>
        <w:ind w:left="119" w:right="587"/>
      </w:pPr>
      <w:r>
        <w:t>あなたが関与し、他の誰が関与するかを決めることになります。あなたが選んだ人々があなたの移行チームとなります。多くの場合、以下のメンバーが選ばれます：</w:t>
      </w:r>
    </w:p>
    <w:p w14:paraId="19E7B5A6" w14:textId="77777777" w:rsidR="00A6248A" w:rsidRDefault="009F0E97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121"/>
        <w:ind w:left="911"/>
      </w:pPr>
      <w:proofErr w:type="spellStart"/>
      <w:r>
        <w:t>あなたが選んだ移行調整機関の移行コーディネータ</w:t>
      </w:r>
      <w:proofErr w:type="spellEnd"/>
      <w:r>
        <w:t>ー</w:t>
      </w:r>
    </w:p>
    <w:p w14:paraId="69304EA2" w14:textId="77777777" w:rsidR="00A6248A" w:rsidRDefault="009F0E97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16"/>
        <w:ind w:left="912"/>
      </w:pPr>
      <w:proofErr w:type="spellStart"/>
      <w:r>
        <w:t>在宅および地域密着型サービスのケースマネージャ</w:t>
      </w:r>
      <w:proofErr w:type="spellEnd"/>
      <w:r>
        <w:t>ー</w:t>
      </w:r>
    </w:p>
    <w:p w14:paraId="7D4598EE" w14:textId="77777777" w:rsidR="00A6248A" w:rsidRDefault="009F0E97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proofErr w:type="spellStart"/>
      <w:r>
        <w:t>長期介護施設のスタッフ</w:t>
      </w:r>
      <w:proofErr w:type="spellEnd"/>
    </w:p>
    <w:p w14:paraId="7208DADE" w14:textId="77777777" w:rsidR="00A6248A" w:rsidRDefault="009F0E97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proofErr w:type="spellStart"/>
      <w:r>
        <w:t>家族、友人、地域の人</w:t>
      </w:r>
      <w:proofErr w:type="spellEnd"/>
      <w:r>
        <w:t>々</w:t>
      </w:r>
    </w:p>
    <w:p w14:paraId="58C172F4" w14:textId="77777777" w:rsidR="00A6248A" w:rsidRDefault="00A6248A">
      <w:pPr>
        <w:pStyle w:val="BodyText"/>
        <w:spacing w:before="8"/>
        <w:rPr>
          <w:sz w:val="19"/>
        </w:rPr>
      </w:pPr>
    </w:p>
    <w:p w14:paraId="1063E1AC" w14:textId="77777777" w:rsidR="00A6248A" w:rsidRDefault="009F0E97">
      <w:pPr>
        <w:pStyle w:val="Heading1"/>
      </w:pPr>
      <w:bookmarkStart w:id="7" w:name="What_happens_after_the_transition?"/>
      <w:bookmarkEnd w:id="7"/>
      <w:proofErr w:type="spellStart"/>
      <w:r>
        <w:t>移行後はどうなりますか</w:t>
      </w:r>
      <w:proofErr w:type="spellEnd"/>
      <w:r>
        <w:t>？</w:t>
      </w:r>
    </w:p>
    <w:p w14:paraId="62D52D98" w14:textId="271626C0" w:rsidR="00A6248A" w:rsidRDefault="009F0E97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0" w:right="713" w:hanging="359"/>
      </w:pPr>
      <w:proofErr w:type="spellStart"/>
      <w:r w:rsidRPr="009F0E97">
        <w:rPr>
          <w:rFonts w:ascii="MS Gothic" w:eastAsia="MS Gothic" w:hAnsi="MS Gothic" w:cs="MS Gothic" w:hint="eastAsia"/>
        </w:rPr>
        <w:t>チームと作成した計画に基づき、移行準備、宅配食、ピアメンターシップ、生活技能訓練などを利用できます。また、</w:t>
      </w:r>
      <w:r w:rsidRPr="009F0E97">
        <w:t>Health</w:t>
      </w:r>
      <w:proofErr w:type="spellEnd"/>
      <w:r w:rsidRPr="009F0E97">
        <w:t xml:space="preserve"> First Colorado </w:t>
      </w:r>
      <w:proofErr w:type="spellStart"/>
      <w:r w:rsidRPr="009F0E97">
        <w:rPr>
          <w:rFonts w:ascii="MS Gothic" w:eastAsia="MS Gothic" w:hAnsi="MS Gothic" w:cs="MS Gothic" w:hint="eastAsia"/>
        </w:rPr>
        <w:t>の他の給付金も利用できます</w:t>
      </w:r>
      <w:proofErr w:type="spellEnd"/>
      <w:r>
        <w:t>。</w:t>
      </w:r>
    </w:p>
    <w:p w14:paraId="2742FD35" w14:textId="77777777" w:rsidR="00A6248A" w:rsidRDefault="009F0E97">
      <w:pPr>
        <w:pStyle w:val="ListParagraph"/>
        <w:numPr>
          <w:ilvl w:val="0"/>
          <w:numId w:val="1"/>
        </w:numPr>
        <w:tabs>
          <w:tab w:val="left" w:pos="1918"/>
          <w:tab w:val="left" w:pos="1919"/>
        </w:tabs>
      </w:pPr>
      <w:proofErr w:type="spellStart"/>
      <w:r>
        <w:t>移行サービスは、地域社会での生活を始めるための期間限定サービスです</w:t>
      </w:r>
      <w:proofErr w:type="spellEnd"/>
      <w:r>
        <w:t>。</w:t>
      </w:r>
    </w:p>
    <w:p w14:paraId="4FF89DB0" w14:textId="2544AC24" w:rsidR="00A6248A" w:rsidRDefault="009F0E97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ind w:left="1917"/>
      </w:pPr>
      <w:proofErr w:type="spellStart"/>
      <w:r w:rsidRPr="009F0E97">
        <w:rPr>
          <w:rFonts w:ascii="MS Gothic" w:eastAsia="MS Gothic" w:hAnsi="MS Gothic" w:cs="MS Gothic" w:hint="eastAsia"/>
        </w:rPr>
        <w:t>サービスの内容は</w:t>
      </w:r>
      <w:proofErr w:type="spellEnd"/>
      <w:r w:rsidRPr="009F0E97">
        <w:t xml:space="preserve"> Medicaid </w:t>
      </w:r>
      <w:proofErr w:type="spellStart"/>
      <w:r w:rsidRPr="009F0E97">
        <w:rPr>
          <w:rFonts w:ascii="MS Gothic" w:eastAsia="MS Gothic" w:hAnsi="MS Gothic" w:cs="MS Gothic" w:hint="eastAsia"/>
        </w:rPr>
        <w:t>の受給資格によって異なります</w:t>
      </w:r>
      <w:proofErr w:type="spellEnd"/>
      <w:r>
        <w:t>。</w:t>
      </w:r>
    </w:p>
    <w:p w14:paraId="0FC65510" w14:textId="1F1A95E0" w:rsidR="00A6248A" w:rsidRDefault="00C836CC" w:rsidP="009F0E97">
      <w:pPr>
        <w:pStyle w:val="ListParagraph"/>
        <w:numPr>
          <w:ilvl w:val="0"/>
          <w:numId w:val="1"/>
        </w:numPr>
        <w:tabs>
          <w:tab w:val="left" w:pos="1917"/>
        </w:tabs>
        <w:spacing w:before="119"/>
        <w:ind w:left="1917" w:right="-110"/>
      </w:pPr>
      <w:r w:rsidRPr="00C836CC">
        <w:t xml:space="preserve">Medicaid waiver program </w:t>
      </w:r>
      <w:proofErr w:type="spellStart"/>
      <w:r w:rsidRPr="00C836CC">
        <w:rPr>
          <w:rFonts w:ascii="MS Gothic" w:eastAsia="MS Gothic" w:hAnsi="MS Gothic" w:cs="MS Gothic" w:hint="eastAsia"/>
        </w:rPr>
        <w:t>の給付金によっては、追加サービスが利用できる場合があります</w:t>
      </w:r>
      <w:proofErr w:type="spellEnd"/>
      <w:r w:rsidR="009F0E97">
        <w:t>。</w:t>
      </w:r>
    </w:p>
    <w:p w14:paraId="46B9FE69" w14:textId="77777777" w:rsidR="00A6248A" w:rsidRDefault="009F0E97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761" w:hanging="360"/>
      </w:pPr>
      <w:r>
        <w:t>移行コーディネーターは、あなたが個人的な好みを表明し、自分自身を代表し、個人の権利を理解し、ますます自立した</w:t>
      </w:r>
      <w:r>
        <w:rPr>
          <w:spacing w:val="-18"/>
        </w:rPr>
        <w:t>選択を</w:t>
      </w:r>
      <w:r>
        <w:t>するよう促します。</w:t>
      </w:r>
    </w:p>
    <w:p w14:paraId="6861D371" w14:textId="77777777" w:rsidR="00A6248A" w:rsidRDefault="00A6248A">
      <w:pPr>
        <w:pStyle w:val="BodyText"/>
        <w:spacing w:before="6"/>
        <w:rPr>
          <w:sz w:val="19"/>
        </w:rPr>
      </w:pPr>
    </w:p>
    <w:p w14:paraId="0BF972F7" w14:textId="77777777" w:rsidR="00A6248A" w:rsidRDefault="009F0E97">
      <w:pPr>
        <w:pStyle w:val="ListParagraph"/>
        <w:numPr>
          <w:ilvl w:val="0"/>
          <w:numId w:val="2"/>
        </w:numPr>
        <w:tabs>
          <w:tab w:val="left" w:pos="908"/>
          <w:tab w:val="left" w:pos="910"/>
        </w:tabs>
        <w:spacing w:before="0"/>
        <w:ind w:hanging="362"/>
      </w:pPr>
      <w:proofErr w:type="spellStart"/>
      <w:r>
        <w:t>詳しくは</w:t>
      </w:r>
      <w:r>
        <w:rPr>
          <w:color w:val="0070C0"/>
          <w:spacing w:val="-9"/>
        </w:rPr>
        <w:t>ウェブページを</w:t>
      </w:r>
      <w:r>
        <w:t>ご覧ください</w:t>
      </w:r>
      <w:proofErr w:type="spellEnd"/>
      <w:r>
        <w:t xml:space="preserve">。 </w:t>
      </w:r>
      <w:hyperlink r:id="rId15">
        <w:r w:rsidR="00A6248A">
          <w:rPr>
            <w:color w:val="0070C0"/>
            <w:u w:val="single" w:color="0070C0"/>
          </w:rPr>
          <w:t>www.colorado.gov/hcpf/transition-services</w:t>
        </w:r>
      </w:hyperlink>
    </w:p>
    <w:p w14:paraId="7BBC2A32" w14:textId="77777777" w:rsidR="00A6248A" w:rsidRDefault="00A6248A">
      <w:pPr>
        <w:pStyle w:val="BodyText"/>
        <w:spacing w:before="7"/>
        <w:rPr>
          <w:sz w:val="19"/>
        </w:rPr>
      </w:pPr>
    </w:p>
    <w:p w14:paraId="7CABB067" w14:textId="77777777" w:rsidR="00A6248A" w:rsidRDefault="009F0E97">
      <w:pPr>
        <w:ind w:left="120"/>
        <w:rPr>
          <w:b/>
          <w:sz w:val="24"/>
        </w:rPr>
      </w:pPr>
      <w:proofErr w:type="spellStart"/>
      <w:r>
        <w:rPr>
          <w:b/>
          <w:color w:val="78256F"/>
          <w:sz w:val="24"/>
        </w:rPr>
        <w:t>連絡先</w:t>
      </w:r>
      <w:proofErr w:type="spellEnd"/>
    </w:p>
    <w:p w14:paraId="2145A1C9" w14:textId="0E786E8C" w:rsidR="00A6248A" w:rsidRPr="009F0E97" w:rsidRDefault="00C6446E" w:rsidP="009F0E97">
      <w:pPr>
        <w:spacing w:before="243" w:line="357" w:lineRule="auto"/>
        <w:ind w:left="119" w:right="7180"/>
        <w:rPr>
          <w:sz w:val="20"/>
          <w:lang w:val="es-ES"/>
        </w:rPr>
      </w:pPr>
      <w:r w:rsidRPr="009F0E97">
        <w:rPr>
          <w:sz w:val="20"/>
          <w:lang w:val="es-ES"/>
        </w:rPr>
        <w:t>E</w:t>
      </w:r>
      <w:proofErr w:type="spellStart"/>
      <w:r>
        <w:rPr>
          <w:sz w:val="20"/>
        </w:rPr>
        <w:t>メール</w:t>
      </w:r>
      <w:proofErr w:type="spellEnd"/>
      <w:r w:rsidR="009F0E97" w:rsidRPr="009F0E97">
        <w:rPr>
          <w:sz w:val="20"/>
          <w:lang w:val="es-ES"/>
        </w:rPr>
        <w:t xml:space="preserve">: </w:t>
      </w:r>
      <w:hyperlink r:id="rId16" w:history="1">
        <w:r w:rsidR="00795BD0" w:rsidRPr="009F0E97">
          <w:rPr>
            <w:rStyle w:val="Hyperlink"/>
            <w:sz w:val="20"/>
            <w:lang w:val="es-ES"/>
          </w:rPr>
          <w:t>hcpf_accessunit@state.co.us</w:t>
        </w:r>
      </w:hyperlink>
    </w:p>
    <w:sectPr w:rsidR="00A6248A" w:rsidRPr="009F0E97">
      <w:pgSz w:w="12240" w:h="15840"/>
      <w:pgMar w:top="640" w:right="680" w:bottom="860" w:left="6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0192D" w14:textId="77777777" w:rsidR="00C8407A" w:rsidRDefault="00C8407A">
      <w:r>
        <w:separator/>
      </w:r>
    </w:p>
  </w:endnote>
  <w:endnote w:type="continuationSeparator" w:id="0">
    <w:p w14:paraId="70B9B1C3" w14:textId="77777777" w:rsidR="00C8407A" w:rsidRDefault="00C84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0809" w14:textId="77777777" w:rsidR="00C6446E" w:rsidRDefault="00C64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E7BF" w14:textId="77777777" w:rsidR="00A6248A" w:rsidRDefault="00C836CC">
    <w:pPr>
      <w:pStyle w:val="BodyText"/>
      <w:spacing w:line="14" w:lineRule="auto"/>
      <w:rPr>
        <w:sz w:val="20"/>
      </w:rPr>
    </w:pPr>
    <w:r>
      <w:pict w14:anchorId="5BB14AF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5pt;margin-top:747.7pt;width:229.55pt;height:23.8pt;z-index:-251773952;mso-position-horizontal-relative:page;mso-position-vertical-relative:page" filled="f" stroked="f">
          <v:textbox inset="0,0,0,0">
            <w:txbxContent>
              <w:p w14:paraId="6B41C9BB" w14:textId="46131A86" w:rsidR="00A6248A" w:rsidRDefault="009F0E97">
                <w:pPr>
                  <w:spacing w:before="20"/>
                  <w:ind w:left="20" w:right="-2"/>
                  <w:rPr>
                    <w:sz w:val="18"/>
                  </w:rPr>
                </w:pPr>
                <w:proofErr w:type="spellStart"/>
                <w:r>
                  <w:rPr>
                    <w:sz w:val="18"/>
                  </w:rPr>
                  <w:t>移行サービス</w:t>
                </w:r>
                <w:proofErr w:type="spellEnd"/>
                <w:r>
                  <w:rPr>
                    <w:sz w:val="18"/>
                  </w:rPr>
                  <w:t xml:space="preserve"> - </w:t>
                </w:r>
                <w:proofErr w:type="spellStart"/>
                <w:r>
                  <w:rPr>
                    <w:sz w:val="18"/>
                  </w:rPr>
                  <w:t>地域社会への移行</w:t>
                </w:r>
                <w:proofErr w:type="spellEnd"/>
                <w:r>
                  <w:rPr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ファクトシート</w:t>
                </w:r>
                <w:proofErr w:type="spellEnd"/>
                <w:r>
                  <w:rPr>
                    <w:sz w:val="18"/>
                  </w:rPr>
                  <w:t xml:space="preserve"> </w:t>
                </w:r>
                <w:r w:rsidR="00C6446E">
                  <w:rPr>
                    <w:sz w:val="18"/>
                  </w:rPr>
                  <w:t>2025年7月</w:t>
                </w:r>
              </w:p>
            </w:txbxContent>
          </v:textbox>
          <w10:wrap anchorx="page" anchory="page"/>
        </v:shape>
      </w:pict>
    </w:r>
    <w:r>
      <w:pict w14:anchorId="3B955745">
        <v:shape id="_x0000_s1025" type="#_x0000_t202" style="position:absolute;margin-left:529.65pt;margin-top:758.6pt;width:47.4pt;height:12.9pt;z-index:-251772928;mso-position-horizontal-relative:page;mso-position-vertical-relative:page" filled="f" stroked="f">
          <v:textbox inset="0,0,0,0">
            <w:txbxContent>
              <w:p w14:paraId="4C25EF46" w14:textId="77777777" w:rsidR="00A6248A" w:rsidRDefault="009F0E97">
                <w:pPr>
                  <w:spacing w:before="20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>ページ</w:t>
                </w: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z w:val="18"/>
                  </w:rPr>
                  <w:t xml:space="preserve"> of 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328C4" w14:textId="77777777" w:rsidR="00C6446E" w:rsidRDefault="00C644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42E33" w14:textId="77777777" w:rsidR="00C8407A" w:rsidRDefault="00C8407A">
      <w:r>
        <w:separator/>
      </w:r>
    </w:p>
  </w:footnote>
  <w:footnote w:type="continuationSeparator" w:id="0">
    <w:p w14:paraId="2052327A" w14:textId="77777777" w:rsidR="00C8407A" w:rsidRDefault="00C84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845E3" w14:textId="77777777" w:rsidR="00C6446E" w:rsidRDefault="00C64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4991" w14:textId="77777777" w:rsidR="00C6446E" w:rsidRDefault="00C64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0DE0" w14:textId="77777777" w:rsidR="00C6446E" w:rsidRDefault="00C64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E2EC3"/>
    <w:multiLevelType w:val="hybridMultilevel"/>
    <w:tmpl w:val="73A4E358"/>
    <w:lvl w:ilvl="0" w:tplc="36801D0A">
      <w:numFmt w:val="bullet"/>
      <w:lvlText w:val=""/>
      <w:lvlJc w:val="left"/>
      <w:pPr>
        <w:ind w:left="909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28A8258">
      <w:numFmt w:val="bullet"/>
      <w:lvlText w:val="o"/>
      <w:lvlJc w:val="left"/>
      <w:pPr>
        <w:ind w:left="1559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 w:tplc="EC10B8EC">
      <w:numFmt w:val="bullet"/>
      <w:lvlText w:val="•"/>
      <w:lvlJc w:val="left"/>
      <w:pPr>
        <w:ind w:left="2604" w:hanging="361"/>
      </w:pPr>
      <w:rPr>
        <w:rFonts w:hint="default"/>
        <w:lang w:val="en-US" w:eastAsia="en-US" w:bidi="en-US"/>
      </w:rPr>
    </w:lvl>
    <w:lvl w:ilvl="3" w:tplc="BC50FB5A">
      <w:numFmt w:val="bullet"/>
      <w:lvlText w:val="•"/>
      <w:lvlJc w:val="left"/>
      <w:pPr>
        <w:ind w:left="3648" w:hanging="361"/>
      </w:pPr>
      <w:rPr>
        <w:rFonts w:hint="default"/>
        <w:lang w:val="en-US" w:eastAsia="en-US" w:bidi="en-US"/>
      </w:rPr>
    </w:lvl>
    <w:lvl w:ilvl="4" w:tplc="48B47DF4">
      <w:numFmt w:val="bullet"/>
      <w:lvlText w:val="•"/>
      <w:lvlJc w:val="left"/>
      <w:pPr>
        <w:ind w:left="4693" w:hanging="361"/>
      </w:pPr>
      <w:rPr>
        <w:rFonts w:hint="default"/>
        <w:lang w:val="en-US" w:eastAsia="en-US" w:bidi="en-US"/>
      </w:rPr>
    </w:lvl>
    <w:lvl w:ilvl="5" w:tplc="647E99FE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en-US"/>
      </w:rPr>
    </w:lvl>
    <w:lvl w:ilvl="6" w:tplc="50C02C3A">
      <w:numFmt w:val="bullet"/>
      <w:lvlText w:val="•"/>
      <w:lvlJc w:val="left"/>
      <w:pPr>
        <w:ind w:left="6782" w:hanging="361"/>
      </w:pPr>
      <w:rPr>
        <w:rFonts w:hint="default"/>
        <w:lang w:val="en-US" w:eastAsia="en-US" w:bidi="en-US"/>
      </w:rPr>
    </w:lvl>
    <w:lvl w:ilvl="7" w:tplc="3BD84448">
      <w:numFmt w:val="bullet"/>
      <w:lvlText w:val="•"/>
      <w:lvlJc w:val="left"/>
      <w:pPr>
        <w:ind w:left="7826" w:hanging="361"/>
      </w:pPr>
      <w:rPr>
        <w:rFonts w:hint="default"/>
        <w:lang w:val="en-US" w:eastAsia="en-US" w:bidi="en-US"/>
      </w:rPr>
    </w:lvl>
    <w:lvl w:ilvl="8" w:tplc="D97CE1D4">
      <w:numFmt w:val="bullet"/>
      <w:lvlText w:val="•"/>
      <w:lvlJc w:val="left"/>
      <w:pPr>
        <w:ind w:left="8871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4F5365D7"/>
    <w:multiLevelType w:val="hybridMultilevel"/>
    <w:tmpl w:val="7B54C67C"/>
    <w:lvl w:ilvl="0" w:tplc="32044A8C">
      <w:numFmt w:val="bullet"/>
      <w:lvlText w:val=""/>
      <w:lvlJc w:val="left"/>
      <w:pPr>
        <w:ind w:left="191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2FA06CE">
      <w:numFmt w:val="bullet"/>
      <w:lvlText w:val="•"/>
      <w:lvlJc w:val="left"/>
      <w:pPr>
        <w:ind w:left="2824" w:hanging="361"/>
      </w:pPr>
      <w:rPr>
        <w:rFonts w:hint="default"/>
        <w:lang w:val="en-US" w:eastAsia="en-US" w:bidi="en-US"/>
      </w:rPr>
    </w:lvl>
    <w:lvl w:ilvl="2" w:tplc="7554858A">
      <w:numFmt w:val="bullet"/>
      <w:lvlText w:val="•"/>
      <w:lvlJc w:val="left"/>
      <w:pPr>
        <w:ind w:left="3728" w:hanging="361"/>
      </w:pPr>
      <w:rPr>
        <w:rFonts w:hint="default"/>
        <w:lang w:val="en-US" w:eastAsia="en-US" w:bidi="en-US"/>
      </w:rPr>
    </w:lvl>
    <w:lvl w:ilvl="3" w:tplc="69C8BDB8">
      <w:numFmt w:val="bullet"/>
      <w:lvlText w:val="•"/>
      <w:lvlJc w:val="left"/>
      <w:pPr>
        <w:ind w:left="4632" w:hanging="361"/>
      </w:pPr>
      <w:rPr>
        <w:rFonts w:hint="default"/>
        <w:lang w:val="en-US" w:eastAsia="en-US" w:bidi="en-US"/>
      </w:rPr>
    </w:lvl>
    <w:lvl w:ilvl="4" w:tplc="B9A48122">
      <w:numFmt w:val="bullet"/>
      <w:lvlText w:val="•"/>
      <w:lvlJc w:val="left"/>
      <w:pPr>
        <w:ind w:left="5536" w:hanging="361"/>
      </w:pPr>
      <w:rPr>
        <w:rFonts w:hint="default"/>
        <w:lang w:val="en-US" w:eastAsia="en-US" w:bidi="en-US"/>
      </w:rPr>
    </w:lvl>
    <w:lvl w:ilvl="5" w:tplc="62A009AA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en-US"/>
      </w:rPr>
    </w:lvl>
    <w:lvl w:ilvl="6" w:tplc="17E884C0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en-US"/>
      </w:rPr>
    </w:lvl>
    <w:lvl w:ilvl="7" w:tplc="2808054C">
      <w:numFmt w:val="bullet"/>
      <w:lvlText w:val="•"/>
      <w:lvlJc w:val="left"/>
      <w:pPr>
        <w:ind w:left="8248" w:hanging="361"/>
      </w:pPr>
      <w:rPr>
        <w:rFonts w:hint="default"/>
        <w:lang w:val="en-US" w:eastAsia="en-US" w:bidi="en-US"/>
      </w:rPr>
    </w:lvl>
    <w:lvl w:ilvl="8" w:tplc="7FBCDA2A">
      <w:numFmt w:val="bullet"/>
      <w:lvlText w:val="•"/>
      <w:lvlJc w:val="left"/>
      <w:pPr>
        <w:ind w:left="9152" w:hanging="361"/>
      </w:pPr>
      <w:rPr>
        <w:rFonts w:hint="default"/>
        <w:lang w:val="en-US" w:eastAsia="en-US" w:bidi="en-US"/>
      </w:rPr>
    </w:lvl>
  </w:abstractNum>
  <w:num w:numId="1" w16cid:durableId="1156338043">
    <w:abstractNumId w:val="1"/>
  </w:num>
  <w:num w:numId="2" w16cid:durableId="1273898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48A"/>
    <w:rsid w:val="00525D42"/>
    <w:rsid w:val="00795BD0"/>
    <w:rsid w:val="008A3338"/>
    <w:rsid w:val="009F0E97"/>
    <w:rsid w:val="00A6248A"/>
    <w:rsid w:val="00B7353C"/>
    <w:rsid w:val="00BC08AB"/>
    <w:rsid w:val="00C6446E"/>
    <w:rsid w:val="00C7615E"/>
    <w:rsid w:val="00C836CC"/>
    <w:rsid w:val="00C8407A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B84CA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7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95B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5B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46E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E"/>
    <w:rPr>
      <w:rFonts w:ascii="Tahoma" w:eastAsia="Tahoma" w:hAnsi="Tahoma" w:cs="Tahom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pf.jotformgov.com/241226870607052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hcpf_accessunit@state.co.u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colorado.gov/hcpf/transition-services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Services – Transition to Community Fact Sheet - September 2019</dc:title>
  <dc:creator>Barnett, Katy</dc:creator>
  <cp:keywords>, docId:2853334DB28A1CF4CB18EB48A06AA1B4</cp:keywords>
  <cp:lastModifiedBy>eTranslators agency</cp:lastModifiedBy>
  <cp:revision>6</cp:revision>
  <dcterms:created xsi:type="dcterms:W3CDTF">2025-04-08T14:56:00Z</dcterms:created>
  <dcterms:modified xsi:type="dcterms:W3CDTF">2025-06-25T22:28:00Z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2025-04-08T00:00:00Z</vt:filetime>
  </property>
</Properties>
</file>