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E1754" w14:paraId="0CCF5E3B" w14:textId="77777777" w:rsidTr="008664BF">
        <w:tc>
          <w:tcPr>
            <w:tcW w:w="4675" w:type="dxa"/>
          </w:tcPr>
          <w:p w14:paraId="31F6F1EF" w14:textId="77777777" w:rsidR="001E1754" w:rsidRPr="001C41A8" w:rsidRDefault="001E1754" w:rsidP="008664BF">
            <w:pPr>
              <w:jc w:val="center"/>
              <w:rPr>
                <w:b/>
                <w:bCs/>
              </w:rPr>
            </w:pPr>
            <w:r w:rsidRPr="001C41A8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69AC29E0" w14:textId="77777777" w:rsidR="001E1754" w:rsidRPr="001C41A8" w:rsidRDefault="001E1754" w:rsidP="008664BF">
            <w:pPr>
              <w:jc w:val="center"/>
              <w:rPr>
                <w:b/>
                <w:bCs/>
              </w:rPr>
            </w:pPr>
            <w:r w:rsidRPr="001C41A8">
              <w:rPr>
                <w:b/>
                <w:bCs/>
              </w:rPr>
              <w:t>Spanish</w:t>
            </w:r>
          </w:p>
        </w:tc>
      </w:tr>
      <w:tr w:rsidR="001E1754" w:rsidRPr="00462F18" w14:paraId="26F85A98" w14:textId="77777777" w:rsidTr="008664BF">
        <w:tc>
          <w:tcPr>
            <w:tcW w:w="4675" w:type="dxa"/>
          </w:tcPr>
          <w:p w14:paraId="0A5EA779" w14:textId="77777777" w:rsidR="001E1754" w:rsidRDefault="001E1754" w:rsidP="008664BF">
            <w:r w:rsidRPr="001C41A8">
              <w:t>Burial Assistance Decision Letter</w:t>
            </w:r>
            <w:r>
              <w:t xml:space="preserve"> </w:t>
            </w:r>
          </w:p>
        </w:tc>
        <w:tc>
          <w:tcPr>
            <w:tcW w:w="4675" w:type="dxa"/>
          </w:tcPr>
          <w:p w14:paraId="6C4B7C9C" w14:textId="41DD53E7" w:rsidR="001E1754" w:rsidRPr="00462F18" w:rsidRDefault="00462F18" w:rsidP="008664BF">
            <w:pPr>
              <w:rPr>
                <w:lang w:val="es-US"/>
              </w:rPr>
            </w:pPr>
            <w:r w:rsidRPr="00462F18">
              <w:rPr>
                <w:lang w:val="es-US"/>
              </w:rPr>
              <w:t>Carta de decisión sobre la asistencia para el sepelio</w:t>
            </w:r>
          </w:p>
        </w:tc>
      </w:tr>
    </w:tbl>
    <w:p w14:paraId="310DE3AB" w14:textId="77777777" w:rsidR="00012FF8" w:rsidRPr="00462F18" w:rsidRDefault="00012FF8">
      <w:pPr>
        <w:rPr>
          <w:lang w:val="es-US"/>
        </w:rPr>
      </w:pPr>
    </w:p>
    <w:sectPr w:rsidR="00012FF8" w:rsidRPr="00462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54"/>
    <w:rsid w:val="00012FF8"/>
    <w:rsid w:val="000C67AF"/>
    <w:rsid w:val="001E1754"/>
    <w:rsid w:val="004028AC"/>
    <w:rsid w:val="00462F18"/>
    <w:rsid w:val="0049757F"/>
    <w:rsid w:val="008D547F"/>
    <w:rsid w:val="009170A1"/>
    <w:rsid w:val="00980FF2"/>
    <w:rsid w:val="009E7BA8"/>
    <w:rsid w:val="00CD2AC5"/>
    <w:rsid w:val="00D5468B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6287A"/>
  <w15:chartTrackingRefBased/>
  <w15:docId w15:val="{21101860-64E9-4BD2-B600-F3079CD7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754"/>
  </w:style>
  <w:style w:type="paragraph" w:styleId="Heading1">
    <w:name w:val="heading 1"/>
    <w:basedOn w:val="Normal"/>
    <w:next w:val="Normal"/>
    <w:link w:val="Heading1Char"/>
    <w:uiPriority w:val="9"/>
    <w:qFormat/>
    <w:rsid w:val="001E1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7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1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3</cp:revision>
  <dcterms:created xsi:type="dcterms:W3CDTF">2025-07-24T17:13:00Z</dcterms:created>
  <dcterms:modified xsi:type="dcterms:W3CDTF">2025-07-24T17:18:00Z</dcterms:modified>
</cp:coreProperties>
</file>