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8CD08" w14:textId="77777777" w:rsidR="00D17574" w:rsidRPr="00D17574" w:rsidRDefault="00D17574" w:rsidP="00D17574">
      <w:pPr>
        <w:rPr>
          <w:rFonts w:ascii="Arial" w:hAnsi="Arial" w:cs="Arial"/>
          <w:b/>
          <w:bCs/>
        </w:rPr>
      </w:pPr>
      <w:proofErr w:type="spellStart"/>
      <w:r w:rsidRPr="00D17574">
        <w:rPr>
          <w:rFonts w:ascii="Arial" w:hAnsi="Arial" w:cs="Arial"/>
          <w:b/>
          <w:bCs/>
          <w:highlight w:val="yellow"/>
        </w:rPr>
        <w:t>The</w:t>
      </w:r>
      <w:proofErr w:type="spellEnd"/>
      <w:r w:rsidRPr="00D17574">
        <w:rPr>
          <w:rFonts w:ascii="Arial" w:hAnsi="Arial" w:cs="Arial"/>
          <w:b/>
          <w:bCs/>
          <w:highlight w:val="yellow"/>
        </w:rPr>
        <w:t xml:space="preserve"> PEAK Logo (</w:t>
      </w:r>
      <w:proofErr w:type="spellStart"/>
      <w:r w:rsidRPr="00D17574">
        <w:rPr>
          <w:rFonts w:ascii="Arial" w:hAnsi="Arial" w:cs="Arial"/>
          <w:b/>
          <w:bCs/>
          <w:color w:val="FF0000"/>
          <w:highlight w:val="yellow"/>
        </w:rPr>
        <w:t>Don’t</w:t>
      </w:r>
      <w:proofErr w:type="spellEnd"/>
      <w:r w:rsidRPr="00D17574">
        <w:rPr>
          <w:rFonts w:ascii="Arial" w:hAnsi="Arial" w:cs="Arial"/>
          <w:b/>
          <w:bCs/>
          <w:color w:val="FF0000"/>
          <w:highlight w:val="yellow"/>
        </w:rPr>
        <w:t xml:space="preserve"> </w:t>
      </w:r>
      <w:proofErr w:type="spellStart"/>
      <w:r w:rsidRPr="00D17574">
        <w:rPr>
          <w:rFonts w:ascii="Arial" w:hAnsi="Arial" w:cs="Arial"/>
          <w:b/>
          <w:bCs/>
          <w:color w:val="FF0000"/>
          <w:highlight w:val="yellow"/>
        </w:rPr>
        <w:t>translate</w:t>
      </w:r>
      <w:proofErr w:type="spellEnd"/>
      <w:r w:rsidRPr="00D17574">
        <w:rPr>
          <w:rFonts w:ascii="Arial" w:hAnsi="Arial" w:cs="Arial"/>
          <w:b/>
          <w:bCs/>
          <w:color w:val="FF0000"/>
          <w:highlight w:val="yellow"/>
        </w:rPr>
        <w:t xml:space="preserve"> PEAK logo</w:t>
      </w:r>
      <w:r w:rsidRPr="00D17574">
        <w:rPr>
          <w:rFonts w:ascii="Arial" w:hAnsi="Arial" w:cs="Arial"/>
          <w:b/>
          <w:bCs/>
          <w:highlight w:val="yellow"/>
        </w:rPr>
        <w:t>)</w:t>
      </w:r>
    </w:p>
    <w:p w14:paraId="4025A44F" w14:textId="5B4E9F38" w:rsidR="001233C7" w:rsidRPr="00E16666" w:rsidRDefault="008103A3" w:rsidP="001233C7">
      <w:pPr>
        <w:pStyle w:val="NormalWeb"/>
        <w:rPr>
          <w:rFonts w:ascii="Arial" w:hAnsi="Arial" w:cs="Arial"/>
          <w:sz w:val="22"/>
          <w:szCs w:val="22"/>
        </w:rPr>
      </w:pPr>
      <w:r>
        <w:rPr>
          <w:rStyle w:val="Textoennegrita"/>
          <w:rFonts w:ascii="Arial" w:hAnsi="Arial" w:cs="Arial"/>
          <w:sz w:val="22"/>
          <w:szCs w:val="22"/>
        </w:rPr>
        <w:t>Subir</w:t>
      </w:r>
      <w:r w:rsidR="001233C7" w:rsidRPr="00E16666">
        <w:rPr>
          <w:rStyle w:val="Textoennegrita"/>
          <w:rFonts w:ascii="Arial" w:hAnsi="Arial" w:cs="Arial"/>
          <w:sz w:val="22"/>
          <w:szCs w:val="22"/>
        </w:rPr>
        <w:t xml:space="preserve"> documentos</w:t>
      </w:r>
    </w:p>
    <w:p w14:paraId="7F1D3BD8" w14:textId="6F75EA11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Fonts w:ascii="Arial" w:hAnsi="Arial" w:cs="Arial"/>
          <w:sz w:val="22"/>
          <w:szCs w:val="22"/>
        </w:rPr>
        <w:t>Una captura de pantalla del panel de control de PEAK. Una</w:t>
      </w:r>
      <w:r w:rsidR="009A3719">
        <w:rPr>
          <w:rFonts w:ascii="Arial" w:hAnsi="Arial" w:cs="Arial"/>
          <w:sz w:val="22"/>
          <w:szCs w:val="22"/>
        </w:rPr>
        <w:t xml:space="preserve"> </w:t>
      </w:r>
      <w:r w:rsidR="009A3719" w:rsidRPr="00A50774">
        <w:rPr>
          <w:rFonts w:ascii="Arial" w:hAnsi="Arial" w:cs="Arial"/>
          <w:sz w:val="22"/>
          <w:szCs w:val="22"/>
        </w:rPr>
        <w:t xml:space="preserve">tarjeta de </w:t>
      </w:r>
      <w:r w:rsidR="009A3719">
        <w:rPr>
          <w:rFonts w:ascii="Arial" w:hAnsi="Arial" w:cs="Arial"/>
          <w:sz w:val="22"/>
          <w:szCs w:val="22"/>
        </w:rPr>
        <w:t>t</w:t>
      </w:r>
      <w:r w:rsidR="009A3719" w:rsidRPr="00A50774">
        <w:rPr>
          <w:rFonts w:ascii="Arial" w:hAnsi="Arial" w:cs="Arial"/>
          <w:sz w:val="22"/>
          <w:szCs w:val="22"/>
        </w:rPr>
        <w:t xml:space="preserve">areas por completar llamada </w:t>
      </w:r>
      <w:r w:rsidR="009A3719">
        <w:rPr>
          <w:rFonts w:ascii="Arial" w:hAnsi="Arial" w:cs="Arial"/>
          <w:sz w:val="22"/>
          <w:szCs w:val="22"/>
        </w:rPr>
        <w:t>c</w:t>
      </w:r>
      <w:r w:rsidR="009A3719" w:rsidRPr="00A50774">
        <w:rPr>
          <w:rFonts w:ascii="Arial" w:hAnsi="Arial" w:cs="Arial"/>
          <w:sz w:val="22"/>
          <w:szCs w:val="22"/>
        </w:rPr>
        <w:t>omprobante necesario</w:t>
      </w:r>
      <w:r w:rsidRPr="00E16666">
        <w:rPr>
          <w:rFonts w:ascii="Arial" w:hAnsi="Arial" w:cs="Arial"/>
          <w:sz w:val="22"/>
          <w:szCs w:val="22"/>
        </w:rPr>
        <w:t xml:space="preserve"> está resaltada en rojo.</w:t>
      </w:r>
      <w:r w:rsidR="00A50774">
        <w:rPr>
          <w:rFonts w:ascii="Arial" w:hAnsi="Arial" w:cs="Arial"/>
          <w:sz w:val="22"/>
          <w:szCs w:val="22"/>
        </w:rPr>
        <w:t xml:space="preserve"> </w:t>
      </w:r>
    </w:p>
    <w:p w14:paraId="1F8DC2CF" w14:textId="4E967D1B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Fonts w:ascii="Arial" w:hAnsi="Arial" w:cs="Arial"/>
          <w:sz w:val="22"/>
          <w:szCs w:val="22"/>
        </w:rPr>
        <w:t>Una captura de pantalla de la página</w:t>
      </w:r>
      <w:r w:rsidR="00F73F8E">
        <w:rPr>
          <w:rFonts w:ascii="Arial" w:hAnsi="Arial" w:cs="Arial"/>
          <w:sz w:val="22"/>
          <w:szCs w:val="22"/>
        </w:rPr>
        <w:t xml:space="preserve"> a</w:t>
      </w:r>
      <w:r w:rsidRPr="00E16666">
        <w:rPr>
          <w:rFonts w:ascii="Arial" w:hAnsi="Arial" w:cs="Arial"/>
          <w:sz w:val="22"/>
          <w:szCs w:val="22"/>
        </w:rPr>
        <w:t xml:space="preserve">dministrar mis documentos, donde puedes ver documentos pendientes, </w:t>
      </w:r>
      <w:r w:rsidR="00F73F8E">
        <w:rPr>
          <w:rFonts w:ascii="Arial" w:hAnsi="Arial" w:cs="Arial"/>
          <w:sz w:val="22"/>
          <w:szCs w:val="22"/>
        </w:rPr>
        <w:t>someter</w:t>
      </w:r>
      <w:r w:rsidRPr="00E16666">
        <w:rPr>
          <w:rFonts w:ascii="Arial" w:hAnsi="Arial" w:cs="Arial"/>
          <w:sz w:val="22"/>
          <w:szCs w:val="22"/>
        </w:rPr>
        <w:t xml:space="preserve"> y revisar documentos. Un documento pendiente está resaltado en rojo.</w:t>
      </w:r>
    </w:p>
    <w:p w14:paraId="1C774410" w14:textId="3E35F35E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Fonts w:ascii="Arial" w:hAnsi="Arial" w:cs="Arial"/>
          <w:sz w:val="22"/>
          <w:szCs w:val="22"/>
        </w:rPr>
        <w:t xml:space="preserve">Una captura de pantalla del panel de control de PEAK. El botón </w:t>
      </w:r>
      <w:r w:rsidR="00F73F8E">
        <w:rPr>
          <w:rFonts w:ascii="Arial" w:hAnsi="Arial" w:cs="Arial"/>
          <w:sz w:val="22"/>
          <w:szCs w:val="22"/>
        </w:rPr>
        <w:t>Subir</w:t>
      </w:r>
      <w:r w:rsidRPr="00E16666">
        <w:rPr>
          <w:rFonts w:ascii="Arial" w:hAnsi="Arial" w:cs="Arial"/>
          <w:sz w:val="22"/>
          <w:szCs w:val="22"/>
        </w:rPr>
        <w:t xml:space="preserve"> documentos como usuario invitado está resaltado en rojo. El botón está </w:t>
      </w:r>
      <w:r w:rsidR="00F73F8E">
        <w:rPr>
          <w:rFonts w:ascii="Arial" w:hAnsi="Arial" w:cs="Arial"/>
          <w:sz w:val="22"/>
          <w:szCs w:val="22"/>
        </w:rPr>
        <w:t>enumerado</w:t>
      </w:r>
      <w:r w:rsidRPr="00E16666">
        <w:rPr>
          <w:rFonts w:ascii="Arial" w:hAnsi="Arial" w:cs="Arial"/>
          <w:sz w:val="22"/>
          <w:szCs w:val="22"/>
        </w:rPr>
        <w:t xml:space="preserve"> bajo </w:t>
      </w:r>
      <w:r w:rsidR="00F73F8E">
        <w:rPr>
          <w:rFonts w:ascii="Arial" w:hAnsi="Arial" w:cs="Arial"/>
          <w:sz w:val="22"/>
          <w:szCs w:val="22"/>
        </w:rPr>
        <w:t>e</w:t>
      </w:r>
      <w:r w:rsidRPr="00E16666">
        <w:rPr>
          <w:rFonts w:ascii="Arial" w:hAnsi="Arial" w:cs="Arial"/>
          <w:sz w:val="22"/>
          <w:szCs w:val="22"/>
        </w:rPr>
        <w:t>xplorar beneficios en la navegación superior.</w:t>
      </w:r>
    </w:p>
    <w:p w14:paraId="267ACA85" w14:textId="7CD7A293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Fonts w:ascii="Arial" w:hAnsi="Arial" w:cs="Arial"/>
          <w:sz w:val="22"/>
          <w:szCs w:val="22"/>
        </w:rPr>
        <w:t>Una captura de pantalla de la página carga de documentos como usuario invitado, donde los usuarios deben seleccionar un programa para cargar documentos.</w:t>
      </w:r>
    </w:p>
    <w:p w14:paraId="4FB80657" w14:textId="40F21BEB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Fonts w:ascii="Arial" w:hAnsi="Arial" w:cs="Arial"/>
          <w:sz w:val="22"/>
          <w:szCs w:val="22"/>
        </w:rPr>
        <w:t>Una captura de pantalla de la página de carga de documentos. El botón Seleccionar archivos está resaltado en rojo.</w:t>
      </w:r>
    </w:p>
    <w:p w14:paraId="61D81005" w14:textId="77777777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Fonts w:ascii="Arial" w:hAnsi="Arial" w:cs="Arial"/>
          <w:sz w:val="22"/>
          <w:szCs w:val="22"/>
        </w:rPr>
        <w:t>Una captura de pantalla de la página de éxito después de cargar un documento.</w:t>
      </w:r>
    </w:p>
    <w:p w14:paraId="38EB768B" w14:textId="509B3E57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Fonts w:ascii="Arial" w:hAnsi="Arial" w:cs="Arial"/>
          <w:sz w:val="22"/>
          <w:szCs w:val="22"/>
        </w:rPr>
        <w:t xml:space="preserve">Una captura de pantalla de la pestaña </w:t>
      </w:r>
      <w:r w:rsidR="00305F0C">
        <w:rPr>
          <w:rFonts w:ascii="Arial" w:hAnsi="Arial" w:cs="Arial"/>
          <w:sz w:val="22"/>
          <w:szCs w:val="22"/>
        </w:rPr>
        <w:t>d</w:t>
      </w:r>
      <w:r w:rsidRPr="00E16666">
        <w:rPr>
          <w:rFonts w:ascii="Arial" w:hAnsi="Arial" w:cs="Arial"/>
          <w:sz w:val="22"/>
          <w:szCs w:val="22"/>
        </w:rPr>
        <w:t xml:space="preserve">ocumentos </w:t>
      </w:r>
      <w:r w:rsidR="00305F0C">
        <w:rPr>
          <w:rFonts w:ascii="Arial" w:hAnsi="Arial" w:cs="Arial"/>
          <w:sz w:val="22"/>
          <w:szCs w:val="22"/>
        </w:rPr>
        <w:t xml:space="preserve">sometidos </w:t>
      </w:r>
      <w:r w:rsidRPr="00E16666">
        <w:rPr>
          <w:rFonts w:ascii="Arial" w:hAnsi="Arial" w:cs="Arial"/>
          <w:sz w:val="22"/>
          <w:szCs w:val="22"/>
        </w:rPr>
        <w:t xml:space="preserve">de la página </w:t>
      </w:r>
      <w:r w:rsidR="00305F0C">
        <w:rPr>
          <w:rFonts w:ascii="Arial" w:hAnsi="Arial" w:cs="Arial"/>
          <w:sz w:val="22"/>
          <w:szCs w:val="22"/>
        </w:rPr>
        <w:t>a</w:t>
      </w:r>
      <w:r w:rsidRPr="00E16666">
        <w:rPr>
          <w:rFonts w:ascii="Arial" w:hAnsi="Arial" w:cs="Arial"/>
          <w:sz w:val="22"/>
          <w:szCs w:val="22"/>
        </w:rPr>
        <w:t>dministrar mis documentos. Un documento de gastos está resaltado en rojo.</w:t>
      </w:r>
    </w:p>
    <w:p w14:paraId="3C2F8D76" w14:textId="77777777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Style w:val="Textoennegrita"/>
          <w:rFonts w:ascii="Arial" w:hAnsi="Arial" w:cs="Arial"/>
          <w:sz w:val="22"/>
          <w:szCs w:val="22"/>
        </w:rPr>
        <w:t>Cómo actualizar las preferencias de comunicación</w:t>
      </w:r>
    </w:p>
    <w:p w14:paraId="0752AEFA" w14:textId="59399F0B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Fonts w:ascii="Arial" w:hAnsi="Arial" w:cs="Arial"/>
          <w:sz w:val="22"/>
          <w:szCs w:val="22"/>
        </w:rPr>
        <w:t xml:space="preserve">Una captura de pantalla del panel de control de PEAK. Los botones </w:t>
      </w:r>
      <w:r w:rsidR="00305F0C">
        <w:rPr>
          <w:rFonts w:ascii="Arial" w:hAnsi="Arial" w:cs="Arial"/>
          <w:sz w:val="22"/>
          <w:szCs w:val="22"/>
        </w:rPr>
        <w:t>c</w:t>
      </w:r>
      <w:r w:rsidRPr="00E16666">
        <w:rPr>
          <w:rFonts w:ascii="Arial" w:hAnsi="Arial" w:cs="Arial"/>
          <w:sz w:val="22"/>
          <w:szCs w:val="22"/>
        </w:rPr>
        <w:t xml:space="preserve">onfiguración de la cuenta y </w:t>
      </w:r>
      <w:r w:rsidR="00305F0C">
        <w:rPr>
          <w:rFonts w:ascii="Arial" w:hAnsi="Arial" w:cs="Arial"/>
          <w:sz w:val="22"/>
          <w:szCs w:val="22"/>
        </w:rPr>
        <w:t>p</w:t>
      </w:r>
      <w:r w:rsidRPr="00E16666">
        <w:rPr>
          <w:rFonts w:ascii="Arial" w:hAnsi="Arial" w:cs="Arial"/>
          <w:sz w:val="22"/>
          <w:szCs w:val="22"/>
        </w:rPr>
        <w:t>referencias de comunicación están resaltados en rojo. Se encuentran bajo el botón Más en la navegación superior.</w:t>
      </w:r>
    </w:p>
    <w:p w14:paraId="0A0F6EC3" w14:textId="2466EBA9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Fonts w:ascii="Arial" w:hAnsi="Arial" w:cs="Arial"/>
          <w:sz w:val="22"/>
          <w:szCs w:val="22"/>
        </w:rPr>
        <w:t xml:space="preserve">Una captura de pantalla de la página de </w:t>
      </w:r>
      <w:r w:rsidR="00305F0C">
        <w:rPr>
          <w:rFonts w:ascii="Arial" w:hAnsi="Arial" w:cs="Arial"/>
          <w:sz w:val="22"/>
          <w:szCs w:val="22"/>
        </w:rPr>
        <w:t>p</w:t>
      </w:r>
      <w:r w:rsidRPr="00E16666">
        <w:rPr>
          <w:rFonts w:ascii="Arial" w:hAnsi="Arial" w:cs="Arial"/>
          <w:sz w:val="22"/>
          <w:szCs w:val="22"/>
        </w:rPr>
        <w:t xml:space="preserve">referencias de comunicación. Los botones </w:t>
      </w:r>
      <w:r w:rsidR="00305F0C">
        <w:rPr>
          <w:rFonts w:ascii="Arial" w:hAnsi="Arial" w:cs="Arial"/>
          <w:sz w:val="22"/>
          <w:szCs w:val="22"/>
        </w:rPr>
        <w:t>a</w:t>
      </w:r>
      <w:r w:rsidRPr="00E16666">
        <w:rPr>
          <w:rFonts w:ascii="Arial" w:hAnsi="Arial" w:cs="Arial"/>
          <w:sz w:val="22"/>
          <w:szCs w:val="22"/>
        </w:rPr>
        <w:t xml:space="preserve">gregar y </w:t>
      </w:r>
      <w:r w:rsidR="00305F0C">
        <w:rPr>
          <w:rFonts w:ascii="Arial" w:hAnsi="Arial" w:cs="Arial"/>
          <w:sz w:val="22"/>
          <w:szCs w:val="22"/>
        </w:rPr>
        <w:t>e</w:t>
      </w:r>
      <w:r w:rsidRPr="00E16666">
        <w:rPr>
          <w:rFonts w:ascii="Arial" w:hAnsi="Arial" w:cs="Arial"/>
          <w:sz w:val="22"/>
          <w:szCs w:val="22"/>
        </w:rPr>
        <w:t>ditar para actualizar información están resaltados en rojo.</w:t>
      </w:r>
    </w:p>
    <w:p w14:paraId="0D18DC53" w14:textId="7395AF3E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Fonts w:ascii="Arial" w:hAnsi="Arial" w:cs="Arial"/>
          <w:sz w:val="22"/>
          <w:szCs w:val="22"/>
        </w:rPr>
        <w:t xml:space="preserve">Una captura de pantalla de la página de información de contacto donde los usuarios pueden actualizar sus preferencias de comunicación. El botón </w:t>
      </w:r>
      <w:r w:rsidR="002D1E54">
        <w:rPr>
          <w:rFonts w:ascii="Arial" w:hAnsi="Arial" w:cs="Arial"/>
          <w:sz w:val="22"/>
          <w:szCs w:val="22"/>
        </w:rPr>
        <w:t>g</w:t>
      </w:r>
      <w:r w:rsidRPr="00E16666">
        <w:rPr>
          <w:rFonts w:ascii="Arial" w:hAnsi="Arial" w:cs="Arial"/>
          <w:sz w:val="22"/>
          <w:szCs w:val="22"/>
        </w:rPr>
        <w:t>uardar y siguiente está resaltado en rojo.</w:t>
      </w:r>
    </w:p>
    <w:p w14:paraId="0DC91972" w14:textId="1A2F5286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Fonts w:ascii="Arial" w:hAnsi="Arial" w:cs="Arial"/>
          <w:sz w:val="22"/>
          <w:szCs w:val="22"/>
        </w:rPr>
        <w:t xml:space="preserve">Esta es una captura de pantalla de la página </w:t>
      </w:r>
      <w:r w:rsidR="002D1E54">
        <w:rPr>
          <w:rFonts w:ascii="Arial" w:hAnsi="Arial" w:cs="Arial"/>
          <w:sz w:val="22"/>
          <w:szCs w:val="22"/>
        </w:rPr>
        <w:t>f</w:t>
      </w:r>
      <w:r w:rsidRPr="00E16666">
        <w:rPr>
          <w:rFonts w:ascii="Arial" w:hAnsi="Arial" w:cs="Arial"/>
          <w:sz w:val="22"/>
          <w:szCs w:val="22"/>
        </w:rPr>
        <w:t xml:space="preserve">irmar y </w:t>
      </w:r>
      <w:r w:rsidR="002D1E54">
        <w:rPr>
          <w:rFonts w:ascii="Arial" w:hAnsi="Arial" w:cs="Arial"/>
          <w:sz w:val="22"/>
          <w:szCs w:val="22"/>
        </w:rPr>
        <w:t>someter</w:t>
      </w:r>
      <w:r w:rsidRPr="00E16666">
        <w:rPr>
          <w:rFonts w:ascii="Arial" w:hAnsi="Arial" w:cs="Arial"/>
          <w:sz w:val="22"/>
          <w:szCs w:val="22"/>
        </w:rPr>
        <w:t xml:space="preserve"> de un </w:t>
      </w:r>
      <w:r w:rsidR="002D1E54">
        <w:rPr>
          <w:rFonts w:ascii="Arial" w:hAnsi="Arial" w:cs="Arial"/>
          <w:sz w:val="22"/>
          <w:szCs w:val="22"/>
        </w:rPr>
        <w:t>reporte</w:t>
      </w:r>
      <w:r w:rsidRPr="00E16666">
        <w:rPr>
          <w:rFonts w:ascii="Arial" w:hAnsi="Arial" w:cs="Arial"/>
          <w:sz w:val="22"/>
          <w:szCs w:val="22"/>
        </w:rPr>
        <w:t xml:space="preserve"> de cambio. </w:t>
      </w:r>
      <w:r w:rsidR="00745298" w:rsidRPr="00E16666">
        <w:rPr>
          <w:rFonts w:ascii="Arial" w:hAnsi="Arial" w:cs="Arial"/>
          <w:sz w:val="22"/>
          <w:szCs w:val="22"/>
        </w:rPr>
        <w:t>La sección</w:t>
      </w:r>
      <w:r w:rsidR="002D1E54">
        <w:rPr>
          <w:rFonts w:ascii="Arial" w:hAnsi="Arial" w:cs="Arial"/>
          <w:sz w:val="22"/>
          <w:szCs w:val="22"/>
        </w:rPr>
        <w:t xml:space="preserve"> de la firma y d</w:t>
      </w:r>
      <w:r w:rsidRPr="00E16666">
        <w:rPr>
          <w:rFonts w:ascii="Arial" w:hAnsi="Arial" w:cs="Arial"/>
          <w:sz w:val="22"/>
          <w:szCs w:val="22"/>
        </w:rPr>
        <w:t>erechos y responsabilidades están resaltados en rojo.</w:t>
      </w:r>
    </w:p>
    <w:p w14:paraId="76E1F437" w14:textId="17407E3D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Fonts w:ascii="Arial" w:hAnsi="Arial" w:cs="Arial"/>
          <w:sz w:val="22"/>
          <w:szCs w:val="22"/>
        </w:rPr>
        <w:t xml:space="preserve">Una captura de pantalla de la página de éxito que se muestra después de </w:t>
      </w:r>
      <w:r w:rsidR="00BA5F4D">
        <w:rPr>
          <w:rFonts w:ascii="Arial" w:hAnsi="Arial" w:cs="Arial"/>
          <w:sz w:val="22"/>
          <w:szCs w:val="22"/>
        </w:rPr>
        <w:t>someter</w:t>
      </w:r>
      <w:r w:rsidRPr="00E16666">
        <w:rPr>
          <w:rFonts w:ascii="Arial" w:hAnsi="Arial" w:cs="Arial"/>
          <w:sz w:val="22"/>
          <w:szCs w:val="22"/>
        </w:rPr>
        <w:t xml:space="preserve"> un </w:t>
      </w:r>
      <w:r w:rsidR="00BA5F4D">
        <w:rPr>
          <w:rFonts w:ascii="Arial" w:hAnsi="Arial" w:cs="Arial"/>
          <w:sz w:val="22"/>
          <w:szCs w:val="22"/>
        </w:rPr>
        <w:t>reporte</w:t>
      </w:r>
      <w:r w:rsidRPr="00E16666">
        <w:rPr>
          <w:rFonts w:ascii="Arial" w:hAnsi="Arial" w:cs="Arial"/>
          <w:sz w:val="22"/>
          <w:szCs w:val="22"/>
        </w:rPr>
        <w:t xml:space="preserve"> de cambio. El número de seguimiento está resaltado en rojo cerca de la parte superior de la página.</w:t>
      </w:r>
    </w:p>
    <w:p w14:paraId="5562DEF6" w14:textId="77777777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Style w:val="Textoennegrita"/>
          <w:rFonts w:ascii="Arial" w:hAnsi="Arial" w:cs="Arial"/>
          <w:sz w:val="22"/>
          <w:szCs w:val="22"/>
        </w:rPr>
        <w:t>Cómo crear una cuenta PEAK</w:t>
      </w:r>
    </w:p>
    <w:p w14:paraId="4D105C4E" w14:textId="63E51758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Fonts w:ascii="Arial" w:hAnsi="Arial" w:cs="Arial"/>
          <w:sz w:val="22"/>
          <w:szCs w:val="22"/>
        </w:rPr>
        <w:t>Una captura de pantalla de la página principal de PEAK donde los usuarios pueden iniciar sesión o crear una cuenta. El botón</w:t>
      </w:r>
      <w:r w:rsidR="00745298">
        <w:rPr>
          <w:rFonts w:ascii="Arial" w:hAnsi="Arial" w:cs="Arial"/>
          <w:sz w:val="22"/>
          <w:szCs w:val="22"/>
        </w:rPr>
        <w:t xml:space="preserve"> c</w:t>
      </w:r>
      <w:r w:rsidRPr="00E16666">
        <w:rPr>
          <w:rFonts w:ascii="Arial" w:hAnsi="Arial" w:cs="Arial"/>
          <w:sz w:val="22"/>
          <w:szCs w:val="22"/>
        </w:rPr>
        <w:t>rear una cuenta está resaltado en rojo.</w:t>
      </w:r>
    </w:p>
    <w:p w14:paraId="07B20D7B" w14:textId="77777777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Fonts w:ascii="Arial" w:hAnsi="Arial" w:cs="Arial"/>
          <w:sz w:val="22"/>
          <w:szCs w:val="22"/>
        </w:rPr>
        <w:lastRenderedPageBreak/>
        <w:t>Una captura de pantalla de la página para crear una cuenta. Los usuarios deben agregar una dirección de correo electrónico o número de teléfono para continuar.</w:t>
      </w:r>
    </w:p>
    <w:p w14:paraId="54BBE5CC" w14:textId="77777777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Fonts w:ascii="Arial" w:hAnsi="Arial" w:cs="Arial"/>
          <w:sz w:val="22"/>
          <w:szCs w:val="22"/>
        </w:rPr>
        <w:t>Una captura de pantalla de la página para crear una cuenta. Los requisitos de la contraseña están resaltados en rojo.</w:t>
      </w:r>
    </w:p>
    <w:p w14:paraId="476BB334" w14:textId="77777777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Fonts w:ascii="Arial" w:hAnsi="Arial" w:cs="Arial"/>
          <w:sz w:val="22"/>
          <w:szCs w:val="22"/>
        </w:rPr>
        <w:t>Una captura de pantalla de la página para verificar tu dirección de correo electrónico. El código de 6 dígitos está resaltado en rojo.</w:t>
      </w:r>
    </w:p>
    <w:p w14:paraId="09C6A18B" w14:textId="2D7B2309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Fonts w:ascii="Arial" w:hAnsi="Arial" w:cs="Arial"/>
          <w:sz w:val="22"/>
          <w:szCs w:val="22"/>
        </w:rPr>
        <w:t xml:space="preserve">Una captura de pantalla de la página </w:t>
      </w:r>
      <w:r w:rsidR="00745298">
        <w:rPr>
          <w:rFonts w:ascii="Arial" w:hAnsi="Arial" w:cs="Arial"/>
          <w:sz w:val="22"/>
          <w:szCs w:val="22"/>
        </w:rPr>
        <w:t>c</w:t>
      </w:r>
      <w:r w:rsidRPr="00E16666">
        <w:rPr>
          <w:rFonts w:ascii="Arial" w:hAnsi="Arial" w:cs="Arial"/>
          <w:sz w:val="22"/>
          <w:szCs w:val="22"/>
        </w:rPr>
        <w:t>ompleta tu perfil donde los usuarios pueden agregar su información.</w:t>
      </w:r>
    </w:p>
    <w:p w14:paraId="24300832" w14:textId="27C2A9CB" w:rsidR="001233C7" w:rsidRPr="00E16666" w:rsidRDefault="001233C7" w:rsidP="001233C7">
      <w:pPr>
        <w:pStyle w:val="NormalWeb"/>
        <w:rPr>
          <w:rFonts w:ascii="Arial" w:hAnsi="Arial" w:cs="Arial"/>
          <w:sz w:val="22"/>
          <w:szCs w:val="22"/>
        </w:rPr>
      </w:pPr>
      <w:r w:rsidRPr="00E16666">
        <w:rPr>
          <w:rFonts w:ascii="Arial" w:hAnsi="Arial" w:cs="Arial"/>
          <w:sz w:val="22"/>
          <w:szCs w:val="22"/>
        </w:rPr>
        <w:t xml:space="preserve">Una captura de pantalla del panel de control de PEAK. El botón </w:t>
      </w:r>
      <w:r w:rsidR="00745298">
        <w:rPr>
          <w:rFonts w:ascii="Arial" w:hAnsi="Arial" w:cs="Arial"/>
          <w:sz w:val="22"/>
          <w:szCs w:val="22"/>
        </w:rPr>
        <w:t>v</w:t>
      </w:r>
      <w:r w:rsidRPr="00E16666">
        <w:rPr>
          <w:rFonts w:ascii="Arial" w:hAnsi="Arial" w:cs="Arial"/>
          <w:sz w:val="22"/>
          <w:szCs w:val="22"/>
        </w:rPr>
        <w:t>incular tus beneficios</w:t>
      </w:r>
      <w:r w:rsidR="00745298">
        <w:rPr>
          <w:rFonts w:ascii="Arial" w:hAnsi="Arial" w:cs="Arial"/>
          <w:sz w:val="22"/>
          <w:szCs w:val="22"/>
        </w:rPr>
        <w:t xml:space="preserve"> </w:t>
      </w:r>
      <w:r w:rsidRPr="00E16666">
        <w:rPr>
          <w:rFonts w:ascii="Arial" w:hAnsi="Arial" w:cs="Arial"/>
          <w:sz w:val="22"/>
          <w:szCs w:val="22"/>
        </w:rPr>
        <w:t>está resaltado en rojo.</w:t>
      </w:r>
    </w:p>
    <w:p w14:paraId="24CF8CF3" w14:textId="77777777" w:rsidR="006D3143" w:rsidRDefault="006D3143"/>
    <w:sectPr w:rsidR="006D31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A4"/>
    <w:rsid w:val="001233C7"/>
    <w:rsid w:val="002D1E54"/>
    <w:rsid w:val="00305F0C"/>
    <w:rsid w:val="005A0458"/>
    <w:rsid w:val="005E5DA4"/>
    <w:rsid w:val="006D3143"/>
    <w:rsid w:val="00745298"/>
    <w:rsid w:val="008103A3"/>
    <w:rsid w:val="008F0119"/>
    <w:rsid w:val="009A3719"/>
    <w:rsid w:val="00A50774"/>
    <w:rsid w:val="00BA5F4D"/>
    <w:rsid w:val="00D17574"/>
    <w:rsid w:val="00E16666"/>
    <w:rsid w:val="00E25185"/>
    <w:rsid w:val="00F73F8E"/>
    <w:rsid w:val="00FA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D3DEFC"/>
  <w15:chartTrackingRefBased/>
  <w15:docId w15:val="{BD1938C6-3956-4CAB-90DB-83DE94DB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character" w:styleId="Textoennegrita">
    <w:name w:val="Strong"/>
    <w:basedOn w:val="Fuentedeprrafopredeter"/>
    <w:uiPriority w:val="22"/>
    <w:qFormat/>
    <w:rsid w:val="001233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6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Vega</dc:creator>
  <cp:keywords/>
  <dc:description/>
  <cp:lastModifiedBy>Hans Vega</cp:lastModifiedBy>
  <cp:revision>2</cp:revision>
  <dcterms:created xsi:type="dcterms:W3CDTF">2025-07-28T21:41:00Z</dcterms:created>
  <dcterms:modified xsi:type="dcterms:W3CDTF">2025-07-28T21:41:00Z</dcterms:modified>
</cp:coreProperties>
</file>