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4230"/>
      </w:tblGrid>
      <w:tr w:rsidR="00C740C7" w:rsidRPr="0054276F" w14:paraId="1F0F32E4" w14:textId="77777777" w:rsidTr="00C740C7">
        <w:trPr>
          <w:trHeight w:val="366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8BCA5" w14:textId="0B74543D" w:rsidR="00C740C7" w:rsidRPr="00C740C7" w:rsidRDefault="00C740C7" w:rsidP="00073216">
            <w:pPr>
              <w:spacing w:before="0" w:after="0"/>
              <w:rPr>
                <w:rFonts w:eastAsia="Times New Roman"/>
                <w:b/>
                <w:bCs/>
                <w:color w:val="000000"/>
              </w:rPr>
            </w:pPr>
            <w:r w:rsidRPr="00C740C7">
              <w:rPr>
                <w:b/>
                <w:bCs/>
                <w:color w:val="000000"/>
              </w:rPr>
              <w:t>English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9DC8F" w14:textId="15285940" w:rsidR="00C740C7" w:rsidRPr="00C740C7" w:rsidRDefault="00C740C7" w:rsidP="00073216">
            <w:pPr>
              <w:spacing w:before="0" w:after="0"/>
              <w:rPr>
                <w:rFonts w:eastAsia="Times New Roman"/>
                <w:b/>
                <w:bCs/>
                <w:color w:val="000000"/>
              </w:rPr>
            </w:pPr>
            <w:r w:rsidRPr="00C740C7">
              <w:rPr>
                <w:rFonts w:eastAsia="Times New Roman"/>
                <w:b/>
                <w:bCs/>
                <w:color w:val="000000"/>
              </w:rPr>
              <w:t>Spanish</w:t>
            </w:r>
          </w:p>
        </w:tc>
      </w:tr>
      <w:tr w:rsidR="00C740C7" w:rsidRPr="00130005" w14:paraId="60F81C22" w14:textId="77777777" w:rsidTr="00C740C7">
        <w:trPr>
          <w:trHeight w:val="366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94C1D" w14:textId="77777777" w:rsidR="00C740C7" w:rsidRPr="00BC492A" w:rsidRDefault="00C740C7" w:rsidP="00073216">
            <w:pPr>
              <w:pStyle w:val="p1"/>
            </w:pPr>
            <w:r>
              <w:t>burial charges exceed $2500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9C430" w14:textId="07A86206" w:rsidR="00C740C7" w:rsidRPr="00130005" w:rsidRDefault="00130005" w:rsidP="00073216">
            <w:pPr>
              <w:spacing w:before="0" w:after="0"/>
              <w:rPr>
                <w:rFonts w:eastAsia="Times New Roman"/>
                <w:color w:val="000000"/>
                <w:lang w:val="es-US"/>
              </w:rPr>
            </w:pPr>
            <w:r w:rsidRPr="00130005">
              <w:rPr>
                <w:rFonts w:eastAsia="Times New Roman"/>
                <w:color w:val="000000"/>
                <w:lang w:val="es-US"/>
              </w:rPr>
              <w:t xml:space="preserve">Los gastos de entierro superan los </w:t>
            </w:r>
            <w:r>
              <w:rPr>
                <w:rFonts w:eastAsia="Times New Roman"/>
                <w:color w:val="000000"/>
                <w:lang w:val="es-US"/>
              </w:rPr>
              <w:t>$</w:t>
            </w:r>
            <w:r w:rsidRPr="00130005">
              <w:rPr>
                <w:rFonts w:eastAsia="Times New Roman"/>
                <w:color w:val="000000"/>
                <w:lang w:val="es-US"/>
              </w:rPr>
              <w:t>2500 dólares</w:t>
            </w:r>
          </w:p>
        </w:tc>
      </w:tr>
    </w:tbl>
    <w:p w14:paraId="481FA717" w14:textId="77777777" w:rsidR="00C740C7" w:rsidRPr="00130005" w:rsidRDefault="00C740C7">
      <w:pPr>
        <w:rPr>
          <w:lang w:val="es-US"/>
        </w:rPr>
      </w:pPr>
    </w:p>
    <w:sectPr w:rsidR="00C740C7" w:rsidRPr="00130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C7"/>
    <w:rsid w:val="00130005"/>
    <w:rsid w:val="00605418"/>
    <w:rsid w:val="00C740C7"/>
    <w:rsid w:val="00CC6931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5DC4F"/>
  <w15:chartTrackingRefBased/>
  <w15:docId w15:val="{E1C808E5-9A25-D74C-B910-5CC7F824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740C7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0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0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0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0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0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0C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0C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0C7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0C7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0C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4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0C7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4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0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4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0C7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4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0C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740C7"/>
    <w:pPr>
      <w:spacing w:before="0" w:after="0"/>
    </w:pPr>
    <w:rPr>
      <w:rFonts w:ascii="Helvetica" w:eastAsia="Times New Roman" w:hAnsi="Helvetica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84</Characters>
  <Application>Microsoft Office Word</Application>
  <DocSecurity>0</DocSecurity>
  <Lines>2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3</cp:revision>
  <dcterms:created xsi:type="dcterms:W3CDTF">2025-08-08T19:00:00Z</dcterms:created>
  <dcterms:modified xsi:type="dcterms:W3CDTF">2025-08-08T19:02:00Z</dcterms:modified>
</cp:coreProperties>
</file>