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80.0" w:type="dxa"/>
        <w:jc w:val="left"/>
        <w:tblLayout w:type="fixed"/>
        <w:tblLook w:val="0400"/>
      </w:tblPr>
      <w:tblGrid>
        <w:gridCol w:w="4540"/>
        <w:gridCol w:w="4540"/>
        <w:tblGridChange w:id="0">
          <w:tblGrid>
            <w:gridCol w:w="4540"/>
            <w:gridCol w:w="45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215c98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2"/>
                <w:szCs w:val="32"/>
                <w:rtl w:val="0"/>
              </w:rPr>
              <w:t xml:space="preserve">English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215c98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32"/>
                <w:szCs w:val="32"/>
                <w:rtl w:val="0"/>
              </w:rPr>
              <w:t xml:space="preserve">Spanish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Access permission for this user cannot be updated as the organization approval is pending.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 permiso de acceso para este usuario no se puede actualizar debido a que la aprobación de la organización está pendiente.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B265C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B265C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B265C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B265C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B265C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B265C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B265C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B265CD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B265CD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B265CD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B265CD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B265CD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B265C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B265C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B265C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B265CD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B265CD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B265CD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B265C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265CD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B265CD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OqYfh25nMw/Q7WNvrqkfoYHdLg==">CgMxLjA4AHIhMTQtTkJqS3JMMHN4TDNib0EyN1J4bE1GaEZmdVFIUDNf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2025-08-19T20:10:00Z</dcterms:created>
  <dc:creator>Montoya, Brandon</dc:creator>
</cp:coreProperties>
</file>