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66579" w14:textId="250BCF56" w:rsidR="003A66F6" w:rsidRPr="00F34CA8" w:rsidRDefault="005D3F48" w:rsidP="003A66F6">
      <w:pPr>
        <w:rPr>
          <w:sz w:val="24"/>
          <w:szCs w:val="24"/>
        </w:rPr>
      </w:pPr>
      <w:r w:rsidRPr="00F34CA8">
        <w:rPr>
          <w:rFonts w:eastAsia="Tahoma" w:cs="Tahoma"/>
          <w:b/>
          <w:bCs/>
          <w:color w:val="191919"/>
          <w:sz w:val="24"/>
          <w:szCs w:val="24"/>
        </w:rPr>
        <w:t xml:space="preserve">Responda con confianza: ya está disponible </w:t>
      </w:r>
      <w:r w:rsidR="000B74A3" w:rsidRPr="00F34CA8">
        <w:rPr>
          <w:rFonts w:eastAsia="Tahoma" w:cs="Tahoma"/>
          <w:b/>
          <w:bCs/>
          <w:color w:val="191919"/>
          <w:sz w:val="24"/>
          <w:szCs w:val="24"/>
        </w:rPr>
        <w:t>el entrenamiento</w:t>
      </w:r>
      <w:r w:rsidRPr="00F34CA8">
        <w:rPr>
          <w:rFonts w:eastAsia="Tahoma" w:cs="Tahoma"/>
          <w:b/>
          <w:bCs/>
          <w:color w:val="191919"/>
          <w:sz w:val="24"/>
          <w:szCs w:val="24"/>
        </w:rPr>
        <w:t xml:space="preserve"> sobre gestión de emergencia</w:t>
      </w:r>
      <w:r w:rsidRPr="00F34CA8">
        <w:rPr>
          <w:rFonts w:eastAsia="Tahoma" w:cs="Tahoma"/>
          <w:b/>
          <w:bCs/>
          <w:color w:val="191919"/>
          <w:sz w:val="24"/>
          <w:szCs w:val="24"/>
        </w:rPr>
        <w:t>s</w:t>
      </w:r>
      <w:r w:rsidR="003A66F6" w:rsidRPr="00F34CA8">
        <w:rPr>
          <w:b/>
          <w:bCs/>
          <w:sz w:val="24"/>
          <w:szCs w:val="24"/>
        </w:rPr>
        <w:br/>
      </w:r>
      <w:r w:rsidRPr="00F34CA8">
        <w:rPr>
          <w:rFonts w:eastAsia="Tahoma" w:cs="Tahoma"/>
          <w:color w:val="191919"/>
          <w:sz w:val="24"/>
          <w:szCs w:val="24"/>
        </w:rPr>
        <w:t xml:space="preserve">Esté preparado cuando más importa. El </w:t>
      </w:r>
      <w:r w:rsidRPr="00F34CA8">
        <w:rPr>
          <w:rFonts w:eastAsia="Tahoma" w:cs="Tahoma"/>
          <w:i/>
          <w:iCs/>
          <w:color w:val="191919"/>
          <w:sz w:val="24"/>
          <w:szCs w:val="24"/>
        </w:rPr>
        <w:t>módulo Gestión de emergencias como trabajador de atención directa</w:t>
      </w:r>
      <w:r w:rsidRPr="00F34CA8">
        <w:rPr>
          <w:rFonts w:eastAsia="Tahoma" w:cs="Tahoma"/>
          <w:color w:val="191919"/>
          <w:sz w:val="24"/>
          <w:szCs w:val="24"/>
        </w:rPr>
        <w:t xml:space="preserve"> está </w:t>
      </w:r>
      <w:r w:rsidRPr="00F34CA8">
        <w:rPr>
          <w:rFonts w:eastAsia="Tahoma" w:cs="Tahoma"/>
          <w:color w:val="191919"/>
          <w:sz w:val="24"/>
          <w:szCs w:val="24"/>
        </w:rPr>
        <w:t>e</w:t>
      </w:r>
      <w:r w:rsidR="000B74A3" w:rsidRPr="00F34CA8">
        <w:rPr>
          <w:rFonts w:eastAsia="Tahoma" w:cs="Tahoma"/>
          <w:color w:val="191919"/>
          <w:sz w:val="24"/>
          <w:szCs w:val="24"/>
        </w:rPr>
        <w:t>n</w:t>
      </w:r>
      <w:r w:rsidRPr="00F34CA8">
        <w:rPr>
          <w:rFonts w:eastAsia="Tahoma" w:cs="Tahoma"/>
          <w:color w:val="191919"/>
          <w:sz w:val="24"/>
          <w:szCs w:val="24"/>
        </w:rPr>
        <w:t xml:space="preserve"> vivo</w:t>
      </w:r>
      <w:r w:rsidRPr="00F34CA8">
        <w:rPr>
          <w:rFonts w:eastAsia="Tahoma" w:cs="Tahoma"/>
          <w:color w:val="191919"/>
          <w:sz w:val="24"/>
          <w:szCs w:val="24"/>
        </w:rPr>
        <w:t xml:space="preserve"> en </w:t>
      </w:r>
      <w:proofErr w:type="spellStart"/>
      <w:r w:rsidR="003A66F6" w:rsidRPr="00F34CA8">
        <w:rPr>
          <w:sz w:val="24"/>
          <w:szCs w:val="24"/>
        </w:rPr>
        <w:t>DirectCareCareers.com</w:t>
      </w:r>
      <w:proofErr w:type="spellEnd"/>
      <w:r w:rsidR="003A66F6" w:rsidRPr="00F34CA8">
        <w:rPr>
          <w:sz w:val="24"/>
          <w:szCs w:val="24"/>
        </w:rPr>
        <w:t>. </w:t>
      </w:r>
    </w:p>
    <w:p w14:paraId="66CF97E4" w14:textId="69AC916D" w:rsidR="003A66F6" w:rsidRPr="00F34CA8" w:rsidRDefault="006F0EA9" w:rsidP="003A66F6">
      <w:pPr>
        <w:rPr>
          <w:rFonts w:eastAsia="Tahoma" w:cs="Tahoma"/>
          <w:color w:val="191919"/>
          <w:sz w:val="24"/>
          <w:szCs w:val="24"/>
        </w:rPr>
      </w:pPr>
      <w:r w:rsidRPr="00F34CA8">
        <w:rPr>
          <w:rFonts w:eastAsia="Tahoma" w:cs="Tahoma"/>
          <w:color w:val="191919"/>
          <w:sz w:val="24"/>
          <w:szCs w:val="24"/>
        </w:rPr>
        <w:t>A través del centro de carreras de atención directa en Colorado, los trabajadores de atención directa pueden acceder a</w:t>
      </w:r>
      <w:r w:rsidR="003A66F6" w:rsidRPr="00F34CA8">
        <w:rPr>
          <w:sz w:val="24"/>
          <w:szCs w:val="24"/>
        </w:rPr>
        <w:t>:</w:t>
      </w:r>
    </w:p>
    <w:p w14:paraId="4502E3DD" w14:textId="54E080EC" w:rsidR="003A66F6" w:rsidRPr="00F34CA8" w:rsidRDefault="003A66F6" w:rsidP="003A66F6">
      <w:pPr>
        <w:rPr>
          <w:sz w:val="24"/>
          <w:szCs w:val="24"/>
        </w:rPr>
      </w:pPr>
      <w:r w:rsidRPr="00F34CA8">
        <w:rPr>
          <w:sz w:val="24"/>
          <w:szCs w:val="24"/>
        </w:rPr>
        <w:t>*</w:t>
      </w:r>
      <w:r w:rsidR="006F0EA9" w:rsidRPr="00F34CA8">
        <w:rPr>
          <w:rFonts w:eastAsia="Tahoma" w:cs="Tahoma"/>
          <w:color w:val="191919"/>
          <w:sz w:val="24"/>
          <w:szCs w:val="24"/>
        </w:rPr>
        <w:t>entrenamiento personalizado</w:t>
      </w:r>
    </w:p>
    <w:p w14:paraId="1AEC6D8E" w14:textId="7C0063CD" w:rsidR="003A66F6" w:rsidRPr="00F34CA8" w:rsidRDefault="003A66F6" w:rsidP="003A66F6">
      <w:pPr>
        <w:rPr>
          <w:sz w:val="24"/>
          <w:szCs w:val="24"/>
        </w:rPr>
      </w:pPr>
      <w:r w:rsidRPr="00F34CA8">
        <w:rPr>
          <w:sz w:val="24"/>
          <w:szCs w:val="24"/>
        </w:rPr>
        <w:t>*</w:t>
      </w:r>
      <w:r w:rsidR="000B74A3" w:rsidRPr="00F34CA8">
        <w:rPr>
          <w:sz w:val="24"/>
          <w:szCs w:val="24"/>
        </w:rPr>
        <w:t>recursos</w:t>
      </w:r>
    </w:p>
    <w:p w14:paraId="57ADC3FB" w14:textId="336C8DFB" w:rsidR="0043093D" w:rsidRPr="00F34CA8" w:rsidRDefault="003A66F6" w:rsidP="003A66F6">
      <w:r w:rsidRPr="00F34CA8">
        <w:rPr>
          <w:sz w:val="24"/>
          <w:szCs w:val="24"/>
        </w:rPr>
        <w:t>*</w:t>
      </w:r>
      <w:r w:rsidR="000B74A3" w:rsidRPr="00F34CA8">
        <w:rPr>
          <w:rFonts w:eastAsia="Tahoma" w:cs="Tahoma"/>
          <w:color w:val="191919"/>
          <w:sz w:val="24"/>
          <w:szCs w:val="24"/>
        </w:rPr>
        <w:t>servicios de búsqueda de empleo</w:t>
      </w:r>
      <w:r w:rsidRPr="00F34CA8">
        <w:rPr>
          <w:sz w:val="24"/>
          <w:szCs w:val="24"/>
        </w:rPr>
        <w:br/>
      </w:r>
      <w:r w:rsidR="00AC2C9B" w:rsidRPr="00F34CA8">
        <w:rPr>
          <w:rFonts w:eastAsia="Tahoma" w:cs="Tahoma"/>
          <w:color w:val="191919"/>
          <w:sz w:val="24"/>
          <w:szCs w:val="24"/>
        </w:rPr>
        <w:t>Construya su preparación hoy en</w:t>
      </w:r>
      <w:hyperlink r:id="rId5" w:history="1">
        <w:r w:rsidRPr="00F34CA8">
          <w:rPr>
            <w:rStyle w:val="Hipervnculo"/>
            <w:sz w:val="24"/>
            <w:szCs w:val="24"/>
          </w:rPr>
          <w:t xml:space="preserve"> </w:t>
        </w:r>
        <w:proofErr w:type="spellStart"/>
        <w:r w:rsidRPr="00F34CA8">
          <w:rPr>
            <w:rStyle w:val="Hipervnculo"/>
            <w:sz w:val="24"/>
            <w:szCs w:val="24"/>
          </w:rPr>
          <w:t>directcarecareers.com</w:t>
        </w:r>
        <w:proofErr w:type="spellEnd"/>
        <w:r w:rsidRPr="00F34CA8">
          <w:rPr>
            <w:rStyle w:val="Hipervnculo"/>
            <w:sz w:val="24"/>
            <w:szCs w:val="24"/>
          </w:rPr>
          <w:t>/</w:t>
        </w:r>
        <w:proofErr w:type="spellStart"/>
        <w:r w:rsidRPr="00F34CA8">
          <w:rPr>
            <w:rStyle w:val="Hipervnculo"/>
            <w:sz w:val="24"/>
            <w:szCs w:val="24"/>
          </w:rPr>
          <w:t>state</w:t>
        </w:r>
        <w:proofErr w:type="spellEnd"/>
        <w:r w:rsidRPr="00F34CA8">
          <w:rPr>
            <w:rStyle w:val="Hipervnculo"/>
            <w:sz w:val="24"/>
            <w:szCs w:val="24"/>
          </w:rPr>
          <w:t>/colorado</w:t>
        </w:r>
      </w:hyperlink>
      <w:r w:rsidRPr="00F34CA8">
        <w:rPr>
          <w:sz w:val="24"/>
          <w:szCs w:val="24"/>
        </w:rPr>
        <w:t>.</w:t>
      </w:r>
    </w:p>
    <w:p w14:paraId="089AE608" w14:textId="77777777" w:rsidR="003A66F6" w:rsidRPr="00F34CA8" w:rsidRDefault="003A66F6" w:rsidP="00080D08">
      <w:pPr>
        <w:rPr>
          <w:b/>
          <w:sz w:val="24"/>
          <w:szCs w:val="24"/>
        </w:rPr>
      </w:pPr>
    </w:p>
    <w:p w14:paraId="7F7E8E55" w14:textId="77777777" w:rsidR="00C651CA" w:rsidRPr="00F34CA8" w:rsidRDefault="00C651CA" w:rsidP="00C651CA">
      <w:pPr>
        <w:rPr>
          <w:rFonts w:eastAsia="Tahoma" w:cs="Tahoma"/>
          <w:color w:val="191919"/>
          <w:sz w:val="24"/>
          <w:szCs w:val="24"/>
        </w:rPr>
      </w:pPr>
      <w:r w:rsidRPr="00F34CA8">
        <w:rPr>
          <w:rFonts w:eastAsia="Tahoma" w:cs="Tahoma"/>
          <w:b/>
          <w:bCs/>
          <w:color w:val="191919"/>
          <w:sz w:val="24"/>
          <w:szCs w:val="24"/>
        </w:rPr>
        <w:t>Texto alternativo:</w:t>
      </w:r>
      <w:r w:rsidRPr="00F34CA8">
        <w:rPr>
          <w:rFonts w:eastAsia="Tahoma" w:cs="Tahoma"/>
          <w:color w:val="191919"/>
          <w:sz w:val="24"/>
          <w:szCs w:val="24"/>
        </w:rPr>
        <w:t xml:space="preserve"> Una variedad de artículos de kits de emergencia y el logotipo del departamento de política sanitaria y financiación de Colorado con las palabras: Responda con confianza: ya está disponible el entrenamiento sobre gestión de emergencias en </w:t>
      </w:r>
      <w:r w:rsidRPr="00F34CA8">
        <w:rPr>
          <w:sz w:val="24"/>
          <w:szCs w:val="24"/>
        </w:rPr>
        <w:t>carreras de atención directa.</w:t>
      </w:r>
    </w:p>
    <w:p w14:paraId="5C7A8636" w14:textId="2F3853CE" w:rsidR="002D2F46" w:rsidRPr="00F34CA8" w:rsidRDefault="00C651CA" w:rsidP="002D2F46">
      <w:pPr>
        <w:rPr>
          <w:rFonts w:eastAsia="Tahoma" w:cs="Tahoma"/>
          <w:color w:val="191919"/>
          <w:sz w:val="24"/>
          <w:szCs w:val="24"/>
        </w:rPr>
      </w:pPr>
      <w:r w:rsidRPr="00F34CA8">
        <w:rPr>
          <w:sz w:val="24"/>
          <w:szCs w:val="24"/>
        </w:rPr>
        <w:t xml:space="preserve"> </w:t>
      </w:r>
      <w:r w:rsidRPr="00F34CA8">
        <w:rPr>
          <w:rFonts w:eastAsia="Tahoma" w:cs="Tahoma"/>
          <w:color w:val="191919"/>
          <w:sz w:val="24"/>
          <w:szCs w:val="24"/>
        </w:rPr>
        <w:t xml:space="preserve"> </w:t>
      </w:r>
    </w:p>
    <w:p w14:paraId="1EF3E380" w14:textId="0D6B5AED" w:rsidR="006F0EA9" w:rsidRPr="00F34CA8" w:rsidRDefault="006F0EA9" w:rsidP="002D2F46">
      <w:pPr>
        <w:rPr>
          <w:rFonts w:eastAsia="Tahoma" w:cs="Tahoma"/>
          <w:color w:val="191919"/>
          <w:sz w:val="24"/>
          <w:szCs w:val="24"/>
        </w:rPr>
      </w:pPr>
    </w:p>
    <w:p w14:paraId="6A8BFD21" w14:textId="2EEF128B" w:rsidR="006F0EA9" w:rsidRPr="002D2F46" w:rsidRDefault="006F0EA9" w:rsidP="002D2F46">
      <w:pPr>
        <w:rPr>
          <w:rFonts w:eastAsia="Tahoma" w:cs="Tahoma"/>
          <w:color w:val="191919"/>
          <w:sz w:val="24"/>
          <w:szCs w:val="24"/>
          <w:lang w:val="es-NI"/>
        </w:rPr>
      </w:pPr>
    </w:p>
    <w:sectPr w:rsidR="006F0EA9" w:rsidRPr="002D2F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78F75C6-6533-4C20-8485-012174FD6335}"/>
    <w:embedBold r:id="rId2" w:fontKey="{A8DB0027-AA11-4FF9-B489-D130B6F97FAC}"/>
    <w:embedItalic r:id="rId3" w:fontKey="{8E1E09C1-B2F6-40CB-8F86-F5AEFB1A1CE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1CE30831-2485-4A13-A1C9-B334E65538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4C25395-C325-4ADB-9E58-07660B4F63A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3CB9"/>
    <w:multiLevelType w:val="multilevel"/>
    <w:tmpl w:val="67F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37ED2"/>
    <w:multiLevelType w:val="multilevel"/>
    <w:tmpl w:val="0FA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80D08"/>
    <w:rsid w:val="00097747"/>
    <w:rsid w:val="000B74A3"/>
    <w:rsid w:val="000D5405"/>
    <w:rsid w:val="001D54E9"/>
    <w:rsid w:val="00216B98"/>
    <w:rsid w:val="0023282A"/>
    <w:rsid w:val="002D2F46"/>
    <w:rsid w:val="002D5DB1"/>
    <w:rsid w:val="00347AFD"/>
    <w:rsid w:val="00377547"/>
    <w:rsid w:val="003A66F6"/>
    <w:rsid w:val="003E0344"/>
    <w:rsid w:val="003E53A1"/>
    <w:rsid w:val="00422232"/>
    <w:rsid w:val="0043093D"/>
    <w:rsid w:val="00446862"/>
    <w:rsid w:val="004F77AB"/>
    <w:rsid w:val="00502673"/>
    <w:rsid w:val="00525890"/>
    <w:rsid w:val="0058647C"/>
    <w:rsid w:val="00586CC7"/>
    <w:rsid w:val="005A000B"/>
    <w:rsid w:val="005D2652"/>
    <w:rsid w:val="005D3F48"/>
    <w:rsid w:val="006112AA"/>
    <w:rsid w:val="006164F4"/>
    <w:rsid w:val="0062434F"/>
    <w:rsid w:val="00693996"/>
    <w:rsid w:val="006F0EA9"/>
    <w:rsid w:val="00705515"/>
    <w:rsid w:val="00777AC3"/>
    <w:rsid w:val="007B336E"/>
    <w:rsid w:val="007D2E7B"/>
    <w:rsid w:val="00810891"/>
    <w:rsid w:val="00827898"/>
    <w:rsid w:val="00A375BB"/>
    <w:rsid w:val="00A67908"/>
    <w:rsid w:val="00AA3C91"/>
    <w:rsid w:val="00AB23C9"/>
    <w:rsid w:val="00AC2C9B"/>
    <w:rsid w:val="00B328A7"/>
    <w:rsid w:val="00B50F38"/>
    <w:rsid w:val="00B66BC7"/>
    <w:rsid w:val="00BB0AC3"/>
    <w:rsid w:val="00BF25C4"/>
    <w:rsid w:val="00C26031"/>
    <w:rsid w:val="00C651CA"/>
    <w:rsid w:val="00D0563C"/>
    <w:rsid w:val="00D545BE"/>
    <w:rsid w:val="00D56A2B"/>
    <w:rsid w:val="00D93C99"/>
    <w:rsid w:val="00E24E4A"/>
    <w:rsid w:val="00E7605D"/>
    <w:rsid w:val="00EA53A8"/>
    <w:rsid w:val="00F34CA8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1089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Sinespaciado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rectcarecareers.com/state/colorado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DCW_Aug_2025_ForTranslation</vt:lpstr>
      <vt:lpstr>DCW_Aug_2025_ForTranslation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DCW_Aug_2025_ForTranslation</dc:title>
  <dc:creator>Alden, Nicky</dc:creator>
  <cp:lastModifiedBy>Hans Vega</cp:lastModifiedBy>
  <cp:revision>17</cp:revision>
  <dcterms:created xsi:type="dcterms:W3CDTF">2025-10-27T15:42:00Z</dcterms:created>
  <dcterms:modified xsi:type="dcterms:W3CDTF">2025-10-27T18:27:00Z</dcterms:modified>
</cp:coreProperties>
</file>