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962ECAF" w:rsidR="000A5A0C" w:rsidRPr="00F47B2F" w:rsidRDefault="00B4214C">
      <w:r w:rsidRPr="00F47B2F">
        <w:t>Proyecto de recomendaciones sobre complicaciones obstétricas</w:t>
      </w:r>
    </w:p>
    <w:p w14:paraId="00000002" w14:textId="77777777" w:rsidR="000A5A0C" w:rsidRPr="00F47B2F" w:rsidRDefault="000A5A0C"/>
    <w:p w14:paraId="00000003" w14:textId="3B6E1EFE" w:rsidR="000A5A0C" w:rsidRPr="00F47B2F" w:rsidRDefault="00414614">
      <w:r w:rsidRPr="00F47B2F">
        <w:t>Descripción general del proyecto</w:t>
      </w:r>
    </w:p>
    <w:p w14:paraId="00000004" w14:textId="77777777" w:rsidR="000A5A0C" w:rsidRPr="00F47B2F" w:rsidRDefault="000A5A0C"/>
    <w:p w14:paraId="00000005" w14:textId="6455DBFA" w:rsidR="000A5A0C" w:rsidRPr="00F47B2F" w:rsidRDefault="0066741B">
      <w:r w:rsidRPr="00F47B2F">
        <w:t>El comité de revisión de mortalidad materna</w:t>
      </w:r>
      <w:r w:rsidR="00F47B2F" w:rsidRPr="00F47B2F">
        <w:t xml:space="preserve"> (MMRC):  </w:t>
      </w:r>
    </w:p>
    <w:p w14:paraId="00000006" w14:textId="77777777" w:rsidR="000A5A0C" w:rsidRPr="00F47B2F" w:rsidRDefault="000A5A0C"/>
    <w:p w14:paraId="00000007" w14:textId="66223FF4" w:rsidR="000A5A0C" w:rsidRPr="00F47B2F" w:rsidRDefault="005B32B6">
      <w:pPr>
        <w:numPr>
          <w:ilvl w:val="0"/>
          <w:numId w:val="3"/>
        </w:numPr>
      </w:pPr>
      <w:r w:rsidRPr="00F47B2F">
        <w:t>está compuesto por trabajadores sanitarios, profesionales de la salud pública y personas con experiencia vivida</w:t>
      </w:r>
    </w:p>
    <w:p w14:paraId="00000008" w14:textId="2AE42410" w:rsidR="000A5A0C" w:rsidRPr="00F47B2F" w:rsidRDefault="00D07A49">
      <w:pPr>
        <w:numPr>
          <w:ilvl w:val="0"/>
          <w:numId w:val="3"/>
        </w:numPr>
      </w:pPr>
      <w:r w:rsidRPr="00F47B2F">
        <w:t>se reúne mensualmente</w:t>
      </w:r>
    </w:p>
    <w:p w14:paraId="00000009" w14:textId="18200FF7" w:rsidR="000A5A0C" w:rsidRPr="00F47B2F" w:rsidRDefault="0066741B">
      <w:pPr>
        <w:numPr>
          <w:ilvl w:val="0"/>
          <w:numId w:val="3"/>
        </w:numPr>
      </w:pPr>
      <w:r w:rsidRPr="00F47B2F">
        <w:t>revisa las muertes de todas las residentes de Colorado que ocurrieron durante el embarazo o dentro del año posterior al embarazo utilizando casos no identificables</w:t>
      </w:r>
    </w:p>
    <w:p w14:paraId="0000000A" w14:textId="31D9CDF8" w:rsidR="000A5A0C" w:rsidRPr="00F47B2F" w:rsidRDefault="005B32B6">
      <w:pPr>
        <w:numPr>
          <w:ilvl w:val="0"/>
          <w:numId w:val="3"/>
        </w:numPr>
      </w:pPr>
      <w:r w:rsidRPr="00F47B2F">
        <w:t>formula recomendaciones para mejorar los resultados maternos futuros y prevenir las muertes</w:t>
      </w:r>
    </w:p>
    <w:p w14:paraId="0000000B" w14:textId="77777777" w:rsidR="000A5A0C" w:rsidRPr="00F47B2F" w:rsidRDefault="000A5A0C"/>
    <w:p w14:paraId="0000000C" w14:textId="798E0CAB" w:rsidR="000A5A0C" w:rsidRPr="00F47B2F" w:rsidRDefault="008A1842">
      <w:r w:rsidRPr="00F47B2F">
        <w:t>Muchas recomendaciones</w:t>
      </w:r>
    </w:p>
    <w:p w14:paraId="0000000D" w14:textId="77777777" w:rsidR="000A5A0C" w:rsidRPr="00F47B2F" w:rsidRDefault="000A5A0C"/>
    <w:p w14:paraId="0000000E" w14:textId="6FFFF064" w:rsidR="000A5A0C" w:rsidRPr="00F47B2F" w:rsidRDefault="008A1842">
      <w:r w:rsidRPr="00F47B2F">
        <w:t>¡El MMRC produce muchas recomendaciones</w:t>
      </w:r>
      <w:r w:rsidR="00F47B2F" w:rsidRPr="00F47B2F">
        <w:t xml:space="preserve">! </w:t>
      </w:r>
    </w:p>
    <w:p w14:paraId="0000000F" w14:textId="77777777" w:rsidR="000A5A0C" w:rsidRPr="00F47B2F" w:rsidRDefault="000A5A0C"/>
    <w:p w14:paraId="06846EDC" w14:textId="77777777" w:rsidR="005B32B6" w:rsidRPr="00F47B2F" w:rsidRDefault="005B32B6" w:rsidP="005B32B6">
      <w:r w:rsidRPr="00F47B2F">
        <w:t xml:space="preserve">Debemos clasificar y priorizar las recomendaciones para identificar </w:t>
      </w:r>
    </w:p>
    <w:p w14:paraId="00000011" w14:textId="62F1F704" w:rsidR="000A5A0C" w:rsidRPr="00F47B2F" w:rsidRDefault="005B32B6" w:rsidP="005B32B6">
      <w:r w:rsidRPr="00F47B2F">
        <w:t>cuáles serán más útiles para mejorar los resultados maternos</w:t>
      </w:r>
    </w:p>
    <w:p w14:paraId="00000012" w14:textId="77777777" w:rsidR="000A5A0C" w:rsidRPr="00F47B2F" w:rsidRDefault="000A5A0C"/>
    <w:p w14:paraId="00000013" w14:textId="2787702A" w:rsidR="000A5A0C" w:rsidRPr="00F47B2F" w:rsidRDefault="000F563B">
      <w:r w:rsidRPr="00F47B2F">
        <w:t>¡Necesitamos su ayuda y experiencia</w:t>
      </w:r>
      <w:r w:rsidR="00F47B2F" w:rsidRPr="00F47B2F">
        <w:t xml:space="preserve">! </w:t>
      </w:r>
    </w:p>
    <w:p w14:paraId="00000014" w14:textId="77777777" w:rsidR="000A5A0C" w:rsidRPr="00F47B2F" w:rsidRDefault="000A5A0C"/>
    <w:p w14:paraId="00000015" w14:textId="62526D68" w:rsidR="000A5A0C" w:rsidRPr="00F47B2F" w:rsidRDefault="000F563B">
      <w:r w:rsidRPr="00F47B2F">
        <w:t>Queremos conocer su opinión y sus comentarios sobre las recomendaciones</w:t>
      </w:r>
      <w:r w:rsidR="00F47B2F" w:rsidRPr="00F47B2F">
        <w:t xml:space="preserve">. </w:t>
      </w:r>
    </w:p>
    <w:p w14:paraId="00000016" w14:textId="77777777" w:rsidR="000A5A0C" w:rsidRPr="00F47B2F" w:rsidRDefault="000A5A0C"/>
    <w:p w14:paraId="00000017" w14:textId="151259C2" w:rsidR="000A5A0C" w:rsidRPr="00F47B2F" w:rsidRDefault="0050140A">
      <w:r w:rsidRPr="00F47B2F">
        <w:t>¡Su experiencia es importante</w:t>
      </w:r>
      <w:r w:rsidR="00F47B2F" w:rsidRPr="00F47B2F">
        <w:t xml:space="preserve">!  </w:t>
      </w:r>
    </w:p>
    <w:p w14:paraId="00000018" w14:textId="77777777" w:rsidR="000A5A0C" w:rsidRPr="00F47B2F" w:rsidRDefault="000A5A0C"/>
    <w:p w14:paraId="00000019" w14:textId="0B04D049" w:rsidR="000A5A0C" w:rsidRPr="00F47B2F" w:rsidRDefault="00274404">
      <w:r w:rsidRPr="00F47B2F">
        <w:t>Proceso de hoy</w:t>
      </w:r>
    </w:p>
    <w:p w14:paraId="0000001A" w14:textId="6BE64CFF" w:rsidR="000A5A0C" w:rsidRPr="00F47B2F" w:rsidRDefault="008A2623">
      <w:pPr>
        <w:numPr>
          <w:ilvl w:val="0"/>
          <w:numId w:val="2"/>
        </w:numPr>
      </w:pPr>
      <w:r w:rsidRPr="00F47B2F">
        <w:t>Revisar dos grupos diferentes de recomendaciones</w:t>
      </w:r>
    </w:p>
    <w:p w14:paraId="0000001B" w14:textId="7C3E66E5" w:rsidR="000A5A0C" w:rsidRPr="00F47B2F" w:rsidRDefault="008A2623">
      <w:pPr>
        <w:numPr>
          <w:ilvl w:val="0"/>
          <w:numId w:val="2"/>
        </w:numPr>
      </w:pPr>
      <w:r w:rsidRPr="00F47B2F">
        <w:t>Cuales recomendaciones son las más importantes y tienen mayor impacto</w:t>
      </w:r>
      <w:r w:rsidR="00F47B2F" w:rsidRPr="00F47B2F">
        <w:t xml:space="preserve">  </w:t>
      </w:r>
    </w:p>
    <w:p w14:paraId="0000001C" w14:textId="77777777" w:rsidR="000A5A0C" w:rsidRPr="00F47B2F" w:rsidRDefault="000A5A0C"/>
    <w:p w14:paraId="0000001D" w14:textId="77777777" w:rsidR="000A5A0C" w:rsidRPr="00F47B2F" w:rsidRDefault="000A5A0C"/>
    <w:p w14:paraId="0000001E" w14:textId="55B8CD35" w:rsidR="000A5A0C" w:rsidRPr="00F47B2F" w:rsidRDefault="008A2623">
      <w:pPr>
        <w:numPr>
          <w:ilvl w:val="0"/>
          <w:numId w:val="1"/>
        </w:numPr>
      </w:pPr>
      <w:r w:rsidRPr="00F47B2F">
        <w:t>Nivel de posgrado y educación continua anual sobre capacitación en sesgo implícito, competencia cultural y justicia reproductiva</w:t>
      </w:r>
    </w:p>
    <w:p w14:paraId="0000001F" w14:textId="55DFA89E" w:rsidR="000A5A0C" w:rsidRPr="00F47B2F" w:rsidRDefault="006F4E7C">
      <w:pPr>
        <w:numPr>
          <w:ilvl w:val="0"/>
          <w:numId w:val="1"/>
        </w:numPr>
      </w:pPr>
      <w:r w:rsidRPr="00F47B2F">
        <w:t>Comprender mejor por qué las personas no buscan atención prenatal o durante el parto</w:t>
      </w:r>
    </w:p>
    <w:p w14:paraId="00000020" w14:textId="0E2E1352" w:rsidR="000A5A0C" w:rsidRPr="00F47B2F" w:rsidRDefault="00024911">
      <w:pPr>
        <w:numPr>
          <w:ilvl w:val="0"/>
          <w:numId w:val="1"/>
        </w:numPr>
      </w:pPr>
      <w:r w:rsidRPr="00F47B2F">
        <w:t>Generar confianza con las comunidades religiosas y otras comunidades que tradicionalmente no interactúan con el sistema de asistencia sanitaria</w:t>
      </w:r>
    </w:p>
    <w:p w14:paraId="00000021" w14:textId="02A12507" w:rsidR="000A5A0C" w:rsidRPr="00F47B2F" w:rsidRDefault="00024911">
      <w:pPr>
        <w:numPr>
          <w:ilvl w:val="0"/>
          <w:numId w:val="1"/>
        </w:numPr>
      </w:pPr>
      <w:r w:rsidRPr="00F47B2F">
        <w:t>Educación continua para las CPM sobre conversaciones difíciles y complicaciones en el parto en cas</w:t>
      </w:r>
      <w:r w:rsidR="00F47B2F" w:rsidRPr="00F47B2F">
        <w:t>a</w:t>
      </w:r>
    </w:p>
    <w:p w14:paraId="00000022" w14:textId="258E859F" w:rsidR="000A5A0C" w:rsidRPr="00F47B2F" w:rsidRDefault="00024911">
      <w:pPr>
        <w:numPr>
          <w:ilvl w:val="0"/>
          <w:numId w:val="1"/>
        </w:numPr>
      </w:pPr>
      <w:r w:rsidRPr="00F47B2F">
        <w:t>Revisión y actualización de las políticas del departamento de obstetricia/urgencias en lo que respecta a información racista, sesgada y/o inexacta</w:t>
      </w:r>
    </w:p>
    <w:p w14:paraId="00000023" w14:textId="6F14BAEB" w:rsidR="000A5A0C" w:rsidRPr="00F47B2F" w:rsidRDefault="00024911">
      <w:pPr>
        <w:numPr>
          <w:ilvl w:val="0"/>
          <w:numId w:val="1"/>
        </w:numPr>
      </w:pPr>
      <w:r w:rsidRPr="00F47B2F">
        <w:t>Reparación de la confianza entre el sistema médico y las comunidades afectadas de manera desproporcionada</w:t>
      </w:r>
    </w:p>
    <w:p w14:paraId="00000024" w14:textId="7BD53F85" w:rsidR="000A5A0C" w:rsidRPr="00F47B2F" w:rsidRDefault="0070078B">
      <w:pPr>
        <w:numPr>
          <w:ilvl w:val="0"/>
          <w:numId w:val="1"/>
        </w:numPr>
      </w:pPr>
      <w:r w:rsidRPr="00F47B2F">
        <w:t>Formación anual sobre sesgos inconscientes; medir el impacto de esta formación</w:t>
      </w:r>
    </w:p>
    <w:p w14:paraId="00000025" w14:textId="62EF7461" w:rsidR="000A5A0C" w:rsidRPr="00F47B2F" w:rsidRDefault="007F1913">
      <w:pPr>
        <w:numPr>
          <w:ilvl w:val="0"/>
          <w:numId w:val="1"/>
        </w:numPr>
      </w:pPr>
      <w:r w:rsidRPr="00F47B2F">
        <w:lastRenderedPageBreak/>
        <w:t>Formación para los sistemas de asistencia sanitaria sobre la interacción con los servicios de protección infantil</w:t>
      </w:r>
    </w:p>
    <w:p w14:paraId="00000026" w14:textId="067F4F17" w:rsidR="000A5A0C" w:rsidRPr="00F47B2F" w:rsidRDefault="007F1913">
      <w:pPr>
        <w:numPr>
          <w:ilvl w:val="0"/>
          <w:numId w:val="1"/>
        </w:numPr>
      </w:pPr>
      <w:r w:rsidRPr="00F47B2F">
        <w:t>Educar e involucrar a los líderes religiosos en la educación sobre el embarazo y la salud</w:t>
      </w:r>
    </w:p>
    <w:p w14:paraId="00000027" w14:textId="4F159463" w:rsidR="000A5A0C" w:rsidRPr="00F47B2F" w:rsidRDefault="007F1913">
      <w:pPr>
        <w:numPr>
          <w:ilvl w:val="0"/>
          <w:numId w:val="1"/>
        </w:numPr>
      </w:pPr>
      <w:r w:rsidRPr="00F47B2F">
        <w:t>Educar a las personas embarazadas sobre los resultados del embarazo en función del lugar del parto (por ejemplo, hospital, centro de maternidad, en casa con un proveedor, sin asistencia</w:t>
      </w:r>
      <w:r w:rsidR="00F47B2F" w:rsidRPr="00F47B2F">
        <w:t>)</w:t>
      </w:r>
    </w:p>
    <w:p w14:paraId="00000028" w14:textId="256EF1AB" w:rsidR="000A5A0C" w:rsidRPr="00F47B2F" w:rsidRDefault="00F47B2F">
      <w:pPr>
        <w:numPr>
          <w:ilvl w:val="0"/>
          <w:numId w:val="1"/>
        </w:numPr>
      </w:pPr>
      <w:r w:rsidRPr="00F47B2F">
        <w:t>Aumentar la prevención y la intervención de la obesidad basadas en la evidencia</w:t>
      </w:r>
    </w:p>
    <w:p w14:paraId="00000029" w14:textId="77777777" w:rsidR="000A5A0C" w:rsidRPr="00F47B2F" w:rsidRDefault="000A5A0C"/>
    <w:p w14:paraId="0000002A" w14:textId="77777777" w:rsidR="000A5A0C" w:rsidRPr="00F47B2F" w:rsidRDefault="00F47B2F">
      <w:r w:rsidRPr="00F47B2F">
        <w:t xml:space="preserve">   </w:t>
      </w:r>
    </w:p>
    <w:p w14:paraId="0000002B" w14:textId="77777777" w:rsidR="000A5A0C" w:rsidRPr="00F47B2F" w:rsidRDefault="000A5A0C">
      <w:pPr>
        <w:rPr>
          <w:lang w:val="es-NI"/>
        </w:rPr>
      </w:pPr>
    </w:p>
    <w:sectPr w:rsidR="000A5A0C" w:rsidRPr="00F47B2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100B4DD-BAF6-48AE-B3CD-A9A0CAB42C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D2A2B8A-39CB-4ED9-BE96-3294F63819A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0182"/>
    <w:multiLevelType w:val="multilevel"/>
    <w:tmpl w:val="F0965D6C"/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9EE6C4E"/>
    <w:multiLevelType w:val="multilevel"/>
    <w:tmpl w:val="8BD4DB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4013EA4"/>
    <w:multiLevelType w:val="multilevel"/>
    <w:tmpl w:val="9D74F48A"/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num w:numId="1" w16cid:durableId="1818260705">
    <w:abstractNumId w:val="1"/>
  </w:num>
  <w:num w:numId="2" w16cid:durableId="1493597555">
    <w:abstractNumId w:val="0"/>
  </w:num>
  <w:num w:numId="3" w16cid:durableId="1468819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A0C"/>
    <w:rsid w:val="00024911"/>
    <w:rsid w:val="000A5A0C"/>
    <w:rsid w:val="000C31C1"/>
    <w:rsid w:val="000F563B"/>
    <w:rsid w:val="00152261"/>
    <w:rsid w:val="00274404"/>
    <w:rsid w:val="00414614"/>
    <w:rsid w:val="0050140A"/>
    <w:rsid w:val="005B32B6"/>
    <w:rsid w:val="0066741B"/>
    <w:rsid w:val="006F4E7C"/>
    <w:rsid w:val="0070078B"/>
    <w:rsid w:val="007F1913"/>
    <w:rsid w:val="008A1842"/>
    <w:rsid w:val="008A2623"/>
    <w:rsid w:val="00B4214C"/>
    <w:rsid w:val="00D07A49"/>
    <w:rsid w:val="00F4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E8399"/>
  <w15:docId w15:val="{F2B560CE-70B6-4584-9D5C-65E1908A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334</Words>
  <Characters>1959</Characters>
  <Application>Microsoft Office Word</Application>
  <DocSecurity>0</DocSecurity>
  <Lines>47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19</cp:revision>
  <dcterms:created xsi:type="dcterms:W3CDTF">2026-02-20T16:05:00Z</dcterms:created>
  <dcterms:modified xsi:type="dcterms:W3CDTF">2026-02-20T18:25:00Z</dcterms:modified>
</cp:coreProperties>
</file>