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FBAB" w14:textId="75DB40EC" w:rsidR="00413D31" w:rsidRDefault="00AE3B32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B2D2E6"/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  <w:highlight w:val="white"/>
        </w:rPr>
      </w:pPr>
      <w:r>
        <w:rPr>
          <w:rFonts w:ascii="Verdana" w:eastAsia="Verdana" w:hAnsi="Verdana" w:cs="Verdana"/>
          <w:b/>
          <w:bCs/>
          <w:sz w:val="54"/>
          <w:szCs w:val="54"/>
          <w:highlight w:val="white"/>
        </w:rPr>
        <w:t>¿Usted califica</w:t>
      </w:r>
      <w:r w:rsidR="004C1112">
        <w:rPr>
          <w:rFonts w:ascii="Verdana" w:eastAsia="Verdana" w:hAnsi="Verdana" w:cs="Verdana"/>
          <w:b/>
          <w:bCs/>
          <w:sz w:val="54"/>
          <w:szCs w:val="54"/>
          <w:highlight w:val="white"/>
        </w:rPr>
        <w:t>?</w:t>
      </w:r>
    </w:p>
    <w:tbl>
      <w:tblPr>
        <w:tblStyle w:val="a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0"/>
        <w:gridCol w:w="6938"/>
      </w:tblGrid>
      <w:tr w:rsidR="00413D31" w14:paraId="0513A0BD" w14:textId="77777777" w:rsidTr="00AF6D0E">
        <w:trPr>
          <w:trHeight w:val="604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60" w:type="dxa"/>
            </w:tcMar>
          </w:tcPr>
          <w:p w14:paraId="55129780" w14:textId="6A990D9F" w:rsidR="00413D31" w:rsidRDefault="00AE3B32">
            <w:pPr>
              <w:spacing w:before="480" w:after="740"/>
              <w:rPr>
                <w:b/>
                <w:bCs/>
                <w:sz w:val="24"/>
                <w:szCs w:val="24"/>
              </w:rPr>
            </w:pPr>
            <w:r w:rsidRPr="00AE3B32">
              <w:rPr>
                <w:b/>
                <w:bCs/>
                <w:sz w:val="24"/>
                <w:szCs w:val="24"/>
              </w:rPr>
              <w:t>Aprenda m</w:t>
            </w:r>
            <w:r>
              <w:rPr>
                <w:b/>
                <w:bCs/>
                <w:sz w:val="24"/>
                <w:szCs w:val="24"/>
              </w:rPr>
              <w:t>á</w:t>
            </w:r>
            <w:r w:rsidRPr="00AE3B32">
              <w:rPr>
                <w:b/>
                <w:bCs/>
                <w:sz w:val="24"/>
                <w:szCs w:val="24"/>
              </w:rPr>
              <w:t xml:space="preserve">s </w:t>
            </w:r>
          </w:p>
          <w:p w14:paraId="454AF52C" w14:textId="0E88187D" w:rsidR="00413D31" w:rsidRDefault="00AE3B32">
            <w:pPr>
              <w:numPr>
                <w:ilvl w:val="0"/>
                <w:numId w:val="1"/>
              </w:numPr>
              <w:pBdr>
                <w:top w:val="none" w:sz="0" w:space="2" w:color="auto"/>
                <w:left w:val="nil"/>
                <w:bottom w:val="single" w:sz="4" w:space="2" w:color="DDDDDD"/>
                <w:right w:val="none" w:sz="0" w:space="2" w:color="auto"/>
                <w:between w:val="nil"/>
              </w:pBdr>
              <w:spacing w:before="620" w:line="335" w:lineRule="auto"/>
              <w:ind w:left="0" w:hanging="180"/>
            </w:pPr>
            <w:hyperlink r:id="rId5">
              <w:r>
                <w:rPr>
                  <w:b/>
                  <w:bCs/>
                  <w:color w:val="0067AB"/>
                  <w:sz w:val="24"/>
                  <w:szCs w:val="24"/>
                </w:rPr>
                <w:t>Aplique ahora</w:t>
              </w:r>
            </w:hyperlink>
          </w:p>
          <w:p w14:paraId="67AC737F" w14:textId="08D368BD" w:rsidR="00413D31" w:rsidRDefault="00AE3B32">
            <w:pPr>
              <w:numPr>
                <w:ilvl w:val="0"/>
                <w:numId w:val="1"/>
              </w:numPr>
              <w:pBdr>
                <w:top w:val="none" w:sz="0" w:space="2" w:color="auto"/>
                <w:bottom w:val="single" w:sz="4" w:space="2" w:color="DDDDDD"/>
                <w:right w:val="none" w:sz="0" w:space="2" w:color="auto"/>
              </w:pBdr>
              <w:spacing w:line="335" w:lineRule="auto"/>
              <w:ind w:left="0" w:hanging="180"/>
            </w:pPr>
            <w:hyperlink r:id="rId6">
              <w:r>
                <w:rPr>
                  <w:b/>
                  <w:bCs/>
                  <w:color w:val="0067AB"/>
                  <w:sz w:val="24"/>
                  <w:szCs w:val="24"/>
                </w:rPr>
                <w:t>¿Usted califica?</w:t>
              </w:r>
            </w:hyperlink>
          </w:p>
          <w:p w14:paraId="5DD7B929" w14:textId="7E7B1EA6" w:rsidR="00413D31" w:rsidRDefault="00AE3B32">
            <w:pPr>
              <w:numPr>
                <w:ilvl w:val="0"/>
                <w:numId w:val="1"/>
              </w:numPr>
              <w:pBdr>
                <w:top w:val="none" w:sz="0" w:space="2" w:color="auto"/>
                <w:left w:val="nil"/>
                <w:bottom w:val="single" w:sz="4" w:space="2" w:color="DDDDDD"/>
                <w:right w:val="none" w:sz="0" w:space="2" w:color="auto"/>
                <w:between w:val="nil"/>
              </w:pBdr>
              <w:spacing w:line="335" w:lineRule="auto"/>
              <w:ind w:left="0" w:hanging="180"/>
            </w:pPr>
            <w:hyperlink r:id="rId7">
              <w:r>
                <w:rPr>
                  <w:b/>
                  <w:bCs/>
                  <w:color w:val="0067AB"/>
                  <w:sz w:val="24"/>
                  <w:szCs w:val="24"/>
                </w:rPr>
                <w:t>¿Qué necesita para aplicar?</w:t>
              </w:r>
            </w:hyperlink>
          </w:p>
          <w:p w14:paraId="37E7348F" w14:textId="4177DA2F" w:rsidR="00413D31" w:rsidRDefault="00AE3B32">
            <w:pPr>
              <w:numPr>
                <w:ilvl w:val="0"/>
                <w:numId w:val="1"/>
              </w:numPr>
              <w:pBdr>
                <w:top w:val="none" w:sz="0" w:space="2" w:color="auto"/>
                <w:left w:val="nil"/>
                <w:bottom w:val="single" w:sz="4" w:space="2" w:color="DDDDDD"/>
                <w:right w:val="none" w:sz="0" w:space="2" w:color="auto"/>
                <w:between w:val="nil"/>
              </w:pBdr>
              <w:spacing w:after="1640" w:line="335" w:lineRule="auto"/>
              <w:ind w:left="0" w:hanging="180"/>
            </w:pPr>
            <w:hyperlink r:id="rId8">
              <w:r>
                <w:rPr>
                  <w:b/>
                  <w:bCs/>
                  <w:color w:val="0067AB"/>
                  <w:sz w:val="24"/>
                  <w:szCs w:val="24"/>
                </w:rPr>
                <w:t>Formularios</w:t>
              </w:r>
            </w:hyperlink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238C" w14:textId="741F54D7" w:rsidR="00413D31" w:rsidRPr="00AF6D0E" w:rsidRDefault="00A124D7">
            <w:pPr>
              <w:spacing w:before="480" w:after="740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val="es-NI"/>
              </w:rPr>
              <w:t>Usted p</w:t>
            </w:r>
            <w:r w:rsidR="00AF6D0E" w:rsidRPr="00AF6D0E">
              <w:rPr>
                <w:rFonts w:ascii="Verdana" w:eastAsia="Verdana" w:hAnsi="Verdana" w:cs="Verdana"/>
                <w:sz w:val="24"/>
                <w:szCs w:val="24"/>
                <w:lang w:val="es-NI"/>
              </w:rPr>
              <w:t xml:space="preserve">uede calificar para Health First Colorado si </w:t>
            </w:r>
            <w:r>
              <w:rPr>
                <w:rFonts w:ascii="Verdana" w:eastAsia="Verdana" w:hAnsi="Verdana" w:cs="Verdana"/>
                <w:sz w:val="24"/>
                <w:szCs w:val="24"/>
                <w:lang w:val="es-NI"/>
              </w:rPr>
              <w:t xml:space="preserve">usted </w:t>
            </w:r>
            <w:r w:rsidR="00AF6D0E" w:rsidRPr="00AF6D0E">
              <w:rPr>
                <w:rFonts w:ascii="Verdana" w:eastAsia="Verdana" w:hAnsi="Verdana" w:cs="Verdana"/>
                <w:sz w:val="24"/>
                <w:szCs w:val="24"/>
                <w:lang w:val="es-NI"/>
              </w:rPr>
              <w:t>cumple con l</w:t>
            </w:r>
            <w:r w:rsidR="00AF6D0E">
              <w:rPr>
                <w:rFonts w:ascii="Verdana" w:eastAsia="Verdana" w:hAnsi="Verdana" w:cs="Verdana"/>
                <w:sz w:val="24"/>
                <w:szCs w:val="24"/>
                <w:lang w:val="es-NI"/>
              </w:rPr>
              <w:t>os c</w:t>
            </w:r>
            <w:r w:rsidR="00AF6D0E" w:rsidRPr="00AF6D0E">
              <w:rPr>
                <w:rFonts w:ascii="Verdana" w:hAnsi="Verdana"/>
                <w:sz w:val="24"/>
                <w:szCs w:val="24"/>
                <w:lang w:val="es-NI"/>
              </w:rPr>
              <w:t>riterios de ingresos</w:t>
            </w:r>
            <w:r w:rsidR="004C1112" w:rsidRPr="00AF6D0E">
              <w:rPr>
                <w:rFonts w:ascii="Verdana" w:eastAsia="Verdana" w:hAnsi="Verdana" w:cs="Verdana"/>
                <w:sz w:val="24"/>
                <w:szCs w:val="24"/>
                <w:lang w:val="es-NI"/>
              </w:rPr>
              <w:t>:</w:t>
            </w:r>
          </w:p>
          <w:p w14:paraId="6DD88447" w14:textId="3458B78E" w:rsidR="00413D31" w:rsidRDefault="00AF6D0E">
            <w:pPr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  <w:r w:rsidRPr="00AF6D0E">
              <w:rPr>
                <w:rFonts w:ascii="Verdana" w:eastAsia="Verdana" w:hAnsi="Verdana" w:cs="Verdana"/>
                <w:b/>
                <w:bCs/>
                <w:sz w:val="36"/>
                <w:szCs w:val="36"/>
              </w:rPr>
              <w:t>Ingresos mensuales aproximados para calificar para Health First Colorado</w:t>
            </w:r>
          </w:p>
          <w:tbl>
            <w:tblPr>
              <w:tblStyle w:val="a0"/>
              <w:tblW w:w="595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40"/>
              <w:gridCol w:w="1185"/>
              <w:gridCol w:w="915"/>
              <w:gridCol w:w="1815"/>
            </w:tblGrid>
            <w:tr w:rsidR="00413D31" w14:paraId="7FD72E2E" w14:textId="77777777">
              <w:trPr>
                <w:trHeight w:val="360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579081" w14:textId="3A1A6BF9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Tamaño de la familia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4F7052" w14:textId="22AD03E7" w:rsidR="00413D31" w:rsidRDefault="004C1112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Adult</w:t>
                  </w:r>
                  <w:r w:rsid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o</w:t>
                  </w:r>
                  <w:r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s 19-65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94A9E4" w14:textId="2099E72E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 xml:space="preserve">Niños 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0-18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468131" w14:textId="578B0907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Mujeres embarazada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413D31" w14:paraId="3F6E9469" w14:textId="77777777">
              <w:trPr>
                <w:trHeight w:val="360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13A4CD" w14:textId="4C83417A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Familia de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A643AE" w14:textId="61FB26EC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$1,735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7F6A1E" w14:textId="15667C4E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hasta 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>$1,852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16B6C5" w14:textId="4B947530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hasta 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>$2,544</w:t>
                  </w:r>
                </w:p>
              </w:tc>
            </w:tr>
            <w:tr w:rsidR="00413D31" w14:paraId="3210AA90" w14:textId="77777777">
              <w:trPr>
                <w:trHeight w:val="360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4048C1" w14:textId="7B7DD586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 xml:space="preserve">Familia de 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33C7F8" w14:textId="692DBFB1" w:rsidR="00413D31" w:rsidRDefault="00DE5B09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DE5B09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$2,345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8B1CE2" w14:textId="0304922D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$2,503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DFCEE2" w14:textId="37E19503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$3,437</w:t>
                  </w:r>
                </w:p>
              </w:tc>
            </w:tr>
            <w:tr w:rsidR="00413D31" w14:paraId="18F306C0" w14:textId="77777777">
              <w:trPr>
                <w:trHeight w:val="360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6C36E5" w14:textId="5266AAD0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lastRenderedPageBreak/>
                    <w:t xml:space="preserve">Familia de 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82CE34" w14:textId="497996D5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$2,954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2D60A7" w14:textId="061DF9FC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$3,154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E1D69C" w14:textId="0187D995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$4,331</w:t>
                  </w:r>
                </w:p>
              </w:tc>
            </w:tr>
            <w:tr w:rsidR="00413D31" w14:paraId="4CBBE281" w14:textId="77777777">
              <w:trPr>
                <w:trHeight w:val="360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56B2B1" w14:textId="0C30ED7D" w:rsidR="00413D31" w:rsidRDefault="00510230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510230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 xml:space="preserve">Familia de </w:t>
                  </w:r>
                  <w:r w:rsidR="004C1112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11F9F5" w14:textId="4DB1FE45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$3,564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AEF4B0" w14:textId="41CBCAE3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$3,805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EDBEC2" w14:textId="7F34B7AA" w:rsidR="00413D31" w:rsidRDefault="009C140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9C1401">
                    <w:rPr>
                      <w:rFonts w:ascii="Verdana" w:eastAsia="Verdana" w:hAnsi="Verdana" w:cs="Verdana"/>
                      <w:sz w:val="24"/>
                      <w:szCs w:val="24"/>
                    </w:rPr>
                    <w:t>hasta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 xml:space="preserve"> $5,225</w:t>
                  </w:r>
                </w:p>
              </w:tc>
            </w:tr>
            <w:tr w:rsidR="00413D31" w14:paraId="52B1548A" w14:textId="77777777">
              <w:trPr>
                <w:trHeight w:val="360"/>
              </w:trPr>
              <w:tc>
                <w:tcPr>
                  <w:tcW w:w="59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ED5A62" w14:textId="71364A78" w:rsidR="00413D31" w:rsidRDefault="00D26B71">
                  <w:pPr>
                    <w:spacing w:before="480" w:after="1100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00D26B71">
                    <w:rPr>
                      <w:rFonts w:ascii="Verdana" w:eastAsia="Verdana" w:hAnsi="Verdana" w:cs="Verdana"/>
                      <w:sz w:val="24"/>
                      <w:szCs w:val="24"/>
                      <w:lang w:val="es-NI"/>
                    </w:rPr>
                    <w:t xml:space="preserve">Es posible que </w:t>
                  </w:r>
                  <w:r w:rsidR="008F7DE8">
                    <w:rPr>
                      <w:rFonts w:ascii="Verdana" w:eastAsia="Verdana" w:hAnsi="Verdana" w:cs="Verdana"/>
                      <w:sz w:val="24"/>
                      <w:szCs w:val="24"/>
                      <w:lang w:val="es-NI"/>
                    </w:rPr>
                    <w:t xml:space="preserve">usted </w:t>
                  </w:r>
                  <w:r w:rsidRPr="00D26B71">
                    <w:rPr>
                      <w:rFonts w:ascii="Verdana" w:eastAsia="Verdana" w:hAnsi="Verdana" w:cs="Verdana"/>
                      <w:sz w:val="24"/>
                      <w:szCs w:val="24"/>
                      <w:lang w:val="es-NI"/>
                    </w:rPr>
                    <w:t>aún pueda calificar si gana más. Aplique para más detalles</w:t>
                  </w:r>
                  <w:r w:rsidR="004C1112">
                    <w:rPr>
                      <w:rFonts w:ascii="Verdana" w:eastAsia="Verdana" w:hAnsi="Verdana" w:cs="Verdana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78052465" w14:textId="28D68468" w:rsidR="00413D31" w:rsidRPr="00D26B71" w:rsidRDefault="00D26B71" w:rsidP="00D26B71">
            <w:pPr>
              <w:spacing w:before="480" w:after="980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 w:rsidRPr="00D26B71">
              <w:rPr>
                <w:rFonts w:ascii="Verdana" w:eastAsia="Verdana" w:hAnsi="Verdana" w:cs="Verdana"/>
                <w:sz w:val="24"/>
                <w:szCs w:val="24"/>
                <w:lang w:val="es-NI"/>
              </w:rPr>
              <w:t>La mejor manera de saber si califica es si usted aplica en línea</w:t>
            </w:r>
            <w:r w:rsidR="004C1112" w:rsidRPr="00D26B71">
              <w:rPr>
                <w:rFonts w:ascii="Verdana" w:eastAsia="Verdana" w:hAnsi="Verdana" w:cs="Verdana"/>
                <w:sz w:val="24"/>
                <w:szCs w:val="24"/>
                <w:lang w:val="es-NI"/>
              </w:rPr>
              <w:t>.</w:t>
            </w:r>
          </w:p>
          <w:p w14:paraId="785236F7" w14:textId="21EF195E" w:rsidR="00413D31" w:rsidRDefault="00D26B71">
            <w:pPr>
              <w:spacing w:before="680" w:after="980" w:line="240" w:lineRule="auto"/>
              <w:jc w:val="center"/>
              <w:rPr>
                <w:b/>
                <w:bCs/>
                <w:color w:val="FFFFFF"/>
                <w:sz w:val="24"/>
                <w:szCs w:val="24"/>
                <w:shd w:val="clear" w:color="auto" w:fill="0067AB"/>
              </w:rPr>
            </w:pPr>
            <w:hyperlink r:id="rId9">
              <w:r>
                <w:rPr>
                  <w:b/>
                  <w:bCs/>
                  <w:color w:val="FFFFFF"/>
                  <w:sz w:val="24"/>
                  <w:szCs w:val="24"/>
                  <w:shd w:val="clear" w:color="auto" w:fill="0067AB"/>
                </w:rPr>
                <w:t>Aplique ahora</w:t>
              </w:r>
            </w:hyperlink>
          </w:p>
        </w:tc>
      </w:tr>
    </w:tbl>
    <w:p w14:paraId="5D0A21A4" w14:textId="77777777" w:rsidR="00413D31" w:rsidRDefault="00413D31"/>
    <w:sectPr w:rsidR="00413D3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D151900-D749-44BE-963A-CF1DDA6E38DD}"/>
    <w:embedBold r:id="rId2" w:fontKey="{4C53D281-022E-4657-8F55-15F79E0D44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93D92D5-7BB4-459B-B62B-A1F5DFBE1C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078C70-2EF5-4061-8E3E-95CC454663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63A0"/>
    <w:multiLevelType w:val="multilevel"/>
    <w:tmpl w:val="779C3076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7053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D31"/>
    <w:rsid w:val="00413D31"/>
    <w:rsid w:val="004C1112"/>
    <w:rsid w:val="00510230"/>
    <w:rsid w:val="008F7DE8"/>
    <w:rsid w:val="009C1401"/>
    <w:rsid w:val="00A124D7"/>
    <w:rsid w:val="00AE3B32"/>
    <w:rsid w:val="00AF6D0E"/>
    <w:rsid w:val="00D26B71"/>
    <w:rsid w:val="00D30533"/>
    <w:rsid w:val="00D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83EB"/>
  <w15:docId w15:val="{D3C54CF6-79A3-49F5-AE33-6F48D74B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for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org/apply-now/what-do-you-need-to-app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firstcolorado.org/apply-now/do-you-qualif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ealthfirstcolorado.org/apply-now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.gov/pea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164</Words>
  <Characters>872</Characters>
  <Application>Microsoft Office Word</Application>
  <DocSecurity>0</DocSecurity>
  <Lines>79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11</cp:revision>
  <dcterms:created xsi:type="dcterms:W3CDTF">2026-02-26T21:06:00Z</dcterms:created>
  <dcterms:modified xsi:type="dcterms:W3CDTF">2026-02-27T14:44:00Z</dcterms:modified>
</cp:coreProperties>
</file>