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050" w14:textId="77777777" w:rsidR="008D6F71" w:rsidRDefault="00462DFE" w:rsidP="003632CC">
      <w:pPr>
        <w:bidi/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D31BD4" wp14:editId="448F834C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B18D" w14:textId="7C524FFE" w:rsidR="008D6F71" w:rsidRDefault="00FF6067" w:rsidP="003632CC">
      <w:pPr>
        <w:pStyle w:val="Heading1"/>
        <w:bidi/>
      </w:pPr>
      <w:bookmarkStart w:id="0" w:name="Health_First_Colorado_(Colorado’s_Medica"/>
      <w:bookmarkEnd w:id="0"/>
      <w:r>
        <w:t>Health First Colorado</w:t>
      </w:r>
      <w:r w:rsidR="00591BFC" w:rsidRPr="00591BFC">
        <w:rPr>
          <w:rtl/>
        </w:rPr>
        <w:t xml:space="preserve"> </w:t>
      </w:r>
      <w:r w:rsidR="00333971" w:rsidRPr="00333971">
        <w:rPr>
          <w:rtl/>
        </w:rPr>
        <w:t xml:space="preserve">(برنامج </w:t>
      </w:r>
      <w:r w:rsidR="007463A3">
        <w:t>Medicaid</w:t>
      </w:r>
      <w:r w:rsidR="00333971" w:rsidRPr="00333971">
        <w:rPr>
          <w:rtl/>
        </w:rPr>
        <w:t xml:space="preserve"> في ولاية </w:t>
      </w:r>
      <w:r w:rsidR="00DC5606">
        <w:t>Colorado</w:t>
      </w:r>
      <w:r w:rsidR="00333971" w:rsidRPr="00333971">
        <w:rPr>
          <w:rtl/>
        </w:rPr>
        <w:t>) والعبء العام</w:t>
      </w:r>
    </w:p>
    <w:p w14:paraId="4F982272" w14:textId="77EB823F" w:rsidR="008D6F71" w:rsidRPr="00F4670F" w:rsidRDefault="00333971" w:rsidP="003632CC">
      <w:pPr>
        <w:bidi/>
        <w:spacing w:before="1"/>
        <w:ind w:left="11" w:right="728"/>
        <w:jc w:val="center"/>
        <w:rPr>
          <w:iCs/>
          <w:sz w:val="28"/>
        </w:rPr>
      </w:pPr>
      <w:r w:rsidRPr="00F4670F">
        <w:rPr>
          <w:iCs/>
          <w:sz w:val="28"/>
          <w:rtl/>
        </w:rPr>
        <w:t>فبراير 2026</w:t>
      </w:r>
    </w:p>
    <w:p w14:paraId="1A6E6069" w14:textId="60FF4816" w:rsidR="008D6F71" w:rsidRDefault="006E4AE2" w:rsidP="00FF6067">
      <w:pPr>
        <w:pStyle w:val="BodyText"/>
        <w:spacing w:before="241"/>
        <w:ind w:left="286" w:right="1157" w:firstLine="0"/>
      </w:pPr>
      <w:r w:rsidRPr="006E4AE2">
        <w:rPr>
          <w:rtl/>
        </w:rPr>
        <w:t xml:space="preserve">يمكنك استخدام معظم المزايا العامة، بما في ذلك </w:t>
      </w:r>
      <w:r w:rsidR="00FF6067">
        <w:t>Health First Colorado</w:t>
      </w:r>
      <w:r w:rsidRPr="006E4AE2">
        <w:rPr>
          <w:rtl/>
        </w:rPr>
        <w:t xml:space="preserve"> وخطة صحة الطفل بلس (</w:t>
      </w:r>
      <w:r w:rsidRPr="006E4AE2">
        <w:t>CHP</w:t>
      </w:r>
      <w:r w:rsidRPr="006E4AE2">
        <w:rPr>
          <w:rtl/>
        </w:rPr>
        <w:t>+)، ولن يؤثر ذلك سلبًا على وضع الهجر</w:t>
      </w:r>
      <w:r w:rsidR="00FE0E80">
        <w:rPr>
          <w:rFonts w:hint="cs"/>
          <w:rtl/>
        </w:rPr>
        <w:t>ة الخاص بك</w:t>
      </w:r>
      <w:r w:rsidRPr="006E4AE2">
        <w:rPr>
          <w:rtl/>
        </w:rPr>
        <w:t>.</w:t>
      </w:r>
    </w:p>
    <w:p w14:paraId="17756354" w14:textId="77777777" w:rsidR="008D6F71" w:rsidRDefault="008D6F71" w:rsidP="003632CC">
      <w:pPr>
        <w:pStyle w:val="BodyText"/>
        <w:bidi/>
        <w:spacing w:before="55"/>
        <w:ind w:left="0" w:firstLine="0"/>
      </w:pPr>
    </w:p>
    <w:p w14:paraId="0D70566D" w14:textId="0D8B8DD9" w:rsidR="008D6F71" w:rsidRDefault="006E4AE2" w:rsidP="003632CC">
      <w:pPr>
        <w:pStyle w:val="Heading2"/>
        <w:bidi/>
        <w:spacing w:line="337" w:lineRule="exact"/>
        <w:ind w:left="4071"/>
      </w:pPr>
      <w:bookmarkStart w:id="1" w:name="What_is_Public_Charge?"/>
      <w:bookmarkEnd w:id="1"/>
      <w:r w:rsidRPr="006E4AE2">
        <w:rPr>
          <w:rtl/>
        </w:rPr>
        <w:t>ما هو العبء العام؟</w:t>
      </w:r>
    </w:p>
    <w:p w14:paraId="29B03CF6" w14:textId="74DC86E6" w:rsidR="008D6F71" w:rsidRPr="006E4AE2" w:rsidRDefault="006E4AE2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ind w:right="1043"/>
        <w:rPr>
          <w:rFonts w:ascii="Symbol" w:hAnsi="Symbol"/>
          <w:sz w:val="28"/>
          <w:szCs w:val="28"/>
        </w:rPr>
      </w:pPr>
      <w:r w:rsidRPr="006E4AE2">
        <w:rPr>
          <w:sz w:val="28"/>
          <w:szCs w:val="28"/>
          <w:rtl/>
        </w:rPr>
        <w:t>يحدد اختبار العبء العام ما إذا كان من المحتمل أن يستخدم الشخص الخدمات الحكومية في المستقبل. يشمل الاختبار عمرك، ودخلك، وحالتك الصحية، وتعليمك/مهاراتك، وإقرار الدعم المالي من الكفيل.</w:t>
      </w:r>
    </w:p>
    <w:p w14:paraId="691F6708" w14:textId="2EFE327B" w:rsidR="008D6F71" w:rsidRPr="006E4AE2" w:rsidRDefault="006E4AE2" w:rsidP="006E4AE2">
      <w:pPr>
        <w:pStyle w:val="ListParagraph"/>
        <w:numPr>
          <w:ilvl w:val="0"/>
          <w:numId w:val="5"/>
        </w:numPr>
        <w:tabs>
          <w:tab w:val="left" w:pos="649"/>
        </w:tabs>
        <w:bidi/>
        <w:ind w:right="1043"/>
        <w:rPr>
          <w:sz w:val="28"/>
          <w:szCs w:val="28"/>
        </w:rPr>
      </w:pPr>
      <w:r w:rsidRPr="006E4AE2">
        <w:rPr>
          <w:sz w:val="28"/>
          <w:szCs w:val="28"/>
          <w:rtl/>
        </w:rPr>
        <w:t>يجب على بعض الأشخاص اجتياز اختبار العبء العام عند التقدم للحصول على البطاقة الخضراء (الإقامة الدائمة القانونية) أو تأشيرة لدخول الولايات المتحدة.</w:t>
      </w:r>
    </w:p>
    <w:p w14:paraId="74C08A8D" w14:textId="4C3DCA69" w:rsidR="008D6F71" w:rsidRDefault="005B2AA0" w:rsidP="003632CC">
      <w:pPr>
        <w:pStyle w:val="Heading2"/>
        <w:bidi/>
        <w:spacing w:before="177"/>
        <w:ind w:right="728"/>
        <w:jc w:val="center"/>
      </w:pPr>
      <w:bookmarkStart w:id="2" w:name="Does_Public_Charge_Rule_Affect_Me?"/>
      <w:bookmarkEnd w:id="2"/>
      <w:r w:rsidRPr="005B2AA0">
        <w:rPr>
          <w:rtl/>
        </w:rPr>
        <w:t>هل تؤثر قاعدة العبء العام عليّ؟</w:t>
      </w:r>
    </w:p>
    <w:p w14:paraId="19902B9A" w14:textId="55715189" w:rsidR="008D6F71" w:rsidRPr="00872321" w:rsidRDefault="005B2AA0" w:rsidP="003632CC">
      <w:pPr>
        <w:pStyle w:val="ListParagraph"/>
        <w:numPr>
          <w:ilvl w:val="0"/>
          <w:numId w:val="5"/>
        </w:numPr>
        <w:tabs>
          <w:tab w:val="left" w:pos="651"/>
        </w:tabs>
        <w:bidi/>
        <w:spacing w:before="5" w:line="357" w:lineRule="exact"/>
        <w:ind w:left="651"/>
        <w:rPr>
          <w:rFonts w:ascii="Symbol" w:hAnsi="Symbol"/>
          <w:b/>
          <w:sz w:val="28"/>
          <w:szCs w:val="28"/>
        </w:rPr>
      </w:pPr>
      <w:r w:rsidRPr="00872321">
        <w:rPr>
          <w:bCs/>
          <w:sz w:val="28"/>
          <w:szCs w:val="28"/>
          <w:rtl/>
        </w:rPr>
        <w:t>استخدام</w:t>
      </w:r>
      <w:r w:rsidRPr="00872321">
        <w:rPr>
          <w:b/>
          <w:sz w:val="28"/>
          <w:szCs w:val="28"/>
          <w:rtl/>
        </w:rPr>
        <w:t xml:space="preserve"> معظم المزايا العامة </w:t>
      </w:r>
      <w:r w:rsidR="000F6C98" w:rsidRPr="000F6C98">
        <w:rPr>
          <w:rFonts w:hint="cs"/>
          <w:bCs/>
          <w:sz w:val="28"/>
          <w:szCs w:val="28"/>
          <w:rtl/>
        </w:rPr>
        <w:t>لا يعتبر</w:t>
      </w:r>
      <w:r w:rsidRPr="00872321">
        <w:rPr>
          <w:b/>
          <w:sz w:val="28"/>
          <w:szCs w:val="28"/>
          <w:rtl/>
        </w:rPr>
        <w:t xml:space="preserve"> ضمن اختبار العبء العام (الجدول 1).</w:t>
      </w:r>
    </w:p>
    <w:p w14:paraId="4AE56778" w14:textId="4C38E701" w:rsidR="008D6F71" w:rsidRPr="00872321" w:rsidRDefault="00872321" w:rsidP="003632CC">
      <w:pPr>
        <w:pStyle w:val="ListParagraph"/>
        <w:numPr>
          <w:ilvl w:val="0"/>
          <w:numId w:val="5"/>
        </w:numPr>
        <w:tabs>
          <w:tab w:val="left" w:pos="651"/>
        </w:tabs>
        <w:bidi/>
        <w:spacing w:line="355" w:lineRule="exact"/>
        <w:ind w:left="651"/>
        <w:rPr>
          <w:rFonts w:ascii="Symbol" w:hAnsi="Symbol"/>
          <w:sz w:val="28"/>
          <w:szCs w:val="28"/>
        </w:rPr>
      </w:pPr>
      <w:r w:rsidRPr="000F6C98">
        <w:rPr>
          <w:bCs/>
          <w:sz w:val="28"/>
          <w:szCs w:val="28"/>
          <w:rtl/>
        </w:rPr>
        <w:t>التقدم</w:t>
      </w:r>
      <w:r w:rsidRPr="00872321">
        <w:rPr>
          <w:b/>
          <w:sz w:val="28"/>
          <w:szCs w:val="28"/>
          <w:rtl/>
        </w:rPr>
        <w:t xml:space="preserve"> للحصول على أي مزايا عامة </w:t>
      </w:r>
      <w:r w:rsidR="000F6C98" w:rsidRPr="000F6C98">
        <w:rPr>
          <w:rFonts w:hint="cs"/>
          <w:bCs/>
          <w:sz w:val="28"/>
          <w:szCs w:val="28"/>
          <w:rtl/>
        </w:rPr>
        <w:t>لا يعتبر</w:t>
      </w:r>
      <w:r w:rsidRPr="00872321">
        <w:rPr>
          <w:b/>
          <w:sz w:val="28"/>
          <w:szCs w:val="28"/>
          <w:rtl/>
        </w:rPr>
        <w:t xml:space="preserve"> ضمن اختبار العبء العام.</w:t>
      </w:r>
    </w:p>
    <w:p w14:paraId="5DBF4D18" w14:textId="72CC3340" w:rsidR="008D6F71" w:rsidRPr="00872321" w:rsidRDefault="00872321" w:rsidP="003632CC">
      <w:pPr>
        <w:pStyle w:val="ListParagraph"/>
        <w:numPr>
          <w:ilvl w:val="0"/>
          <w:numId w:val="5"/>
        </w:numPr>
        <w:tabs>
          <w:tab w:val="left" w:pos="651"/>
        </w:tabs>
        <w:bidi/>
        <w:spacing w:before="1" w:line="237" w:lineRule="auto"/>
        <w:ind w:left="651" w:right="2395" w:hanging="362"/>
        <w:rPr>
          <w:rFonts w:ascii="Symbol" w:hAnsi="Symbol"/>
          <w:sz w:val="28"/>
          <w:szCs w:val="28"/>
        </w:rPr>
      </w:pPr>
      <w:r w:rsidRPr="00872321">
        <w:rPr>
          <w:sz w:val="28"/>
          <w:szCs w:val="28"/>
          <w:rtl/>
        </w:rPr>
        <w:t xml:space="preserve">المزايا التي يستخدمها أفراد الأسرة </w:t>
      </w:r>
      <w:r w:rsidR="000F6C98" w:rsidRPr="000F6C98">
        <w:rPr>
          <w:rFonts w:hint="cs"/>
          <w:b/>
          <w:bCs/>
          <w:sz w:val="28"/>
          <w:szCs w:val="28"/>
          <w:rtl/>
        </w:rPr>
        <w:t>لا تعتبر</w:t>
      </w:r>
      <w:r w:rsidRPr="00872321">
        <w:rPr>
          <w:sz w:val="28"/>
          <w:szCs w:val="28"/>
          <w:rtl/>
        </w:rPr>
        <w:t xml:space="preserve"> ضمن اختبار العبء العام الخاص بك.</w:t>
      </w:r>
    </w:p>
    <w:p w14:paraId="0EFD7E25" w14:textId="261F8E09" w:rsidR="008D6F71" w:rsidRPr="00872321" w:rsidRDefault="00872321" w:rsidP="003632CC">
      <w:pPr>
        <w:pStyle w:val="ListParagraph"/>
        <w:numPr>
          <w:ilvl w:val="0"/>
          <w:numId w:val="5"/>
        </w:numPr>
        <w:tabs>
          <w:tab w:val="left" w:pos="651"/>
        </w:tabs>
        <w:bidi/>
        <w:spacing w:line="355" w:lineRule="exact"/>
        <w:ind w:left="651"/>
        <w:rPr>
          <w:rFonts w:ascii="Symbol" w:hAnsi="Symbol"/>
          <w:sz w:val="28"/>
          <w:szCs w:val="28"/>
        </w:rPr>
      </w:pPr>
      <w:r w:rsidRPr="00872321">
        <w:rPr>
          <w:sz w:val="28"/>
          <w:szCs w:val="28"/>
          <w:rtl/>
        </w:rPr>
        <w:t>قاعدة العبء العام</w:t>
      </w:r>
      <w:r w:rsidR="009D028B">
        <w:rPr>
          <w:rFonts w:hint="cs"/>
          <w:sz w:val="28"/>
          <w:szCs w:val="28"/>
          <w:rtl/>
        </w:rPr>
        <w:t xml:space="preserve"> </w:t>
      </w:r>
      <w:r w:rsidR="009D028B" w:rsidRPr="009D028B">
        <w:rPr>
          <w:b/>
          <w:bCs/>
          <w:sz w:val="28"/>
          <w:szCs w:val="28"/>
          <w:rtl/>
        </w:rPr>
        <w:t>لا تنطبق</w:t>
      </w:r>
      <w:r w:rsidRPr="00872321">
        <w:rPr>
          <w:sz w:val="28"/>
          <w:szCs w:val="28"/>
          <w:rtl/>
        </w:rPr>
        <w:t xml:space="preserve"> على جميع أوضاع الهجرة (الجدول 2).</w:t>
      </w:r>
    </w:p>
    <w:p w14:paraId="2DDCFE8D" w14:textId="77777777" w:rsidR="008D6F71" w:rsidRDefault="008D6F71" w:rsidP="003632CC">
      <w:pPr>
        <w:pStyle w:val="BodyText"/>
        <w:bidi/>
        <w:spacing w:before="8"/>
        <w:ind w:left="0" w:firstLine="0"/>
        <w:rPr>
          <w:sz w:val="12"/>
        </w:rPr>
      </w:pPr>
    </w:p>
    <w:tbl>
      <w:tblPr>
        <w:bidiVisual/>
        <w:tblW w:w="0" w:type="auto"/>
        <w:tblInd w:w="346" w:type="dxa"/>
        <w:tblBorders>
          <w:top w:val="single" w:sz="12" w:space="0" w:color="2D5294"/>
          <w:left w:val="single" w:sz="12" w:space="0" w:color="2D5294"/>
          <w:bottom w:val="single" w:sz="12" w:space="0" w:color="2D5294"/>
          <w:right w:val="single" w:sz="12" w:space="0" w:color="2D5294"/>
          <w:insideH w:val="single" w:sz="12" w:space="0" w:color="2D5294"/>
          <w:insideV w:val="single" w:sz="12" w:space="0" w:color="2D52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215"/>
      </w:tblGrid>
      <w:tr w:rsidR="008D6F71" w14:paraId="29F2BFAE" w14:textId="77777777" w:rsidTr="003632CC">
        <w:trPr>
          <w:trHeight w:val="529"/>
        </w:trPr>
        <w:tc>
          <w:tcPr>
            <w:tcW w:w="10832" w:type="dxa"/>
            <w:gridSpan w:val="2"/>
            <w:shd w:val="clear" w:color="auto" w:fill="001F5F"/>
          </w:tcPr>
          <w:p w14:paraId="121E280A" w14:textId="593C99C3" w:rsidR="008D6F71" w:rsidRPr="00F76D71" w:rsidRDefault="003F61F5" w:rsidP="003632CC">
            <w:pPr>
              <w:pStyle w:val="TableParagraph"/>
              <w:bidi/>
              <w:spacing w:before="5"/>
              <w:ind w:left="54" w:firstLine="0"/>
              <w:jc w:val="center"/>
              <w:rPr>
                <w:sz w:val="28"/>
                <w:szCs w:val="28"/>
              </w:rPr>
            </w:pPr>
            <w:r w:rsidRPr="00F76D71">
              <w:rPr>
                <w:color w:val="FFFFFF"/>
                <w:sz w:val="28"/>
                <w:szCs w:val="28"/>
                <w:rtl/>
              </w:rPr>
              <w:t>الجدول 1: المزايا العامة التي تُؤخذ في الاعتبار ضمن اختبار العبء العام</w:t>
            </w:r>
          </w:p>
        </w:tc>
      </w:tr>
      <w:tr w:rsidR="008D6F71" w:rsidRPr="002A1240" w14:paraId="1B5BDF85" w14:textId="77777777" w:rsidTr="003632CC">
        <w:trPr>
          <w:trHeight w:val="896"/>
        </w:trPr>
        <w:tc>
          <w:tcPr>
            <w:tcW w:w="3617" w:type="dxa"/>
            <w:tcBorders>
              <w:bottom w:val="single" w:sz="12" w:space="0" w:color="B4C5E7"/>
            </w:tcBorders>
            <w:shd w:val="clear" w:color="auto" w:fill="D9E0F3"/>
          </w:tcPr>
          <w:p w14:paraId="60B04AF4" w14:textId="26988821" w:rsidR="008D6F71" w:rsidRPr="002A1240" w:rsidRDefault="008E20CF" w:rsidP="003222E7">
            <w:pPr>
              <w:pStyle w:val="TableParagraph"/>
              <w:bidi/>
              <w:spacing w:before="1" w:line="271" w:lineRule="auto"/>
              <w:ind w:left="562" w:right="71" w:hanging="435"/>
              <w:jc w:val="center"/>
              <w:rPr>
                <w:b/>
                <w:sz w:val="28"/>
                <w:szCs w:val="28"/>
              </w:rPr>
            </w:pPr>
            <w:r w:rsidRPr="002A1240">
              <w:rPr>
                <w:b/>
                <w:sz w:val="28"/>
                <w:szCs w:val="28"/>
                <w:rtl/>
              </w:rPr>
              <w:t>المزايا التي يُؤخذ بها في اختبار العبء العام</w:t>
            </w:r>
          </w:p>
        </w:tc>
        <w:tc>
          <w:tcPr>
            <w:tcW w:w="7215" w:type="dxa"/>
            <w:tcBorders>
              <w:bottom w:val="single" w:sz="12" w:space="0" w:color="B4C5E7"/>
            </w:tcBorders>
            <w:shd w:val="clear" w:color="auto" w:fill="D9E0F3"/>
          </w:tcPr>
          <w:p w14:paraId="66385D30" w14:textId="57545FB5" w:rsidR="008D6F71" w:rsidRPr="002A1240" w:rsidRDefault="003222E7" w:rsidP="003222E7">
            <w:pPr>
              <w:pStyle w:val="TableParagraph"/>
              <w:bidi/>
              <w:spacing w:before="50" w:line="237" w:lineRule="auto"/>
              <w:ind w:left="3385" w:right="634" w:hanging="2716"/>
              <w:jc w:val="center"/>
              <w:rPr>
                <w:b/>
                <w:sz w:val="28"/>
                <w:szCs w:val="28"/>
              </w:rPr>
            </w:pPr>
            <w:r w:rsidRPr="002A1240">
              <w:rPr>
                <w:b/>
                <w:sz w:val="28"/>
                <w:szCs w:val="28"/>
                <w:rtl/>
              </w:rPr>
              <w:t>المزايا التي لا يُؤخذ بها في اختبار العبء العام</w:t>
            </w:r>
          </w:p>
        </w:tc>
      </w:tr>
      <w:tr w:rsidR="008D6F71" w:rsidRPr="002A1240" w14:paraId="58D43FF0" w14:textId="77777777" w:rsidTr="003632CC">
        <w:trPr>
          <w:trHeight w:val="3793"/>
        </w:trPr>
        <w:tc>
          <w:tcPr>
            <w:tcW w:w="3617" w:type="dxa"/>
            <w:tcBorders>
              <w:top w:val="single" w:sz="12" w:space="0" w:color="B4C5E7"/>
            </w:tcBorders>
          </w:tcPr>
          <w:p w14:paraId="2E9AA611" w14:textId="5616619B" w:rsidR="008D6F71" w:rsidRPr="002A1240" w:rsidRDefault="00B506D3" w:rsidP="003632CC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bidi/>
              <w:spacing w:before="3" w:line="259" w:lineRule="auto"/>
              <w:ind w:right="237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البرامج الحكومية التي تدعم الرعاية المؤسسية طويلة الأجل (مثل مرافق التمريض المتخصص)</w:t>
            </w:r>
          </w:p>
          <w:p w14:paraId="7DE1AF37" w14:textId="016B8954" w:rsidR="008D6F71" w:rsidRPr="002A1240" w:rsidRDefault="00B506D3" w:rsidP="003632CC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bidi/>
              <w:spacing w:line="254" w:lineRule="auto"/>
              <w:ind w:right="209" w:hanging="362"/>
              <w:rPr>
                <w:sz w:val="28"/>
                <w:szCs w:val="28"/>
              </w:rPr>
            </w:pPr>
            <w:r w:rsidRPr="002A1240">
              <w:rPr>
                <w:spacing w:val="-2"/>
                <w:sz w:val="28"/>
                <w:szCs w:val="28"/>
                <w:rtl/>
              </w:rPr>
              <w:t>برامج المساعدات النقدية الممولة من الحكومة:</w:t>
            </w:r>
          </w:p>
          <w:p w14:paraId="560BD767" w14:textId="12F5979F" w:rsidR="008D6F71" w:rsidRPr="002A1240" w:rsidRDefault="00B506D3" w:rsidP="003632CC">
            <w:pPr>
              <w:pStyle w:val="TableParagraph"/>
              <w:numPr>
                <w:ilvl w:val="1"/>
                <w:numId w:val="4"/>
              </w:numPr>
              <w:tabs>
                <w:tab w:val="left" w:pos="839"/>
                <w:tab w:val="left" w:pos="841"/>
              </w:tabs>
              <w:bidi/>
              <w:spacing w:before="6" w:line="247" w:lineRule="auto"/>
              <w:ind w:right="204"/>
              <w:rPr>
                <w:sz w:val="28"/>
                <w:szCs w:val="28"/>
              </w:rPr>
            </w:pPr>
            <w:r w:rsidRPr="002A1240">
              <w:rPr>
                <w:spacing w:val="-2"/>
                <w:sz w:val="28"/>
                <w:szCs w:val="28"/>
                <w:rtl/>
              </w:rPr>
              <w:t>دخل الضمان التكميلي (</w:t>
            </w:r>
            <w:r w:rsidRPr="002A1240">
              <w:rPr>
                <w:spacing w:val="-2"/>
                <w:sz w:val="28"/>
                <w:szCs w:val="28"/>
              </w:rPr>
              <w:t>SSI</w:t>
            </w:r>
            <w:r w:rsidRPr="002A1240">
              <w:rPr>
                <w:spacing w:val="-2"/>
                <w:sz w:val="28"/>
                <w:szCs w:val="28"/>
                <w:rtl/>
              </w:rPr>
              <w:t>)</w:t>
            </w:r>
          </w:p>
          <w:p w14:paraId="1F535F2A" w14:textId="47824991" w:rsidR="008D6F71" w:rsidRPr="002A1240" w:rsidRDefault="00DE342D" w:rsidP="003632CC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bidi/>
              <w:spacing w:before="15"/>
              <w:ind w:left="838" w:hanging="35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Colorado Works</w:t>
            </w:r>
          </w:p>
        </w:tc>
        <w:tc>
          <w:tcPr>
            <w:tcW w:w="7215" w:type="dxa"/>
            <w:tcBorders>
              <w:top w:val="single" w:sz="12" w:space="0" w:color="B4C5E7"/>
            </w:tcBorders>
          </w:tcPr>
          <w:p w14:paraId="5C769271" w14:textId="020C325E" w:rsidR="008D6F71" w:rsidRPr="002A1240" w:rsidRDefault="007463A3" w:rsidP="003632CC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bidi/>
              <w:spacing w:befor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Medicaid</w:t>
            </w:r>
            <w:r w:rsidR="00B45643">
              <w:rPr>
                <w:sz w:val="28"/>
                <w:szCs w:val="28"/>
                <w:rtl/>
              </w:rPr>
              <w:t xml:space="preserve"> </w:t>
            </w:r>
            <w:r w:rsidR="00887EFB" w:rsidRPr="002A1240">
              <w:rPr>
                <w:sz w:val="28"/>
                <w:szCs w:val="28"/>
                <w:rtl/>
              </w:rPr>
              <w:t xml:space="preserve"> / </w:t>
            </w:r>
            <w:r w:rsidR="00FF6067">
              <w:rPr>
                <w:sz w:val="28"/>
                <w:szCs w:val="28"/>
              </w:rPr>
              <w:t>Health First Colorado</w:t>
            </w:r>
          </w:p>
          <w:p w14:paraId="4BDCDE21" w14:textId="78531447" w:rsidR="008D6F71" w:rsidRPr="002A1240" w:rsidRDefault="00887EFB" w:rsidP="003632CC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bidi/>
              <w:spacing w:before="24"/>
              <w:ind w:left="1198" w:hanging="359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خدمات الطوارئ الطبية (</w:t>
            </w:r>
            <w:r w:rsidRPr="002A1240">
              <w:rPr>
                <w:sz w:val="28"/>
                <w:szCs w:val="28"/>
              </w:rPr>
              <w:t>EMS</w:t>
            </w:r>
            <w:r w:rsidRPr="002A1240">
              <w:rPr>
                <w:sz w:val="28"/>
                <w:szCs w:val="28"/>
                <w:rtl/>
              </w:rPr>
              <w:t>)</w:t>
            </w:r>
          </w:p>
          <w:p w14:paraId="73427319" w14:textId="0BF6FC83" w:rsidR="008D6F71" w:rsidRPr="002A1240" w:rsidRDefault="00887EFB" w:rsidP="003632CC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bidi/>
              <w:spacing w:before="28"/>
              <w:ind w:left="1198" w:hanging="359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خطة صحة الطفل بلس (</w:t>
            </w:r>
            <w:r w:rsidRPr="002A1240">
              <w:rPr>
                <w:sz w:val="28"/>
                <w:szCs w:val="28"/>
              </w:rPr>
              <w:t>CHP</w:t>
            </w:r>
            <w:r w:rsidRPr="002A1240">
              <w:rPr>
                <w:sz w:val="28"/>
                <w:szCs w:val="28"/>
                <w:rtl/>
              </w:rPr>
              <w:t>+)</w:t>
            </w:r>
          </w:p>
          <w:p w14:paraId="5746817D" w14:textId="4E6CF38A" w:rsidR="008D6F71" w:rsidRPr="002A1240" w:rsidRDefault="0089229D" w:rsidP="003632CC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bidi/>
              <w:spacing w:before="27" w:line="259" w:lineRule="auto"/>
              <w:ind w:right="270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برنامج المساعدة الغذائية التكميلية (</w:t>
            </w:r>
            <w:r w:rsidRPr="002A1240">
              <w:rPr>
                <w:sz w:val="28"/>
                <w:szCs w:val="28"/>
              </w:rPr>
              <w:t>SNAP</w:t>
            </w:r>
            <w:r w:rsidRPr="002A1240">
              <w:rPr>
                <w:sz w:val="28"/>
                <w:szCs w:val="28"/>
                <w:rtl/>
              </w:rPr>
              <w:t>، المساعدة الغذائية، أو قسائم الطعام)</w:t>
            </w:r>
          </w:p>
          <w:p w14:paraId="46E2788B" w14:textId="1E41CDF9" w:rsidR="008D6F71" w:rsidRPr="002A1240" w:rsidRDefault="0089229D" w:rsidP="003632CC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bidi/>
              <w:spacing w:line="256" w:lineRule="auto"/>
              <w:ind w:right="704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برنامج التغذية التكميلية للنساء والرضع والأطفال (</w:t>
            </w:r>
            <w:r w:rsidRPr="002A1240">
              <w:rPr>
                <w:sz w:val="28"/>
                <w:szCs w:val="28"/>
              </w:rPr>
              <w:t>WIC</w:t>
            </w:r>
            <w:r w:rsidRPr="002A1240">
              <w:rPr>
                <w:sz w:val="28"/>
                <w:szCs w:val="28"/>
                <w:rtl/>
              </w:rPr>
              <w:t>)</w:t>
            </w:r>
          </w:p>
          <w:p w14:paraId="7937480E" w14:textId="42D2F589" w:rsidR="008D6F71" w:rsidRPr="002A1240" w:rsidRDefault="00301336" w:rsidP="003632C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bidi/>
              <w:spacing w:before="6" w:line="256" w:lineRule="auto"/>
              <w:ind w:left="478" w:right="788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الإسكان العام الفيدرالي وقسائم الإسكان (القسم 8 / قسائم اختيار السكن وبرنامج استمرارية الرعاية)</w:t>
            </w:r>
          </w:p>
        </w:tc>
      </w:tr>
    </w:tbl>
    <w:p w14:paraId="61A5C7F5" w14:textId="77777777" w:rsidR="008D6F71" w:rsidRPr="002A1240" w:rsidRDefault="008D6F71" w:rsidP="003632CC">
      <w:pPr>
        <w:pStyle w:val="TableParagraph"/>
        <w:bidi/>
        <w:spacing w:line="256" w:lineRule="auto"/>
        <w:rPr>
          <w:sz w:val="28"/>
          <w:szCs w:val="28"/>
        </w:rPr>
        <w:sectPr w:rsidR="008D6F71" w:rsidRPr="002A1240">
          <w:type w:val="continuous"/>
          <w:pgSz w:w="12240" w:h="15840"/>
          <w:pgMar w:top="1280" w:right="0" w:bottom="280" w:left="720" w:header="720" w:footer="720" w:gutter="0"/>
          <w:cols w:space="720"/>
        </w:sectPr>
      </w:pPr>
    </w:p>
    <w:p w14:paraId="2FF4DFD1" w14:textId="77777777" w:rsidR="008D6F71" w:rsidRPr="002A1240" w:rsidRDefault="008D6F71" w:rsidP="003632CC">
      <w:pPr>
        <w:pStyle w:val="BodyText"/>
        <w:bidi/>
        <w:spacing w:before="4"/>
        <w:ind w:left="0" w:firstLine="0"/>
      </w:pPr>
    </w:p>
    <w:tbl>
      <w:tblPr>
        <w:bidiVisual/>
        <w:tblW w:w="0" w:type="auto"/>
        <w:jc w:val="center"/>
        <w:tblBorders>
          <w:top w:val="single" w:sz="12" w:space="0" w:color="B4C5E7"/>
          <w:left w:val="single" w:sz="12" w:space="0" w:color="B4C5E7"/>
          <w:bottom w:val="single" w:sz="12" w:space="0" w:color="B4C5E7"/>
          <w:right w:val="single" w:sz="12" w:space="0" w:color="B4C5E7"/>
          <w:insideH w:val="single" w:sz="12" w:space="0" w:color="B4C5E7"/>
          <w:insideV w:val="single" w:sz="12" w:space="0" w:color="B4C5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2098"/>
        <w:gridCol w:w="5129"/>
      </w:tblGrid>
      <w:tr w:rsidR="008D6F71" w:rsidRPr="002A1240" w14:paraId="51DADA8D" w14:textId="77777777" w:rsidTr="00CD4D93">
        <w:trPr>
          <w:trHeight w:val="2213"/>
          <w:jc w:val="center"/>
        </w:trPr>
        <w:tc>
          <w:tcPr>
            <w:tcW w:w="3617" w:type="dxa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603B1849" w14:textId="66D90832" w:rsidR="008D6F71" w:rsidRPr="002A1240" w:rsidRDefault="00301336" w:rsidP="003632CC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</w:tabs>
              <w:bidi/>
              <w:spacing w:before="1" w:line="252" w:lineRule="auto"/>
              <w:ind w:right="237"/>
              <w:rPr>
                <w:sz w:val="28"/>
                <w:szCs w:val="28"/>
              </w:rPr>
            </w:pPr>
            <w:r w:rsidRPr="002A1240">
              <w:rPr>
                <w:spacing w:val="-2"/>
                <w:sz w:val="28"/>
                <w:szCs w:val="28"/>
                <w:rtl/>
              </w:rPr>
              <w:t xml:space="preserve">برنامج المساعدة المؤقتة للأسر المحتاجة في </w:t>
            </w:r>
            <w:r w:rsidR="00DC5606">
              <w:rPr>
                <w:spacing w:val="-2"/>
                <w:sz w:val="28"/>
                <w:szCs w:val="28"/>
              </w:rPr>
              <w:t>Colorado</w:t>
            </w:r>
            <w:r w:rsidRPr="002A1240">
              <w:rPr>
                <w:spacing w:val="-2"/>
                <w:sz w:val="28"/>
                <w:szCs w:val="28"/>
                <w:rtl/>
              </w:rPr>
              <w:t xml:space="preserve"> (</w:t>
            </w:r>
            <w:r w:rsidRPr="002A1240">
              <w:rPr>
                <w:spacing w:val="-2"/>
                <w:sz w:val="28"/>
                <w:szCs w:val="28"/>
              </w:rPr>
              <w:t>TANF</w:t>
            </w:r>
            <w:r w:rsidRPr="002A1240">
              <w:rPr>
                <w:spacing w:val="-2"/>
                <w:sz w:val="28"/>
                <w:szCs w:val="28"/>
                <w:rtl/>
              </w:rPr>
              <w:t>)</w:t>
            </w:r>
          </w:p>
          <w:p w14:paraId="561F8DAC" w14:textId="59F2B5A0" w:rsidR="008D6F71" w:rsidRPr="002A1240" w:rsidRDefault="00301336" w:rsidP="003632CC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bidi/>
              <w:spacing w:before="9"/>
              <w:ind w:left="838" w:hanging="357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معاش الشيخوخة</w:t>
            </w:r>
          </w:p>
          <w:p w14:paraId="138AE192" w14:textId="3836A18E" w:rsidR="008D6F71" w:rsidRPr="002A1240" w:rsidRDefault="00301336" w:rsidP="003632CC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  <w:tab w:val="left" w:pos="841"/>
              </w:tabs>
              <w:bidi/>
              <w:spacing w:before="17" w:line="247" w:lineRule="auto"/>
              <w:ind w:right="863" w:hanging="361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مساعدة ذوي الإعاقة المحتاجين</w:t>
            </w:r>
          </w:p>
        </w:tc>
        <w:tc>
          <w:tcPr>
            <w:tcW w:w="7227" w:type="dxa"/>
            <w:gridSpan w:val="2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51FC4899" w14:textId="125950AE" w:rsidR="008D6F71" w:rsidRPr="002A1240" w:rsidRDefault="00321309" w:rsidP="003632CC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bidi/>
              <w:ind w:left="479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وجبات الإفطار والغداء المدرسية</w:t>
            </w:r>
          </w:p>
          <w:p w14:paraId="5679F604" w14:textId="1B9B2F1E" w:rsidR="008D6F71" w:rsidRPr="002A1240" w:rsidRDefault="00321309" w:rsidP="003632CC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bidi/>
              <w:spacing w:before="27"/>
              <w:ind w:left="478" w:hanging="359"/>
              <w:rPr>
                <w:sz w:val="28"/>
                <w:szCs w:val="28"/>
              </w:rPr>
            </w:pPr>
            <w:r w:rsidRPr="002A1240">
              <w:rPr>
                <w:spacing w:val="-2"/>
                <w:sz w:val="28"/>
                <w:szCs w:val="28"/>
                <w:rtl/>
              </w:rPr>
              <w:t>برنامج مساعدة الطاقة لذوي الدخل المنخفض (</w:t>
            </w:r>
            <w:r w:rsidRPr="002A1240">
              <w:rPr>
                <w:spacing w:val="-2"/>
                <w:sz w:val="28"/>
                <w:szCs w:val="28"/>
              </w:rPr>
              <w:t>LEAP</w:t>
            </w:r>
            <w:r w:rsidRPr="002A1240">
              <w:rPr>
                <w:spacing w:val="-2"/>
                <w:sz w:val="28"/>
                <w:szCs w:val="28"/>
                <w:rtl/>
              </w:rPr>
              <w:t>)</w:t>
            </w:r>
          </w:p>
          <w:p w14:paraId="1FDFC887" w14:textId="69EB175B" w:rsidR="008D6F71" w:rsidRPr="002A1240" w:rsidRDefault="00321309" w:rsidP="003632CC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bidi/>
              <w:spacing w:before="28"/>
              <w:ind w:left="479" w:hanging="359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>الاعتمادات الضريبية مثل ائتمان ضريبة الدخل المكتسب (</w:t>
            </w:r>
            <w:r w:rsidRPr="002A1240">
              <w:rPr>
                <w:sz w:val="28"/>
                <w:szCs w:val="28"/>
              </w:rPr>
              <w:t>EITC</w:t>
            </w:r>
            <w:r w:rsidRPr="002A1240">
              <w:rPr>
                <w:sz w:val="28"/>
                <w:szCs w:val="28"/>
                <w:rtl/>
              </w:rPr>
              <w:t>)</w:t>
            </w:r>
          </w:p>
          <w:p w14:paraId="671CAB0C" w14:textId="6C935838" w:rsidR="008D6F71" w:rsidRPr="002A1240" w:rsidRDefault="000D415B" w:rsidP="003632CC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bidi/>
              <w:spacing w:before="28" w:line="254" w:lineRule="auto"/>
              <w:ind w:right="823" w:hanging="362"/>
              <w:rPr>
                <w:sz w:val="28"/>
                <w:szCs w:val="28"/>
              </w:rPr>
            </w:pPr>
            <w:r w:rsidRPr="002A1240">
              <w:rPr>
                <w:sz w:val="28"/>
                <w:szCs w:val="28"/>
                <w:rtl/>
              </w:rPr>
              <w:t xml:space="preserve">برنامج </w:t>
            </w:r>
            <w:r w:rsidR="00DC5606">
              <w:rPr>
                <w:sz w:val="28"/>
                <w:szCs w:val="28"/>
              </w:rPr>
              <w:t>Colorado</w:t>
            </w:r>
            <w:r w:rsidRPr="002A1240">
              <w:rPr>
                <w:sz w:val="28"/>
                <w:szCs w:val="28"/>
                <w:rtl/>
              </w:rPr>
              <w:t xml:space="preserve"> لمساعدة رعاية الأطفال للأسر (</w:t>
            </w:r>
            <w:r w:rsidRPr="002A1240">
              <w:rPr>
                <w:sz w:val="28"/>
                <w:szCs w:val="28"/>
              </w:rPr>
              <w:t>CCCAP</w:t>
            </w:r>
            <w:r w:rsidRPr="002A1240">
              <w:rPr>
                <w:sz w:val="28"/>
                <w:szCs w:val="28"/>
                <w:rtl/>
              </w:rPr>
              <w:t>)</w:t>
            </w:r>
          </w:p>
        </w:tc>
      </w:tr>
      <w:tr w:rsidR="008D6F71" w:rsidRPr="002A1240" w14:paraId="02A0EBC3" w14:textId="77777777" w:rsidTr="00CD4D93">
        <w:trPr>
          <w:trHeight w:val="526"/>
          <w:jc w:val="center"/>
        </w:trPr>
        <w:tc>
          <w:tcPr>
            <w:tcW w:w="10844" w:type="dxa"/>
            <w:gridSpan w:val="3"/>
            <w:tcBorders>
              <w:top w:val="single" w:sz="12" w:space="0" w:color="2D5294"/>
              <w:left w:val="single" w:sz="12" w:space="0" w:color="4470C4"/>
              <w:bottom w:val="single" w:sz="8" w:space="0" w:color="000000"/>
              <w:right w:val="single" w:sz="12" w:space="0" w:color="4470C4"/>
            </w:tcBorders>
            <w:shd w:val="clear" w:color="auto" w:fill="00176E"/>
          </w:tcPr>
          <w:p w14:paraId="53FF4257" w14:textId="5BC1E907" w:rsidR="008D6F71" w:rsidRPr="002A1240" w:rsidRDefault="002A1240" w:rsidP="003632CC">
            <w:pPr>
              <w:pStyle w:val="TableParagraph"/>
              <w:bidi/>
              <w:spacing w:before="5"/>
              <w:ind w:left="59" w:firstLine="0"/>
              <w:jc w:val="center"/>
              <w:rPr>
                <w:sz w:val="28"/>
                <w:szCs w:val="28"/>
              </w:rPr>
            </w:pPr>
            <w:r w:rsidRPr="002A1240">
              <w:rPr>
                <w:color w:val="FFFFFF"/>
                <w:sz w:val="28"/>
                <w:szCs w:val="28"/>
                <w:rtl/>
              </w:rPr>
              <w:t>الجدول 2: وضع الهجرة والعبء العام</w:t>
            </w:r>
          </w:p>
        </w:tc>
      </w:tr>
      <w:tr w:rsidR="008D6F71" w:rsidRPr="002A1240" w14:paraId="0B77FE6B" w14:textId="77777777" w:rsidTr="00462DFE">
        <w:trPr>
          <w:trHeight w:val="528"/>
          <w:jc w:val="center"/>
        </w:trPr>
        <w:tc>
          <w:tcPr>
            <w:tcW w:w="5715" w:type="dxa"/>
            <w:gridSpan w:val="2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72813762" w14:textId="6A71C951" w:rsidR="008D6F71" w:rsidRPr="002A1240" w:rsidRDefault="00D70670" w:rsidP="003632CC">
            <w:pPr>
              <w:pStyle w:val="TableParagraph"/>
              <w:bidi/>
              <w:ind w:left="2188" w:firstLine="0"/>
              <w:rPr>
                <w:sz w:val="28"/>
                <w:szCs w:val="28"/>
              </w:rPr>
            </w:pPr>
            <w:r w:rsidRPr="00D70670">
              <w:rPr>
                <w:sz w:val="28"/>
                <w:szCs w:val="28"/>
                <w:rtl/>
              </w:rPr>
              <w:t>المواطنون الأمريكيون</w:t>
            </w:r>
          </w:p>
        </w:tc>
        <w:tc>
          <w:tcPr>
            <w:tcW w:w="5129" w:type="dxa"/>
            <w:vMerge w:val="restart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vAlign w:val="center"/>
          </w:tcPr>
          <w:p w14:paraId="63388CA2" w14:textId="5FE289DB" w:rsidR="008D6F71" w:rsidRPr="002A1240" w:rsidRDefault="00D70670" w:rsidP="00D70670">
            <w:pPr>
              <w:pStyle w:val="TableParagraph"/>
              <w:bidi/>
              <w:ind w:left="333" w:firstLine="0"/>
              <w:jc w:val="center"/>
              <w:rPr>
                <w:sz w:val="28"/>
                <w:szCs w:val="28"/>
              </w:rPr>
            </w:pPr>
            <w:r w:rsidRPr="00D70670">
              <w:rPr>
                <w:sz w:val="28"/>
                <w:szCs w:val="28"/>
                <w:rtl/>
              </w:rPr>
              <w:t>قاعدة العبء العام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70670">
              <w:rPr>
                <w:b/>
                <w:bCs/>
                <w:sz w:val="28"/>
                <w:szCs w:val="28"/>
                <w:rtl/>
              </w:rPr>
              <w:t>لا تنطبق</w:t>
            </w:r>
            <w:r w:rsidRPr="00D70670">
              <w:rPr>
                <w:sz w:val="28"/>
                <w:szCs w:val="28"/>
                <w:rtl/>
              </w:rPr>
              <w:t xml:space="preserve"> عليك.</w:t>
            </w:r>
          </w:p>
        </w:tc>
      </w:tr>
      <w:tr w:rsidR="008D6F71" w:rsidRPr="002A1240" w14:paraId="2AADA7B9" w14:textId="77777777" w:rsidTr="00462DFE">
        <w:trPr>
          <w:trHeight w:val="1266"/>
          <w:jc w:val="center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15680100" w14:textId="07DA795D" w:rsidR="008D6F71" w:rsidRPr="002A1240" w:rsidRDefault="00D95AF1" w:rsidP="00462DFE">
            <w:pPr>
              <w:pStyle w:val="TableParagraph"/>
              <w:bidi/>
              <w:spacing w:before="3" w:line="256" w:lineRule="auto"/>
              <w:ind w:left="90" w:right="145" w:hanging="2"/>
              <w:jc w:val="center"/>
              <w:rPr>
                <w:sz w:val="28"/>
                <w:szCs w:val="28"/>
              </w:rPr>
            </w:pPr>
            <w:r w:rsidRPr="00D95AF1">
              <w:rPr>
                <w:sz w:val="28"/>
                <w:szCs w:val="28"/>
                <w:rtl/>
              </w:rPr>
              <w:t>وضع الحماية المؤقتة (</w:t>
            </w:r>
            <w:r w:rsidRPr="00D95AF1">
              <w:rPr>
                <w:sz w:val="28"/>
                <w:szCs w:val="28"/>
              </w:rPr>
              <w:t>TPS</w:t>
            </w:r>
            <w:r w:rsidRPr="00D95AF1">
              <w:rPr>
                <w:sz w:val="28"/>
                <w:szCs w:val="28"/>
                <w:rtl/>
              </w:rPr>
              <w:t xml:space="preserve">)، أو تأشيرة </w:t>
            </w:r>
            <w:r w:rsidRPr="00D95AF1">
              <w:rPr>
                <w:sz w:val="28"/>
                <w:szCs w:val="28"/>
              </w:rPr>
              <w:t>U</w:t>
            </w:r>
            <w:r w:rsidRPr="00D95AF1">
              <w:rPr>
                <w:sz w:val="28"/>
                <w:szCs w:val="28"/>
                <w:rtl/>
              </w:rPr>
              <w:t xml:space="preserve"> أو </w:t>
            </w:r>
            <w:r w:rsidRPr="00D95AF1">
              <w:rPr>
                <w:sz w:val="28"/>
                <w:szCs w:val="28"/>
              </w:rPr>
              <w:t>T</w:t>
            </w:r>
            <w:r w:rsidRPr="00D95AF1">
              <w:rPr>
                <w:sz w:val="28"/>
                <w:szCs w:val="28"/>
                <w:rtl/>
              </w:rPr>
              <w:t>، أو اللجوء، أو صفة لاجئ، أو وضع القاصر المهاجر الخاص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vAlign w:val="center"/>
          </w:tcPr>
          <w:p w14:paraId="51FB2455" w14:textId="77777777" w:rsidR="008D6F71" w:rsidRPr="002A1240" w:rsidRDefault="008D6F71" w:rsidP="003632CC">
            <w:pPr>
              <w:bidi/>
              <w:rPr>
                <w:sz w:val="28"/>
                <w:szCs w:val="28"/>
              </w:rPr>
            </w:pPr>
          </w:p>
        </w:tc>
      </w:tr>
      <w:tr w:rsidR="008D6F71" w:rsidRPr="002A1240" w14:paraId="41AB1028" w14:textId="77777777" w:rsidTr="00462DFE">
        <w:trPr>
          <w:trHeight w:val="1426"/>
          <w:jc w:val="center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63082BB0" w14:textId="59B09212" w:rsidR="008D6F71" w:rsidRPr="002A1240" w:rsidRDefault="008574CE" w:rsidP="00462DFE">
            <w:pPr>
              <w:pStyle w:val="TableParagraph"/>
              <w:bidi/>
              <w:spacing w:before="3" w:line="256" w:lineRule="auto"/>
              <w:ind w:left="90" w:right="145" w:hanging="2"/>
              <w:jc w:val="center"/>
              <w:rPr>
                <w:sz w:val="28"/>
                <w:szCs w:val="28"/>
              </w:rPr>
            </w:pPr>
            <w:r w:rsidRPr="008574CE">
              <w:rPr>
                <w:sz w:val="28"/>
                <w:szCs w:val="28"/>
                <w:rtl/>
              </w:rPr>
              <w:t>المقيمون الدائمون القانونيون / حاملو البطاقة الخضراء</w:t>
            </w:r>
          </w:p>
        </w:tc>
        <w:tc>
          <w:tcPr>
            <w:tcW w:w="5129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vAlign w:val="center"/>
          </w:tcPr>
          <w:p w14:paraId="4B80E3B7" w14:textId="3149C821" w:rsidR="008D6F71" w:rsidRPr="002A1240" w:rsidRDefault="009135E6" w:rsidP="003632CC">
            <w:pPr>
              <w:pStyle w:val="TableParagraph"/>
              <w:bidi/>
              <w:spacing w:before="1"/>
              <w:ind w:left="121" w:right="60" w:firstLine="0"/>
              <w:jc w:val="center"/>
              <w:rPr>
                <w:sz w:val="28"/>
                <w:szCs w:val="28"/>
              </w:rPr>
            </w:pPr>
            <w:r w:rsidRPr="00D70670">
              <w:rPr>
                <w:sz w:val="28"/>
                <w:szCs w:val="28"/>
                <w:rtl/>
              </w:rPr>
              <w:t>قاعدة العبء العام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70670">
              <w:rPr>
                <w:b/>
                <w:bCs/>
                <w:sz w:val="28"/>
                <w:szCs w:val="28"/>
                <w:rtl/>
              </w:rPr>
              <w:t>لا تنطبق</w:t>
            </w:r>
            <w:r w:rsidRPr="00D70670">
              <w:rPr>
                <w:sz w:val="28"/>
                <w:szCs w:val="28"/>
                <w:rtl/>
              </w:rPr>
              <w:t xml:space="preserve"> عليك.</w:t>
            </w:r>
          </w:p>
          <w:p w14:paraId="2AACC916" w14:textId="00BF5CAF" w:rsidR="008D6F71" w:rsidRPr="009135E6" w:rsidRDefault="009135E6" w:rsidP="003632CC">
            <w:pPr>
              <w:pStyle w:val="TableParagraph"/>
              <w:bidi/>
              <w:spacing w:before="188" w:line="256" w:lineRule="auto"/>
              <w:ind w:left="121" w:right="60" w:firstLine="0"/>
              <w:jc w:val="center"/>
              <w:rPr>
                <w:iCs/>
                <w:sz w:val="28"/>
                <w:szCs w:val="28"/>
              </w:rPr>
            </w:pPr>
            <w:r w:rsidRPr="009135E6">
              <w:rPr>
                <w:iCs/>
                <w:sz w:val="28"/>
                <w:szCs w:val="28"/>
                <w:rtl/>
              </w:rPr>
              <w:t>استشر خبيرًا قانونيًا إذا كنت تخطط لمغادرة الولايات المتحدة لأكثر من 180 يومًا.</w:t>
            </w:r>
          </w:p>
        </w:tc>
      </w:tr>
      <w:tr w:rsidR="008D6F71" w:rsidRPr="002A1240" w14:paraId="0B6AF194" w14:textId="77777777" w:rsidTr="00462DFE">
        <w:trPr>
          <w:trHeight w:val="897"/>
          <w:jc w:val="center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5A97AD17" w14:textId="5EB95FA1" w:rsidR="008D6F71" w:rsidRPr="002A1240" w:rsidRDefault="008574CE" w:rsidP="00462DFE">
            <w:pPr>
              <w:pStyle w:val="TableParagraph"/>
              <w:bidi/>
              <w:spacing w:before="3" w:line="256" w:lineRule="auto"/>
              <w:ind w:left="90" w:right="145" w:hanging="2"/>
              <w:jc w:val="center"/>
              <w:rPr>
                <w:sz w:val="28"/>
                <w:szCs w:val="28"/>
              </w:rPr>
            </w:pPr>
            <w:r w:rsidRPr="008574CE">
              <w:rPr>
                <w:sz w:val="28"/>
                <w:szCs w:val="28"/>
                <w:rtl/>
              </w:rPr>
              <w:t>الأشخاص المتقدمون بطلب للحصول على بطاقة خضراء أو تأشيرة من داخل الولايات المتحدة</w:t>
            </w:r>
          </w:p>
        </w:tc>
        <w:tc>
          <w:tcPr>
            <w:tcW w:w="5129" w:type="dxa"/>
            <w:vMerge w:val="restart"/>
            <w:tcBorders>
              <w:top w:val="single" w:sz="12" w:space="0" w:color="4470C4"/>
              <w:left w:val="single" w:sz="12" w:space="0" w:color="4470C4"/>
              <w:bottom w:val="single" w:sz="2" w:space="0" w:color="000000"/>
              <w:right w:val="single" w:sz="12" w:space="0" w:color="4470C4"/>
            </w:tcBorders>
            <w:vAlign w:val="center"/>
          </w:tcPr>
          <w:p w14:paraId="1288E165" w14:textId="77777777" w:rsidR="00462DFE" w:rsidRDefault="002F0EDA" w:rsidP="003632CC">
            <w:pPr>
              <w:pStyle w:val="TableParagraph"/>
              <w:bidi/>
              <w:spacing w:before="3" w:line="259" w:lineRule="auto"/>
              <w:ind w:left="226" w:right="164" w:firstLine="51"/>
              <w:jc w:val="center"/>
              <w:rPr>
                <w:sz w:val="28"/>
                <w:szCs w:val="28"/>
              </w:rPr>
            </w:pPr>
            <w:r w:rsidRPr="002F0EDA">
              <w:rPr>
                <w:sz w:val="28"/>
                <w:szCs w:val="28"/>
                <w:rtl/>
              </w:rPr>
              <w:t>قاعدة العبء العام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F0EDA">
              <w:rPr>
                <w:b/>
                <w:bCs/>
                <w:sz w:val="28"/>
                <w:szCs w:val="28"/>
                <w:rtl/>
              </w:rPr>
              <w:t>قد تنطبق</w:t>
            </w:r>
            <w:r w:rsidRPr="002F0EDA">
              <w:rPr>
                <w:sz w:val="28"/>
                <w:szCs w:val="28"/>
                <w:rtl/>
              </w:rPr>
              <w:t xml:space="preserve"> عليك.</w:t>
            </w:r>
          </w:p>
          <w:p w14:paraId="07D82E0A" w14:textId="287E5B7F" w:rsidR="008D6F71" w:rsidRPr="002A1240" w:rsidRDefault="002F0EDA" w:rsidP="00462DFE">
            <w:pPr>
              <w:pStyle w:val="TableParagraph"/>
              <w:bidi/>
              <w:spacing w:before="3" w:line="259" w:lineRule="auto"/>
              <w:ind w:left="226" w:right="164" w:firstLine="51"/>
              <w:jc w:val="center"/>
              <w:rPr>
                <w:i/>
                <w:sz w:val="28"/>
                <w:szCs w:val="28"/>
              </w:rPr>
            </w:pPr>
            <w:r w:rsidRPr="002F0EDA">
              <w:rPr>
                <w:sz w:val="28"/>
                <w:szCs w:val="28"/>
                <w:rtl/>
              </w:rPr>
              <w:t xml:space="preserve"> </w:t>
            </w:r>
            <w:r w:rsidRPr="00CD4D93">
              <w:rPr>
                <w:i/>
                <w:iCs/>
                <w:sz w:val="28"/>
                <w:szCs w:val="28"/>
                <w:rtl/>
              </w:rPr>
              <w:t>لن يُؤخذ في الاعتبار في الطلب سوى استخدام عدد قليل جدًا من البرامج الحكومية (المذكورة أعلاه)، إلى جانب عوامل أخرى مثل الدخل.</w:t>
            </w:r>
          </w:p>
        </w:tc>
      </w:tr>
      <w:tr w:rsidR="008D6F71" w:rsidRPr="002A1240" w14:paraId="7C25100E" w14:textId="77777777" w:rsidTr="00462DFE">
        <w:trPr>
          <w:trHeight w:val="1076"/>
          <w:jc w:val="center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20C27A3B" w14:textId="736B193F" w:rsidR="008D6F71" w:rsidRPr="002A1240" w:rsidRDefault="008574CE" w:rsidP="00462DFE">
            <w:pPr>
              <w:pStyle w:val="TableParagraph"/>
              <w:bidi/>
              <w:spacing w:before="3" w:line="256" w:lineRule="auto"/>
              <w:ind w:left="90" w:right="145" w:hanging="2"/>
              <w:jc w:val="center"/>
              <w:rPr>
                <w:sz w:val="28"/>
                <w:szCs w:val="28"/>
              </w:rPr>
            </w:pPr>
            <w:r w:rsidRPr="008574CE">
              <w:rPr>
                <w:sz w:val="28"/>
                <w:szCs w:val="28"/>
                <w:rtl/>
              </w:rPr>
              <w:t>الأشخاص المتقدمون بطلب للحصول على بطاقة خضراء أو تأشيرة من خارج الولايات المتحدة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5FD7FD80" w14:textId="77777777" w:rsidR="008D6F71" w:rsidRPr="002A1240" w:rsidRDefault="008D6F71" w:rsidP="003632CC">
            <w:pPr>
              <w:bidi/>
              <w:rPr>
                <w:sz w:val="28"/>
                <w:szCs w:val="28"/>
              </w:rPr>
            </w:pPr>
          </w:p>
        </w:tc>
      </w:tr>
    </w:tbl>
    <w:p w14:paraId="34E5F341" w14:textId="73DD8145" w:rsidR="008D6F71" w:rsidRPr="002804B1" w:rsidRDefault="002804B1" w:rsidP="003632CC">
      <w:pPr>
        <w:bidi/>
        <w:spacing w:before="124"/>
        <w:ind w:left="287" w:right="1157" w:hanging="1"/>
        <w:rPr>
          <w:i/>
          <w:sz w:val="36"/>
          <w:szCs w:val="28"/>
        </w:rPr>
      </w:pPr>
      <w:r w:rsidRPr="002804B1">
        <w:rPr>
          <w:i/>
          <w:sz w:val="36"/>
          <w:szCs w:val="28"/>
          <w:rtl/>
        </w:rPr>
        <w:t>اتصل بخبير قانوني أو منظمة مجتمعية موثوقة إذا كانت لديك مخاوف بشأن قاعدة العبء العام.</w:t>
      </w:r>
    </w:p>
    <w:p w14:paraId="74B1DC5A" w14:textId="7E007670" w:rsidR="008D6F71" w:rsidRDefault="00314243" w:rsidP="003632CC">
      <w:pPr>
        <w:pStyle w:val="Heading2"/>
        <w:bidi/>
        <w:spacing w:before="240"/>
        <w:ind w:left="2948"/>
      </w:pPr>
      <w:bookmarkStart w:id="3" w:name="How_Has_the_Public_Charge_Rule_Changed?"/>
      <w:bookmarkEnd w:id="3"/>
      <w:r w:rsidRPr="00314243">
        <w:rPr>
          <w:rtl/>
        </w:rPr>
        <w:t>كيف تغيّرت قاعدة العبء العام؟</w:t>
      </w:r>
    </w:p>
    <w:p w14:paraId="665F5D6E" w14:textId="495CE8E7" w:rsidR="008D6F71" w:rsidRPr="00314243" w:rsidRDefault="00314243" w:rsidP="003632CC">
      <w:pPr>
        <w:pStyle w:val="ListParagraph"/>
        <w:numPr>
          <w:ilvl w:val="0"/>
          <w:numId w:val="5"/>
        </w:numPr>
        <w:tabs>
          <w:tab w:val="left" w:pos="648"/>
        </w:tabs>
        <w:bidi/>
        <w:spacing w:before="1"/>
        <w:ind w:left="648" w:right="2395" w:hanging="362"/>
        <w:rPr>
          <w:rFonts w:ascii="Symbol" w:hAnsi="Symbol"/>
          <w:sz w:val="36"/>
          <w:szCs w:val="28"/>
        </w:rPr>
      </w:pPr>
      <w:r w:rsidRPr="00314243">
        <w:rPr>
          <w:sz w:val="36"/>
          <w:szCs w:val="28"/>
          <w:rtl/>
        </w:rPr>
        <w:t>تغيّرت قاعدة العبء العام في ديسمبر 2022، وتم تقليص عدد المزايا التي يُؤخذ بها في اختبار العبء العام.</w:t>
      </w:r>
    </w:p>
    <w:p w14:paraId="73904529" w14:textId="6AA08411" w:rsidR="008D6F71" w:rsidRPr="00314243" w:rsidRDefault="00314243" w:rsidP="00314243">
      <w:pPr>
        <w:pStyle w:val="ListParagraph"/>
        <w:numPr>
          <w:ilvl w:val="0"/>
          <w:numId w:val="5"/>
        </w:numPr>
        <w:tabs>
          <w:tab w:val="left" w:pos="648"/>
        </w:tabs>
        <w:bidi/>
        <w:spacing w:before="3" w:after="240" w:line="237" w:lineRule="auto"/>
        <w:ind w:left="648" w:right="2052" w:hanging="362"/>
        <w:rPr>
          <w:rFonts w:ascii="Symbol" w:hAnsi="Symbol"/>
          <w:sz w:val="36"/>
          <w:szCs w:val="28"/>
        </w:rPr>
      </w:pPr>
      <w:r w:rsidRPr="00314243">
        <w:rPr>
          <w:sz w:val="36"/>
          <w:szCs w:val="28"/>
          <w:rtl/>
        </w:rPr>
        <w:t xml:space="preserve">سياسة ديسمبر 2022 </w:t>
      </w:r>
      <w:r w:rsidR="00EB57D5" w:rsidRPr="00EB57D5">
        <w:rPr>
          <w:b/>
          <w:bCs/>
          <w:sz w:val="36"/>
          <w:szCs w:val="28"/>
          <w:rtl/>
        </w:rPr>
        <w:t>لا تغيّر</w:t>
      </w:r>
      <w:r w:rsidR="00EB57D5">
        <w:rPr>
          <w:rFonts w:hint="cs"/>
          <w:sz w:val="36"/>
          <w:szCs w:val="28"/>
          <w:rtl/>
        </w:rPr>
        <w:t xml:space="preserve"> </w:t>
      </w:r>
      <w:r w:rsidRPr="00314243">
        <w:rPr>
          <w:sz w:val="36"/>
          <w:szCs w:val="28"/>
          <w:rtl/>
        </w:rPr>
        <w:t>قواعد الأهلية لبرامج المزايا العامة.</w:t>
      </w:r>
    </w:p>
    <w:p w14:paraId="00BA2DEF" w14:textId="78C246B8" w:rsidR="008D6F71" w:rsidRDefault="00EE2EB6" w:rsidP="003632CC">
      <w:pPr>
        <w:pStyle w:val="Heading2"/>
        <w:bidi/>
        <w:spacing w:line="341" w:lineRule="exact"/>
        <w:ind w:left="3555"/>
      </w:pPr>
      <w:bookmarkStart w:id="4" w:name="Will_My_Information_Be_Shared?"/>
      <w:bookmarkEnd w:id="4"/>
      <w:r w:rsidRPr="00EE2EB6">
        <w:rPr>
          <w:rtl/>
        </w:rPr>
        <w:t>هل سيتم مشاركة معلوماتي؟</w:t>
      </w:r>
    </w:p>
    <w:p w14:paraId="0180DD01" w14:textId="1F061A56" w:rsidR="008D6F71" w:rsidRDefault="00EE2EB6" w:rsidP="00E818E4">
      <w:pPr>
        <w:pStyle w:val="BodyText"/>
        <w:bidi/>
        <w:ind w:left="360" w:right="420" w:firstLine="0"/>
      </w:pPr>
      <w:bookmarkStart w:id="5" w:name="Colorado_law_says_state_Medicaid_and_CHP"/>
      <w:bookmarkEnd w:id="5"/>
      <w:r w:rsidRPr="00EE2EB6">
        <w:rPr>
          <w:rtl/>
        </w:rPr>
        <w:t xml:space="preserve">ينص قانون ولاية </w:t>
      </w:r>
      <w:r w:rsidR="00DC5606">
        <w:t>Colorado</w:t>
      </w:r>
      <w:r w:rsidRPr="00EE2EB6">
        <w:rPr>
          <w:rtl/>
        </w:rPr>
        <w:t xml:space="preserve"> على أن موظفي </w:t>
      </w:r>
      <w:r w:rsidR="007463A3">
        <w:t>Medicaid</w:t>
      </w:r>
      <w:r w:rsidR="00B45643">
        <w:rPr>
          <w:rtl/>
        </w:rPr>
        <w:t xml:space="preserve"> </w:t>
      </w:r>
      <w:r w:rsidRPr="00EE2EB6">
        <w:rPr>
          <w:rtl/>
        </w:rPr>
        <w:t xml:space="preserve"> و</w:t>
      </w:r>
      <w:r w:rsidRPr="00EE2EB6">
        <w:t>CHP</w:t>
      </w:r>
      <w:r w:rsidRPr="00EE2EB6">
        <w:rPr>
          <w:rtl/>
        </w:rPr>
        <w:t>+ في الولاية وشركاءهم في العمل لا يمكنهم الكشف عن المعلومات الشخصية إلى إدارة الهجرة والجمارك (</w:t>
      </w:r>
      <w:r w:rsidRPr="00EE2EB6">
        <w:t>ICE</w:t>
      </w:r>
      <w:r w:rsidRPr="00EE2EB6">
        <w:rPr>
          <w:rtl/>
        </w:rPr>
        <w:t xml:space="preserve">) لأغراض التحقيق أو إنفاذ قوانين الهجرة. من المهم تذكّر أن قوانين الولاية لا يمكنها إلغاء القوانين الفيدرالية، إذ تسمو القوانين الفيدرالية على قوانين الولاية عند وجود تعارض. تشارك </w:t>
      </w:r>
      <w:r w:rsidRPr="00EE2EB6">
        <w:t>HCPF</w:t>
      </w:r>
      <w:r w:rsidRPr="00EE2EB6">
        <w:rPr>
          <w:rtl/>
        </w:rPr>
        <w:t xml:space="preserve"> معلومات </w:t>
      </w:r>
      <w:r w:rsidR="007463A3">
        <w:t>Medicaid</w:t>
      </w:r>
      <w:r w:rsidR="00B45643">
        <w:rPr>
          <w:rtl/>
        </w:rPr>
        <w:t xml:space="preserve"> </w:t>
      </w:r>
      <w:r w:rsidRPr="00EE2EB6">
        <w:rPr>
          <w:rtl/>
        </w:rPr>
        <w:t xml:space="preserve"> فقط مع </w:t>
      </w:r>
      <w:r w:rsidRPr="00EE2EB6">
        <w:t>CMS</w:t>
      </w:r>
      <w:r w:rsidRPr="00EE2EB6">
        <w:rPr>
          <w:rtl/>
        </w:rPr>
        <w:t xml:space="preserve">. ولا تشارك </w:t>
      </w:r>
      <w:r w:rsidRPr="00EE2EB6">
        <w:t>HCPF</w:t>
      </w:r>
      <w:r w:rsidRPr="00EE2EB6">
        <w:rPr>
          <w:rtl/>
        </w:rPr>
        <w:t xml:space="preserve"> المعلومات مع مسؤولي الهجرة الفيدراليين، رغم أننا لا نستطيع التحكم بشكل مباشر فيما قد تشاركه </w:t>
      </w:r>
      <w:r w:rsidRPr="00EE2EB6">
        <w:t>CMS</w:t>
      </w:r>
      <w:r w:rsidRPr="00EE2EB6">
        <w:rPr>
          <w:rtl/>
        </w:rPr>
        <w:t>.</w:t>
      </w:r>
    </w:p>
    <w:p w14:paraId="47AB252A" w14:textId="77777777" w:rsidR="008D6F71" w:rsidRDefault="008D6F71" w:rsidP="003632CC">
      <w:pPr>
        <w:pStyle w:val="BodyText"/>
        <w:bidi/>
        <w:sectPr w:rsidR="008D6F71">
          <w:pgSz w:w="12240" w:h="15840"/>
          <w:pgMar w:top="1260" w:right="0" w:bottom="280" w:left="720" w:header="720" w:footer="720" w:gutter="0"/>
          <w:cols w:space="720"/>
        </w:sectPr>
      </w:pPr>
    </w:p>
    <w:p w14:paraId="0BBD8B45" w14:textId="7BBF86AC" w:rsidR="008D6F71" w:rsidRDefault="00EE2EB6" w:rsidP="003632CC">
      <w:pPr>
        <w:pStyle w:val="Heading2"/>
        <w:bidi/>
        <w:spacing w:before="27"/>
        <w:ind w:left="3777"/>
      </w:pPr>
      <w:bookmarkStart w:id="6" w:name="State_of_Colorado_Resources"/>
      <w:bookmarkEnd w:id="6"/>
      <w:r w:rsidRPr="00EE2EB6">
        <w:rPr>
          <w:rtl/>
        </w:rPr>
        <w:lastRenderedPageBreak/>
        <w:t xml:space="preserve">موارد ولاية </w:t>
      </w:r>
      <w:r w:rsidR="00DC5606">
        <w:t>Colorado</w:t>
      </w:r>
    </w:p>
    <w:p w14:paraId="01949A7B" w14:textId="5A861807" w:rsidR="008D6F71" w:rsidRPr="00FE6161" w:rsidRDefault="00EE2EB6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spacing w:before="1"/>
        <w:ind w:hanging="359"/>
        <w:rPr>
          <w:rFonts w:ascii="Symbol" w:hAnsi="Symbol"/>
          <w:sz w:val="28"/>
          <w:szCs w:val="28"/>
        </w:rPr>
      </w:pPr>
      <w:r w:rsidRPr="00EE2EB6">
        <w:rPr>
          <w:spacing w:val="-2"/>
          <w:sz w:val="28"/>
          <w:cs/>
        </w:rPr>
        <w:t>‎</w:t>
      </w:r>
      <w:r w:rsidRPr="00EE2EB6">
        <w:rPr>
          <w:spacing w:val="-2"/>
          <w:sz w:val="28"/>
        </w:rPr>
        <w:t>1-800-221-</w:t>
      </w:r>
      <w:r w:rsidRPr="00FE6161">
        <w:rPr>
          <w:spacing w:val="-2"/>
          <w:sz w:val="28"/>
          <w:szCs w:val="28"/>
        </w:rPr>
        <w:t>3943</w:t>
      </w:r>
      <w:r w:rsidRPr="00FE6161">
        <w:rPr>
          <w:spacing w:val="-2"/>
          <w:sz w:val="28"/>
          <w:szCs w:val="28"/>
          <w:rtl/>
        </w:rPr>
        <w:t xml:space="preserve">: مركز اتصال أعضاء </w:t>
      </w:r>
      <w:r w:rsidR="00FF6067">
        <w:rPr>
          <w:spacing w:val="-2"/>
          <w:sz w:val="28"/>
          <w:szCs w:val="28"/>
        </w:rPr>
        <w:t>Health First Colorado</w:t>
      </w:r>
    </w:p>
    <w:p w14:paraId="3CF70DF1" w14:textId="2258A006" w:rsidR="008D6F71" w:rsidRPr="00FE6161" w:rsidRDefault="00EE2EB6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spacing w:before="6" w:line="354" w:lineRule="exact"/>
        <w:ind w:hanging="359"/>
        <w:rPr>
          <w:rFonts w:ascii="Symbol" w:hAnsi="Symbol"/>
          <w:sz w:val="28"/>
          <w:szCs w:val="28"/>
        </w:rPr>
      </w:pPr>
      <w:r w:rsidRPr="00FE6161">
        <w:rPr>
          <w:spacing w:val="-2"/>
          <w:sz w:val="28"/>
          <w:szCs w:val="28"/>
          <w:cs/>
        </w:rPr>
        <w:t>‎</w:t>
      </w:r>
      <w:r w:rsidRPr="00FE6161">
        <w:rPr>
          <w:spacing w:val="-2"/>
          <w:sz w:val="28"/>
          <w:szCs w:val="28"/>
        </w:rPr>
        <w:t>1-800-536-5298</w:t>
      </w:r>
      <w:r w:rsidRPr="00FE6161">
        <w:rPr>
          <w:spacing w:val="-2"/>
          <w:sz w:val="28"/>
          <w:szCs w:val="28"/>
          <w:rtl/>
        </w:rPr>
        <w:t xml:space="preserve">: برامج </w:t>
      </w:r>
      <w:r w:rsidRPr="00FE6161">
        <w:rPr>
          <w:spacing w:val="-2"/>
          <w:sz w:val="28"/>
          <w:szCs w:val="28"/>
        </w:rPr>
        <w:t>SNAP</w:t>
      </w:r>
      <w:r w:rsidRPr="00FE6161">
        <w:rPr>
          <w:spacing w:val="-2"/>
          <w:sz w:val="28"/>
          <w:szCs w:val="28"/>
          <w:rtl/>
        </w:rPr>
        <w:t xml:space="preserve"> أو المساعدات النقدية</w:t>
      </w:r>
    </w:p>
    <w:p w14:paraId="6CDEA54D" w14:textId="177CF72A" w:rsidR="008D6F71" w:rsidRPr="00B45643" w:rsidRDefault="00FE6161" w:rsidP="003632CC">
      <w:pPr>
        <w:pStyle w:val="ListParagraph"/>
        <w:numPr>
          <w:ilvl w:val="0"/>
          <w:numId w:val="5"/>
        </w:numPr>
        <w:tabs>
          <w:tab w:val="left" w:pos="648"/>
        </w:tabs>
        <w:bidi/>
        <w:ind w:left="648" w:right="1423"/>
        <w:rPr>
          <w:rFonts w:ascii="Symbol" w:hAnsi="Symbol"/>
          <w:position w:val="2"/>
          <w:sz w:val="28"/>
          <w:szCs w:val="28"/>
        </w:rPr>
      </w:pPr>
      <w:r w:rsidRPr="00FE6161">
        <w:rPr>
          <w:position w:val="2"/>
          <w:sz w:val="28"/>
          <w:szCs w:val="28"/>
          <w:rtl/>
        </w:rPr>
        <w:t xml:space="preserve">تواصل مع </w:t>
      </w:r>
      <w:hyperlink r:id="rId6" w:history="1">
        <w:r w:rsidRPr="007648DB">
          <w:rPr>
            <w:rStyle w:val="Hyperlink"/>
            <w:position w:val="2"/>
            <w:sz w:val="28"/>
            <w:szCs w:val="28"/>
            <w:rtl/>
          </w:rPr>
          <w:t>مكتب المقاطعة المحلي</w:t>
        </w:r>
      </w:hyperlink>
      <w:r w:rsidRPr="00FE6161">
        <w:rPr>
          <w:position w:val="2"/>
          <w:sz w:val="28"/>
          <w:szCs w:val="28"/>
          <w:rtl/>
        </w:rPr>
        <w:t xml:space="preserve"> للحصول على مساعدة بشأن طلبات برنامج مساعدة رعاية الأطفال </w:t>
      </w:r>
      <w:r w:rsidRPr="00B45643">
        <w:rPr>
          <w:position w:val="2"/>
          <w:sz w:val="28"/>
          <w:szCs w:val="28"/>
          <w:rtl/>
        </w:rPr>
        <w:t>(</w:t>
      </w:r>
      <w:r w:rsidRPr="00B45643">
        <w:rPr>
          <w:position w:val="2"/>
          <w:sz w:val="28"/>
          <w:szCs w:val="28"/>
        </w:rPr>
        <w:t>CCAP</w:t>
      </w:r>
      <w:r w:rsidRPr="00B45643">
        <w:rPr>
          <w:position w:val="2"/>
          <w:sz w:val="28"/>
          <w:szCs w:val="28"/>
          <w:rtl/>
        </w:rPr>
        <w:t>).</w:t>
      </w:r>
    </w:p>
    <w:p w14:paraId="34785C9B" w14:textId="7A66FD64" w:rsidR="008D6F71" w:rsidRPr="00B45643" w:rsidRDefault="00FE6161" w:rsidP="003632CC">
      <w:pPr>
        <w:pStyle w:val="ListParagraph"/>
        <w:numPr>
          <w:ilvl w:val="0"/>
          <w:numId w:val="5"/>
        </w:numPr>
        <w:tabs>
          <w:tab w:val="left" w:pos="648"/>
        </w:tabs>
        <w:bidi/>
        <w:ind w:left="648" w:right="2479"/>
        <w:rPr>
          <w:rFonts w:ascii="Symbol" w:hAnsi="Symbol"/>
          <w:sz w:val="28"/>
          <w:szCs w:val="28"/>
        </w:rPr>
      </w:pPr>
      <w:hyperlink r:id="rId7" w:history="1">
        <w:r w:rsidRPr="00016FF2">
          <w:rPr>
            <w:rStyle w:val="Hyperlink"/>
            <w:sz w:val="28"/>
            <w:szCs w:val="28"/>
            <w:rtl/>
          </w:rPr>
          <w:t>مكتب الأمريكيين الجدد</w:t>
        </w:r>
      </w:hyperlink>
      <w:r w:rsidRPr="00B45643">
        <w:rPr>
          <w:sz w:val="28"/>
          <w:szCs w:val="28"/>
          <w:rtl/>
        </w:rPr>
        <w:t xml:space="preserve"> جهة اتصال للوكالات الحكومية، ومنظمات القطاع الخاص، والجمهور.</w:t>
      </w:r>
    </w:p>
    <w:p w14:paraId="088573DD" w14:textId="606072F9" w:rsidR="008D6F71" w:rsidRPr="00B45643" w:rsidRDefault="00FE6161" w:rsidP="003632CC">
      <w:pPr>
        <w:pStyle w:val="ListParagraph"/>
        <w:numPr>
          <w:ilvl w:val="0"/>
          <w:numId w:val="5"/>
        </w:numPr>
        <w:tabs>
          <w:tab w:val="left" w:pos="648"/>
        </w:tabs>
        <w:bidi/>
        <w:ind w:left="648" w:right="3431" w:hanging="362"/>
        <w:rPr>
          <w:rFonts w:ascii="Symbol" w:hAnsi="Symbol"/>
          <w:sz w:val="28"/>
          <w:szCs w:val="28"/>
        </w:rPr>
      </w:pPr>
      <w:r w:rsidRPr="00B45643">
        <w:rPr>
          <w:sz w:val="28"/>
          <w:szCs w:val="28"/>
          <w:rtl/>
        </w:rPr>
        <w:t>يمكن إرسال الأسئلة الإضافية أو الملاحظات حول هذا المستند إلى</w:t>
      </w:r>
      <w:r w:rsidRPr="00B45643">
        <w:rPr>
          <w:sz w:val="28"/>
          <w:szCs w:val="28"/>
        </w:rPr>
        <w:t xml:space="preserve"> </w:t>
      </w:r>
      <w:hyperlink r:id="rId8">
        <w:r w:rsidR="008D6F71" w:rsidRPr="00B45643">
          <w:rPr>
            <w:color w:val="0000FF"/>
            <w:spacing w:val="-2"/>
            <w:sz w:val="28"/>
            <w:szCs w:val="28"/>
            <w:u w:val="single" w:color="0000FF"/>
          </w:rPr>
          <w:t>hcpf_coverall@state.co.us</w:t>
        </w:r>
      </w:hyperlink>
    </w:p>
    <w:p w14:paraId="02BA98B1" w14:textId="63AE7E60" w:rsidR="008D6F71" w:rsidRPr="00B45643" w:rsidRDefault="00FE6161" w:rsidP="003632CC">
      <w:pPr>
        <w:pStyle w:val="Heading2"/>
        <w:bidi/>
        <w:spacing w:before="238"/>
        <w:ind w:left="15" w:right="728"/>
        <w:jc w:val="center"/>
      </w:pPr>
      <w:bookmarkStart w:id="7" w:name="Community_Resources"/>
      <w:bookmarkEnd w:id="7"/>
      <w:r w:rsidRPr="00B45643">
        <w:rPr>
          <w:spacing w:val="-2"/>
          <w:rtl/>
        </w:rPr>
        <w:t>موارد مجتمعية</w:t>
      </w:r>
    </w:p>
    <w:p w14:paraId="4B8062A4" w14:textId="7FB32A52" w:rsidR="008D6F71" w:rsidRPr="00B45643" w:rsidRDefault="00B45643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spacing w:before="4" w:line="357" w:lineRule="exact"/>
        <w:rPr>
          <w:rFonts w:ascii="Symbol" w:hAnsi="Symbol"/>
          <w:sz w:val="28"/>
          <w:szCs w:val="28"/>
        </w:rPr>
      </w:pPr>
      <w:hyperlink r:id="rId9" w:history="1">
        <w:r w:rsidRPr="00CF02FA">
          <w:rPr>
            <w:rStyle w:val="Hyperlink"/>
            <w:sz w:val="28"/>
            <w:szCs w:val="28"/>
            <w:rtl/>
          </w:rPr>
          <w:t xml:space="preserve">تحالف حقوق المهاجرين في </w:t>
        </w:r>
        <w:r w:rsidR="00DC5606">
          <w:rPr>
            <w:rStyle w:val="Hyperlink"/>
            <w:sz w:val="28"/>
            <w:szCs w:val="28"/>
          </w:rPr>
          <w:t>Colorado</w:t>
        </w:r>
        <w:r w:rsidRPr="00CF02FA">
          <w:rPr>
            <w:rStyle w:val="Hyperlink"/>
            <w:sz w:val="28"/>
            <w:szCs w:val="28"/>
            <w:rtl/>
          </w:rPr>
          <w:t xml:space="preserve"> (</w:t>
        </w:r>
        <w:r w:rsidRPr="00CF02FA">
          <w:rPr>
            <w:rStyle w:val="Hyperlink"/>
            <w:sz w:val="28"/>
            <w:szCs w:val="28"/>
          </w:rPr>
          <w:t>CIRC</w:t>
        </w:r>
        <w:r w:rsidRPr="00CF02FA">
          <w:rPr>
            <w:rStyle w:val="Hyperlink"/>
            <w:sz w:val="28"/>
            <w:szCs w:val="28"/>
            <w:rtl/>
          </w:rPr>
          <w:t>)</w:t>
        </w:r>
      </w:hyperlink>
    </w:p>
    <w:p w14:paraId="17550B18" w14:textId="38FADE3E" w:rsidR="008D6F71" w:rsidRPr="00B45643" w:rsidRDefault="00B45643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spacing w:line="355" w:lineRule="exact"/>
        <w:rPr>
          <w:rFonts w:ascii="Symbol" w:hAnsi="Symbol"/>
          <w:sz w:val="28"/>
          <w:szCs w:val="28"/>
        </w:rPr>
      </w:pPr>
      <w:hyperlink r:id="rId10" w:history="1">
        <w:r w:rsidRPr="00C33A33">
          <w:rPr>
            <w:rStyle w:val="Hyperlink"/>
            <w:sz w:val="28"/>
            <w:szCs w:val="28"/>
            <w:rtl/>
          </w:rPr>
          <w:t xml:space="preserve">منظمة </w:t>
        </w:r>
        <w:r w:rsidR="00DC5606">
          <w:rPr>
            <w:rStyle w:val="Hyperlink"/>
            <w:sz w:val="28"/>
            <w:szCs w:val="28"/>
          </w:rPr>
          <w:t>Colorado</w:t>
        </w:r>
        <w:r w:rsidRPr="00C33A33">
          <w:rPr>
            <w:rStyle w:val="Hyperlink"/>
            <w:sz w:val="28"/>
            <w:szCs w:val="28"/>
            <w:rtl/>
          </w:rPr>
          <w:t xml:space="preserve"> لفرص وحقوق اللاتينيات الإنجابية (</w:t>
        </w:r>
        <w:r w:rsidRPr="00C33A33">
          <w:rPr>
            <w:rStyle w:val="Hyperlink"/>
            <w:sz w:val="28"/>
            <w:szCs w:val="28"/>
          </w:rPr>
          <w:t>COLOR</w:t>
        </w:r>
        <w:r w:rsidRPr="00C33A33">
          <w:rPr>
            <w:rStyle w:val="Hyperlink"/>
            <w:sz w:val="28"/>
            <w:szCs w:val="28"/>
            <w:rtl/>
          </w:rPr>
          <w:t>)</w:t>
        </w:r>
      </w:hyperlink>
    </w:p>
    <w:p w14:paraId="34975636" w14:textId="6E03DC2B" w:rsidR="008D6F71" w:rsidRPr="00B45643" w:rsidRDefault="00B45643" w:rsidP="003632CC">
      <w:pPr>
        <w:pStyle w:val="ListParagraph"/>
        <w:numPr>
          <w:ilvl w:val="0"/>
          <w:numId w:val="5"/>
        </w:numPr>
        <w:tabs>
          <w:tab w:val="left" w:pos="647"/>
        </w:tabs>
        <w:bidi/>
        <w:spacing w:line="355" w:lineRule="exact"/>
        <w:ind w:hanging="361"/>
        <w:rPr>
          <w:rFonts w:ascii="Symbol" w:hAnsi="Symbol"/>
          <w:sz w:val="28"/>
          <w:szCs w:val="28"/>
        </w:rPr>
      </w:pPr>
      <w:hyperlink r:id="rId11" w:history="1">
        <w:r w:rsidRPr="00ED522B">
          <w:rPr>
            <w:rStyle w:val="Hyperlink"/>
            <w:sz w:val="28"/>
            <w:szCs w:val="28"/>
            <w:rtl/>
          </w:rPr>
          <w:t>شبكة مناصرة المهاجرين في روكي ماونتن (</w:t>
        </w:r>
        <w:r w:rsidRPr="00ED522B">
          <w:rPr>
            <w:rStyle w:val="Hyperlink"/>
            <w:sz w:val="28"/>
            <w:szCs w:val="28"/>
          </w:rPr>
          <w:t>RMIAN</w:t>
        </w:r>
        <w:r w:rsidRPr="00ED522B">
          <w:rPr>
            <w:rStyle w:val="Hyperlink"/>
            <w:sz w:val="28"/>
            <w:szCs w:val="28"/>
            <w:rtl/>
          </w:rPr>
          <w:t>)</w:t>
        </w:r>
      </w:hyperlink>
    </w:p>
    <w:sectPr w:rsidR="008D6F71" w:rsidRPr="00B45643">
      <w:pgSz w:w="12240" w:h="15840"/>
      <w:pgMar w:top="12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1143D"/>
    <w:multiLevelType w:val="hybridMultilevel"/>
    <w:tmpl w:val="18828B4C"/>
    <w:lvl w:ilvl="0" w:tplc="4C12CDE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F6A2B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1603DB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A07AFAC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6E2E6C5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EC3403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B14644B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9EE6659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78F6EAB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7D416D"/>
    <w:multiLevelType w:val="hybridMultilevel"/>
    <w:tmpl w:val="431E2C08"/>
    <w:lvl w:ilvl="0" w:tplc="B1442264">
      <w:numFmt w:val="bullet"/>
      <w:lvlText w:val="o"/>
      <w:lvlJc w:val="left"/>
      <w:pPr>
        <w:ind w:left="8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D4240B6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78CE024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3A8C966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4" w:tplc="E9867C98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5" w:tplc="578876B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6" w:tplc="F1D8798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7" w:tplc="E724F6C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7E0AB90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D43324"/>
    <w:multiLevelType w:val="hybridMultilevel"/>
    <w:tmpl w:val="C4F0D9EE"/>
    <w:lvl w:ilvl="0" w:tplc="23B08BA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4F6572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02C8F3AA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8BBC133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4" w:tplc="7F32367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 w:tplc="D7080732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 w:tplc="4BBCFB18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568C8904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D974D638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num w:numId="1" w16cid:durableId="1927880758">
    <w:abstractNumId w:val="3"/>
  </w:num>
  <w:num w:numId="2" w16cid:durableId="12070481">
    <w:abstractNumId w:val="2"/>
  </w:num>
  <w:num w:numId="3" w16cid:durableId="1854026248">
    <w:abstractNumId w:val="1"/>
  </w:num>
  <w:num w:numId="4" w16cid:durableId="1704867552">
    <w:abstractNumId w:val="4"/>
  </w:num>
  <w:num w:numId="5" w16cid:durableId="32737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6F71"/>
    <w:rsid w:val="00016FF2"/>
    <w:rsid w:val="000D415B"/>
    <w:rsid w:val="000F6C98"/>
    <w:rsid w:val="00233371"/>
    <w:rsid w:val="002804B1"/>
    <w:rsid w:val="002A1240"/>
    <w:rsid w:val="002A549B"/>
    <w:rsid w:val="002D3510"/>
    <w:rsid w:val="002F0EDA"/>
    <w:rsid w:val="00301336"/>
    <w:rsid w:val="00314243"/>
    <w:rsid w:val="00321309"/>
    <w:rsid w:val="003222E7"/>
    <w:rsid w:val="00333971"/>
    <w:rsid w:val="003632CC"/>
    <w:rsid w:val="003F61F5"/>
    <w:rsid w:val="00462DFE"/>
    <w:rsid w:val="00591BFC"/>
    <w:rsid w:val="005B2AA0"/>
    <w:rsid w:val="006E4AE2"/>
    <w:rsid w:val="007463A3"/>
    <w:rsid w:val="007648DB"/>
    <w:rsid w:val="008574CE"/>
    <w:rsid w:val="00872321"/>
    <w:rsid w:val="00887EFB"/>
    <w:rsid w:val="0089229D"/>
    <w:rsid w:val="008D6F71"/>
    <w:rsid w:val="008E20CF"/>
    <w:rsid w:val="009135E6"/>
    <w:rsid w:val="009D028B"/>
    <w:rsid w:val="009E1AEA"/>
    <w:rsid w:val="00A16F69"/>
    <w:rsid w:val="00A2546D"/>
    <w:rsid w:val="00A95D99"/>
    <w:rsid w:val="00B45643"/>
    <w:rsid w:val="00B506D3"/>
    <w:rsid w:val="00B96E14"/>
    <w:rsid w:val="00C33A33"/>
    <w:rsid w:val="00CD4D93"/>
    <w:rsid w:val="00CF02FA"/>
    <w:rsid w:val="00CF2BC5"/>
    <w:rsid w:val="00D70670"/>
    <w:rsid w:val="00D95AF1"/>
    <w:rsid w:val="00DC5606"/>
    <w:rsid w:val="00DE342D"/>
    <w:rsid w:val="00E52F03"/>
    <w:rsid w:val="00E818E4"/>
    <w:rsid w:val="00E909D2"/>
    <w:rsid w:val="00EB57D5"/>
    <w:rsid w:val="00ED522B"/>
    <w:rsid w:val="00EE2EB6"/>
    <w:rsid w:val="00F4670F"/>
    <w:rsid w:val="00F76D71"/>
    <w:rsid w:val="00FE0E80"/>
    <w:rsid w:val="00FE6161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D0A"/>
  <w15:docId w15:val="{1E107801-F831-48BB-BE18-5E526B22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6"/>
      <w:ind w:left="7" w:right="7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7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ind w:left="479" w:hanging="360"/>
    </w:pPr>
  </w:style>
  <w:style w:type="character" w:styleId="Hyperlink">
    <w:name w:val="Hyperlink"/>
    <w:basedOn w:val="DefaultParagraphFont"/>
    <w:uiPriority w:val="99"/>
    <w:unhideWhenUsed/>
    <w:rsid w:val="007648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coverall@state.co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dle.colorado.gov/offices/office-of-new-america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our-partners/counties/contact-your-county-human-services-department" TargetMode="External"/><Relationship Id="rId11" Type="http://schemas.openxmlformats.org/officeDocument/2006/relationships/hyperlink" Target="https://www.rmian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colorlatin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loradoimmigra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661</Words>
  <Characters>3531</Characters>
  <Application>Microsoft Office Word</Application>
  <DocSecurity>0</DocSecurity>
  <Lines>103</Lines>
  <Paragraphs>74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2.13 Public Charge</dc:title>
  <dc:creator>Tolchinsky, Kimberly</dc:creator>
  <dc:description/>
  <cp:lastModifiedBy>Sound Ventures Inc</cp:lastModifiedBy>
  <cp:revision>50</cp:revision>
  <dcterms:created xsi:type="dcterms:W3CDTF">2026-02-28T02:43:00Z</dcterms:created>
  <dcterms:modified xsi:type="dcterms:W3CDTF">2026-02-28T20:41:00Z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2026-02-26T00:00:00Z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25.1.231</vt:lpwstr>
  </property>
  <property fmtid="{D5CDD505-2E9C-101B-9397-08002B2CF9AE}" pid="8" name="SourceModified">
    <vt:lpwstr>D:20230623152007</vt:lpwstr>
  </property>
</Properties>
</file>