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CEC60" w14:textId="73109706" w:rsidR="005552E1" w:rsidRPr="003816C0" w:rsidRDefault="003816C0">
      <w:pPr>
        <w:pStyle w:val="Ttulo1"/>
        <w:keepNext w:val="0"/>
        <w:keepLines w:val="0"/>
        <w:spacing w:after="80"/>
        <w:rPr>
          <w:rFonts w:ascii="Trebuchet MS" w:eastAsia="Trebuchet MS" w:hAnsi="Trebuchet MS" w:cs="Trebuchet MS"/>
          <w:b/>
          <w:bCs/>
          <w:sz w:val="28"/>
          <w:szCs w:val="28"/>
          <w:lang w:val="es-CO"/>
        </w:rPr>
      </w:pPr>
      <w:r w:rsidRPr="003816C0">
        <w:rPr>
          <w:rFonts w:ascii="Trebuchet MS" w:eastAsia="Trebuchet MS" w:hAnsi="Trebuchet MS" w:cs="Trebuchet MS"/>
          <w:b/>
          <w:bCs/>
          <w:sz w:val="28"/>
          <w:szCs w:val="28"/>
          <w:lang w:val="es-CO"/>
        </w:rPr>
        <w:t>Se avecinan cambios en la inscripción de jóvenes en la exención para discapacidades del desarrollo (DD)</w:t>
      </w:r>
    </w:p>
    <w:p w14:paraId="06C88007" w14:textId="77777777" w:rsidR="003816C0" w:rsidRPr="003816C0" w:rsidRDefault="003816C0" w:rsidP="003816C0">
      <w:pPr>
        <w:spacing w:before="240" w:after="240"/>
        <w:rPr>
          <w:rFonts w:ascii="Trebuchet MS" w:eastAsia="Trebuchet MS" w:hAnsi="Trebuchet MS" w:cs="Trebuchet MS"/>
          <w:sz w:val="24"/>
          <w:szCs w:val="24"/>
          <w:lang w:val="es-CO"/>
        </w:rPr>
      </w:pPr>
      <w:r w:rsidRPr="003816C0">
        <w:rPr>
          <w:rFonts w:ascii="Trebuchet MS" w:eastAsia="Trebuchet MS" w:hAnsi="Trebuchet MS" w:cs="Trebuchet MS"/>
          <w:sz w:val="24"/>
          <w:szCs w:val="24"/>
          <w:lang w:val="es-CO"/>
        </w:rPr>
        <w:t>Estimada familia de miembros:</w:t>
      </w:r>
    </w:p>
    <w:p w14:paraId="0A0B278B" w14:textId="54E437ED" w:rsidR="005552E1" w:rsidRPr="003816C0" w:rsidRDefault="003816C0" w:rsidP="003816C0">
      <w:pPr>
        <w:spacing w:before="240" w:after="240"/>
        <w:rPr>
          <w:rFonts w:ascii="Trebuchet MS" w:eastAsia="Trebuchet MS" w:hAnsi="Trebuchet MS" w:cs="Trebuchet MS"/>
          <w:sz w:val="24"/>
          <w:szCs w:val="24"/>
          <w:lang w:val="es-CO"/>
        </w:rPr>
      </w:pPr>
      <w:r w:rsidRPr="003816C0">
        <w:rPr>
          <w:rFonts w:ascii="Trebuchet MS" w:eastAsia="Trebuchet MS" w:hAnsi="Trebuchet MS" w:cs="Trebuchet MS"/>
          <w:sz w:val="24"/>
          <w:szCs w:val="24"/>
          <w:lang w:val="es-CO"/>
        </w:rPr>
        <w:t xml:space="preserve">A partir de julio de 2026, </w:t>
      </w:r>
      <w:proofErr w:type="spellStart"/>
      <w:r w:rsidRPr="003816C0">
        <w:rPr>
          <w:rFonts w:ascii="Trebuchet MS" w:eastAsia="Trebuchet MS" w:hAnsi="Trebuchet MS" w:cs="Trebuchet MS"/>
          <w:sz w:val="24"/>
          <w:szCs w:val="24"/>
          <w:lang w:val="es-CO"/>
        </w:rPr>
        <w:t>Health</w:t>
      </w:r>
      <w:proofErr w:type="spellEnd"/>
      <w:r w:rsidRPr="003816C0">
        <w:rPr>
          <w:rFonts w:ascii="Trebuchet MS" w:eastAsia="Trebuchet MS" w:hAnsi="Trebuchet MS" w:cs="Trebuchet MS"/>
          <w:sz w:val="24"/>
          <w:szCs w:val="24"/>
          <w:lang w:val="es-CO"/>
        </w:rPr>
        <w:t xml:space="preserve"> </w:t>
      </w:r>
      <w:proofErr w:type="spellStart"/>
      <w:r w:rsidRPr="003816C0">
        <w:rPr>
          <w:rFonts w:ascii="Trebuchet MS" w:eastAsia="Trebuchet MS" w:hAnsi="Trebuchet MS" w:cs="Trebuchet MS"/>
          <w:sz w:val="24"/>
          <w:szCs w:val="24"/>
          <w:lang w:val="es-CO"/>
        </w:rPr>
        <w:t>First</w:t>
      </w:r>
      <w:proofErr w:type="spellEnd"/>
      <w:r w:rsidRPr="003816C0">
        <w:rPr>
          <w:rFonts w:ascii="Trebuchet MS" w:eastAsia="Trebuchet MS" w:hAnsi="Trebuchet MS" w:cs="Trebuchet MS"/>
          <w:sz w:val="24"/>
          <w:szCs w:val="24"/>
          <w:lang w:val="es-CO"/>
        </w:rPr>
        <w:t xml:space="preserve"> Colorado (el programa Medicaid de Colorado) introducirá cambios en la exención de servicios en el hogar y en la comunidad para personas con discapacidades del desarrollo (exención DD). Estamos realizando estos cambios debido a que Colorado está atravesando una grave crisis presupuestaria.</w:t>
      </w:r>
      <w:r w:rsidR="00000000" w:rsidRPr="003816C0">
        <w:rPr>
          <w:rFonts w:ascii="Trebuchet MS" w:eastAsia="Trebuchet MS" w:hAnsi="Trebuchet MS" w:cs="Trebuchet MS"/>
          <w:sz w:val="24"/>
          <w:szCs w:val="24"/>
          <w:lang w:val="es-CO"/>
        </w:rPr>
        <w:t xml:space="preserve"> </w:t>
      </w:r>
    </w:p>
    <w:p w14:paraId="68F8AD46" w14:textId="3BFC2800" w:rsidR="005552E1" w:rsidRPr="003816C0" w:rsidRDefault="003816C0">
      <w:pPr>
        <w:pStyle w:val="Ttulo2"/>
        <w:shd w:val="clear" w:color="auto" w:fill="FFFFFF"/>
        <w:spacing w:before="240" w:after="200"/>
        <w:rPr>
          <w:rFonts w:ascii="Trebuchet MS" w:eastAsia="Trebuchet MS" w:hAnsi="Trebuchet MS" w:cs="Trebuchet MS"/>
          <w:b/>
          <w:bCs/>
          <w:sz w:val="28"/>
          <w:szCs w:val="28"/>
          <w:lang w:val="es-CO"/>
        </w:rPr>
      </w:pPr>
      <w:bookmarkStart w:id="0" w:name="_srku9tfapv93" w:colFirst="0" w:colLast="0"/>
      <w:bookmarkEnd w:id="0"/>
      <w:r w:rsidRPr="003816C0">
        <w:rPr>
          <w:rFonts w:ascii="Trebuchet MS" w:eastAsia="Trebuchet MS" w:hAnsi="Trebuchet MS" w:cs="Trebuchet MS"/>
          <w:b/>
          <w:bCs/>
          <w:sz w:val="28"/>
          <w:szCs w:val="28"/>
          <w:lang w:val="es-CO"/>
        </w:rPr>
        <w:t>Nuestro compromiso con los socios</w:t>
      </w:r>
      <w:r w:rsidR="00000000" w:rsidRPr="003816C0">
        <w:rPr>
          <w:rFonts w:ascii="Trebuchet MS" w:eastAsia="Trebuchet MS" w:hAnsi="Trebuchet MS" w:cs="Trebuchet MS"/>
          <w:b/>
          <w:bCs/>
          <w:sz w:val="28"/>
          <w:szCs w:val="28"/>
          <w:lang w:val="es-CO"/>
        </w:rPr>
        <w:t xml:space="preserve"> </w:t>
      </w:r>
    </w:p>
    <w:p w14:paraId="271C55F6" w14:textId="4891C90E" w:rsidR="005552E1" w:rsidRPr="003816C0" w:rsidRDefault="003816C0">
      <w:pPr>
        <w:shd w:val="clear" w:color="auto" w:fill="FFFFFF"/>
        <w:spacing w:before="240" w:after="180"/>
        <w:ind w:right="-360"/>
        <w:rPr>
          <w:rFonts w:ascii="Trebuchet MS" w:eastAsia="Trebuchet MS" w:hAnsi="Trebuchet MS" w:cs="Trebuchet MS"/>
          <w:sz w:val="24"/>
          <w:szCs w:val="24"/>
          <w:lang w:val="es-CO"/>
        </w:rPr>
      </w:pPr>
      <w:r w:rsidRPr="003816C0">
        <w:rPr>
          <w:rFonts w:ascii="Trebuchet MS" w:eastAsia="Trebuchet MS" w:hAnsi="Trebuchet MS" w:cs="Trebuchet MS"/>
          <w:sz w:val="24"/>
          <w:szCs w:val="24"/>
          <w:lang w:val="es-CO"/>
        </w:rPr>
        <w:t xml:space="preserve">Entendemos que esta noticia puede resultar difícil de aceptar para los miembros, las familias y los proveedores que esperaban inscribirse en la exención DD. </w:t>
      </w:r>
      <w:proofErr w:type="spellStart"/>
      <w:r w:rsidRPr="003816C0">
        <w:rPr>
          <w:rFonts w:ascii="Trebuchet MS" w:eastAsia="Trebuchet MS" w:hAnsi="Trebuchet MS" w:cs="Trebuchet MS"/>
          <w:sz w:val="24"/>
          <w:szCs w:val="24"/>
          <w:lang w:val="es-CO"/>
        </w:rPr>
        <w:t>Health</w:t>
      </w:r>
      <w:proofErr w:type="spellEnd"/>
      <w:r w:rsidRPr="003816C0">
        <w:rPr>
          <w:rFonts w:ascii="Trebuchet MS" w:eastAsia="Trebuchet MS" w:hAnsi="Trebuchet MS" w:cs="Trebuchet MS"/>
          <w:sz w:val="24"/>
          <w:szCs w:val="24"/>
          <w:lang w:val="es-CO"/>
        </w:rPr>
        <w:t xml:space="preserve"> </w:t>
      </w:r>
      <w:proofErr w:type="spellStart"/>
      <w:r w:rsidRPr="003816C0">
        <w:rPr>
          <w:rFonts w:ascii="Trebuchet MS" w:eastAsia="Trebuchet MS" w:hAnsi="Trebuchet MS" w:cs="Trebuchet MS"/>
          <w:sz w:val="24"/>
          <w:szCs w:val="24"/>
          <w:lang w:val="es-CO"/>
        </w:rPr>
        <w:t>First</w:t>
      </w:r>
      <w:proofErr w:type="spellEnd"/>
      <w:r w:rsidRPr="003816C0">
        <w:rPr>
          <w:rFonts w:ascii="Trebuchet MS" w:eastAsia="Trebuchet MS" w:hAnsi="Trebuchet MS" w:cs="Trebuchet MS"/>
          <w:sz w:val="24"/>
          <w:szCs w:val="24"/>
          <w:lang w:val="es-CO"/>
        </w:rPr>
        <w:t xml:space="preserve"> Colorado está comprometida con la salud y el bienestar de nuestros miembros. Estamos colaborando con nuestros socios, proveedores y miembros para garantizar que estos cambios causen las menores molestias posibles.</w:t>
      </w:r>
    </w:p>
    <w:p w14:paraId="4607372E" w14:textId="5AB42634" w:rsidR="003816C0" w:rsidRPr="003816C0" w:rsidRDefault="003816C0" w:rsidP="003816C0">
      <w:pPr>
        <w:numPr>
          <w:ilvl w:val="0"/>
          <w:numId w:val="1"/>
        </w:numPr>
        <w:spacing w:after="240"/>
        <w:rPr>
          <w:rFonts w:ascii="Trebuchet MS" w:eastAsia="Trebuchet MS" w:hAnsi="Trebuchet MS" w:cs="Trebuchet MS"/>
          <w:sz w:val="24"/>
          <w:szCs w:val="24"/>
          <w:lang w:val="es-CO"/>
        </w:rPr>
      </w:pPr>
      <w:r w:rsidRPr="003816C0">
        <w:rPr>
          <w:rFonts w:ascii="Trebuchet MS" w:eastAsia="Trebuchet MS" w:hAnsi="Trebuchet MS" w:cs="Trebuchet MS"/>
          <w:sz w:val="24"/>
          <w:szCs w:val="24"/>
          <w:lang w:val="es-CO"/>
        </w:rPr>
        <w:t>Los miembros seguirán colaborando con su gestor de casos para analizar cómo les pueden afectar estos cambios.</w:t>
      </w:r>
    </w:p>
    <w:p w14:paraId="636E730D" w14:textId="15B5226C" w:rsidR="005552E1" w:rsidRPr="003816C0" w:rsidRDefault="003816C0" w:rsidP="003816C0">
      <w:pPr>
        <w:numPr>
          <w:ilvl w:val="0"/>
          <w:numId w:val="1"/>
        </w:numPr>
        <w:spacing w:after="240"/>
        <w:rPr>
          <w:rFonts w:ascii="Trebuchet MS" w:eastAsia="Trebuchet MS" w:hAnsi="Trebuchet MS" w:cs="Trebuchet MS"/>
          <w:sz w:val="24"/>
          <w:szCs w:val="24"/>
          <w:lang w:val="es-CO"/>
        </w:rPr>
      </w:pPr>
      <w:r w:rsidRPr="003816C0">
        <w:rPr>
          <w:rFonts w:ascii="Trebuchet MS" w:eastAsia="Trebuchet MS" w:hAnsi="Trebuchet MS" w:cs="Trebuchet MS"/>
          <w:sz w:val="24"/>
          <w:szCs w:val="24"/>
          <w:lang w:val="es-CO"/>
        </w:rPr>
        <w:t>Esta conversación tendrá lugar antes de julio de 2026, durante la revisión anual de la continuidad de la estancia de los miembros o en una reunión de seguimiento periódica.</w:t>
      </w:r>
    </w:p>
    <w:p w14:paraId="1F40AAF1" w14:textId="7ED14325" w:rsidR="005552E1" w:rsidRDefault="003816C0">
      <w:pPr>
        <w:spacing w:before="240" w:after="240"/>
        <w:rPr>
          <w:rFonts w:ascii="Trebuchet MS" w:eastAsia="Trebuchet MS" w:hAnsi="Trebuchet MS" w:cs="Trebuchet MS"/>
          <w:sz w:val="24"/>
          <w:szCs w:val="24"/>
        </w:rPr>
      </w:pPr>
      <w:r w:rsidRPr="003816C0">
        <w:rPr>
          <w:rFonts w:ascii="Trebuchet MS" w:eastAsia="Trebuchet MS" w:hAnsi="Trebuchet MS" w:cs="Trebuchet MS"/>
          <w:sz w:val="24"/>
          <w:szCs w:val="24"/>
        </w:rPr>
        <w:t xml:space="preserve">Los </w:t>
      </w:r>
      <w:proofErr w:type="spellStart"/>
      <w:r w:rsidRPr="003816C0">
        <w:rPr>
          <w:rFonts w:ascii="Trebuchet MS" w:eastAsia="Trebuchet MS" w:hAnsi="Trebuchet MS" w:cs="Trebuchet MS"/>
          <w:sz w:val="24"/>
          <w:szCs w:val="24"/>
        </w:rPr>
        <w:t>gestores</w:t>
      </w:r>
      <w:proofErr w:type="spellEnd"/>
      <w:r w:rsidRPr="003816C0">
        <w:rPr>
          <w:rFonts w:ascii="Trebuchet MS" w:eastAsia="Trebuchet MS" w:hAnsi="Trebuchet MS" w:cs="Trebuchet MS"/>
          <w:sz w:val="24"/>
          <w:szCs w:val="24"/>
        </w:rPr>
        <w:t xml:space="preserve"> de </w:t>
      </w:r>
      <w:proofErr w:type="spellStart"/>
      <w:r w:rsidRPr="003816C0">
        <w:rPr>
          <w:rFonts w:ascii="Trebuchet MS" w:eastAsia="Trebuchet MS" w:hAnsi="Trebuchet MS" w:cs="Trebuchet MS"/>
          <w:sz w:val="24"/>
          <w:szCs w:val="24"/>
        </w:rPr>
        <w:t>casos</w:t>
      </w:r>
      <w:proofErr w:type="spellEnd"/>
      <w:r w:rsidRPr="003816C0">
        <w:rPr>
          <w:rFonts w:ascii="Trebuchet MS" w:eastAsia="Trebuchet MS" w:hAnsi="Trebuchet MS" w:cs="Trebuchet MS"/>
          <w:sz w:val="24"/>
          <w:szCs w:val="24"/>
        </w:rPr>
        <w:t>:</w:t>
      </w:r>
    </w:p>
    <w:p w14:paraId="43EA825E" w14:textId="74A750CB" w:rsidR="003816C0" w:rsidRPr="003816C0" w:rsidRDefault="003816C0" w:rsidP="003816C0">
      <w:pPr>
        <w:numPr>
          <w:ilvl w:val="0"/>
          <w:numId w:val="5"/>
        </w:numPr>
        <w:spacing w:after="240"/>
        <w:rPr>
          <w:rFonts w:ascii="Trebuchet MS" w:eastAsia="Trebuchet MS" w:hAnsi="Trebuchet MS" w:cs="Trebuchet MS"/>
          <w:sz w:val="24"/>
          <w:szCs w:val="24"/>
          <w:lang w:val="es-CO"/>
        </w:rPr>
      </w:pPr>
      <w:r w:rsidRPr="003816C0">
        <w:rPr>
          <w:rFonts w:ascii="Trebuchet MS" w:eastAsia="Trebuchet MS" w:hAnsi="Trebuchet MS" w:cs="Trebuchet MS"/>
          <w:sz w:val="24"/>
          <w:szCs w:val="24"/>
          <w:lang w:val="es-CO"/>
        </w:rPr>
        <w:t>Explica</w:t>
      </w:r>
      <w:r>
        <w:rPr>
          <w:rFonts w:ascii="Trebuchet MS" w:eastAsia="Trebuchet MS" w:hAnsi="Trebuchet MS" w:cs="Trebuchet MS"/>
          <w:sz w:val="24"/>
          <w:szCs w:val="24"/>
          <w:lang w:val="es-CO"/>
        </w:rPr>
        <w:t>n</w:t>
      </w:r>
      <w:r w:rsidRPr="003816C0">
        <w:rPr>
          <w:rFonts w:ascii="Trebuchet MS" w:eastAsia="Trebuchet MS" w:hAnsi="Trebuchet MS" w:cs="Trebuchet MS"/>
          <w:sz w:val="24"/>
          <w:szCs w:val="24"/>
          <w:lang w:val="es-CO"/>
        </w:rPr>
        <w:t xml:space="preserve"> cómo los cambios en la inscripción pueden afectar a los miembros.</w:t>
      </w:r>
    </w:p>
    <w:p w14:paraId="16983BD3" w14:textId="34FCDC6D" w:rsidR="003816C0" w:rsidRPr="003816C0" w:rsidRDefault="003816C0" w:rsidP="003816C0">
      <w:pPr>
        <w:numPr>
          <w:ilvl w:val="0"/>
          <w:numId w:val="5"/>
        </w:numPr>
        <w:spacing w:after="240"/>
        <w:rPr>
          <w:rFonts w:ascii="Trebuchet MS" w:eastAsia="Trebuchet MS" w:hAnsi="Trebuchet MS" w:cs="Trebuchet MS"/>
          <w:sz w:val="24"/>
          <w:szCs w:val="24"/>
          <w:lang w:val="es-CO"/>
        </w:rPr>
      </w:pPr>
      <w:r w:rsidRPr="003816C0">
        <w:rPr>
          <w:rFonts w:ascii="Trebuchet MS" w:eastAsia="Trebuchet MS" w:hAnsi="Trebuchet MS" w:cs="Trebuchet MS"/>
          <w:sz w:val="24"/>
          <w:szCs w:val="24"/>
          <w:lang w:val="es-CO"/>
        </w:rPr>
        <w:t>Analiza</w:t>
      </w:r>
      <w:r>
        <w:rPr>
          <w:rFonts w:ascii="Trebuchet MS" w:eastAsia="Trebuchet MS" w:hAnsi="Trebuchet MS" w:cs="Trebuchet MS"/>
          <w:sz w:val="24"/>
          <w:szCs w:val="24"/>
          <w:lang w:val="es-CO"/>
        </w:rPr>
        <w:t>n</w:t>
      </w:r>
      <w:r w:rsidRPr="003816C0">
        <w:rPr>
          <w:rFonts w:ascii="Trebuchet MS" w:eastAsia="Trebuchet MS" w:hAnsi="Trebuchet MS" w:cs="Trebuchet MS"/>
          <w:sz w:val="24"/>
          <w:szCs w:val="24"/>
          <w:lang w:val="es-CO"/>
        </w:rPr>
        <w:t xml:space="preserve"> otras opciones de exención o apoyo.</w:t>
      </w:r>
    </w:p>
    <w:p w14:paraId="693BC1CD" w14:textId="37D43BC8" w:rsidR="003816C0" w:rsidRPr="003816C0" w:rsidRDefault="003816C0" w:rsidP="003816C0">
      <w:pPr>
        <w:numPr>
          <w:ilvl w:val="0"/>
          <w:numId w:val="5"/>
        </w:numPr>
        <w:spacing w:after="240"/>
        <w:rPr>
          <w:rFonts w:ascii="Trebuchet MS" w:eastAsia="Trebuchet MS" w:hAnsi="Trebuchet MS" w:cs="Trebuchet MS"/>
          <w:sz w:val="24"/>
          <w:szCs w:val="24"/>
          <w:lang w:val="es-CO"/>
        </w:rPr>
      </w:pPr>
      <w:r w:rsidRPr="003816C0">
        <w:rPr>
          <w:rFonts w:ascii="Trebuchet MS" w:eastAsia="Trebuchet MS" w:hAnsi="Trebuchet MS" w:cs="Trebuchet MS"/>
          <w:sz w:val="24"/>
          <w:szCs w:val="24"/>
          <w:lang w:val="es-CO"/>
        </w:rPr>
        <w:t>Verifica</w:t>
      </w:r>
      <w:r>
        <w:rPr>
          <w:rFonts w:ascii="Trebuchet MS" w:eastAsia="Trebuchet MS" w:hAnsi="Trebuchet MS" w:cs="Trebuchet MS"/>
          <w:sz w:val="24"/>
          <w:szCs w:val="24"/>
          <w:lang w:val="es-CO"/>
        </w:rPr>
        <w:t>n</w:t>
      </w:r>
      <w:r w:rsidRPr="003816C0">
        <w:rPr>
          <w:rFonts w:ascii="Trebuchet MS" w:eastAsia="Trebuchet MS" w:hAnsi="Trebuchet MS" w:cs="Trebuchet MS"/>
          <w:sz w:val="24"/>
          <w:szCs w:val="24"/>
          <w:lang w:val="es-CO"/>
        </w:rPr>
        <w:t xml:space="preserve"> si el miembro reúne los requisitos para la inscripción en la Capacidad reservada de la exención DD. Esto incluye a los miembros que cumplen con los criterios de inscripción de emergencia —como la falta de vivienda, el abuso o la negligencia, el peligro para sí mismos o para otros, o la pérdida repentina o la incapacidad de un cuidador principal— cuando ninguna otra exención, programa o apoyo puede satisfacer sus necesidades. La inscripción prioritaria también incluye a los jóvenes bajo la tutela de los servicios de bienestar infantil o bajo la custodia del condado, de conformidad con los requisitos legales.</w:t>
      </w:r>
    </w:p>
    <w:p w14:paraId="6D723262" w14:textId="10E4FEE5" w:rsidR="005552E1" w:rsidRPr="003816C0" w:rsidRDefault="003816C0" w:rsidP="003816C0">
      <w:pPr>
        <w:numPr>
          <w:ilvl w:val="0"/>
          <w:numId w:val="5"/>
        </w:numPr>
        <w:spacing w:after="240"/>
        <w:rPr>
          <w:rFonts w:ascii="Trebuchet MS" w:eastAsia="Trebuchet MS" w:hAnsi="Trebuchet MS" w:cs="Trebuchet MS"/>
          <w:sz w:val="24"/>
          <w:szCs w:val="24"/>
          <w:lang w:val="es-CO"/>
        </w:rPr>
      </w:pPr>
      <w:r>
        <w:rPr>
          <w:rFonts w:ascii="Trebuchet MS" w:eastAsia="Trebuchet MS" w:hAnsi="Trebuchet MS" w:cs="Trebuchet MS"/>
          <w:sz w:val="24"/>
          <w:szCs w:val="24"/>
          <w:lang w:val="es-CO"/>
        </w:rPr>
        <w:lastRenderedPageBreak/>
        <w:t xml:space="preserve">Se aseguran </w:t>
      </w:r>
      <w:r w:rsidRPr="003816C0">
        <w:rPr>
          <w:rFonts w:ascii="Trebuchet MS" w:eastAsia="Trebuchet MS" w:hAnsi="Trebuchet MS" w:cs="Trebuchet MS"/>
          <w:sz w:val="24"/>
          <w:szCs w:val="24"/>
          <w:lang w:val="es-CO"/>
        </w:rPr>
        <w:t>de que se atiendan las necesidades esenciales de salud y seguridad de los miembros.</w:t>
      </w:r>
    </w:p>
    <w:p w14:paraId="5103DC20" w14:textId="19FB6E4A" w:rsidR="005552E1" w:rsidRPr="003816C0" w:rsidRDefault="003816C0">
      <w:pPr>
        <w:pStyle w:val="Ttulo2"/>
        <w:keepNext w:val="0"/>
        <w:keepLines w:val="0"/>
        <w:spacing w:after="80"/>
        <w:rPr>
          <w:rFonts w:ascii="Trebuchet MS" w:eastAsia="Trebuchet MS" w:hAnsi="Trebuchet MS" w:cs="Trebuchet MS"/>
          <w:b/>
          <w:bCs/>
          <w:sz w:val="28"/>
          <w:szCs w:val="28"/>
          <w:lang w:val="es-CO"/>
        </w:rPr>
      </w:pPr>
      <w:bookmarkStart w:id="1" w:name="_i0o322nk2570" w:colFirst="0" w:colLast="0"/>
      <w:bookmarkEnd w:id="1"/>
      <w:r w:rsidRPr="003816C0">
        <w:rPr>
          <w:rFonts w:ascii="Trebuchet MS" w:eastAsia="Trebuchet MS" w:hAnsi="Trebuchet MS" w:cs="Trebuchet MS"/>
          <w:b/>
          <w:bCs/>
          <w:sz w:val="28"/>
          <w:szCs w:val="28"/>
          <w:lang w:val="es-CO"/>
        </w:rPr>
        <w:t>Resumen de los cambios en la inscripción de jóvenes en el programa de exención para discapacidades del desarrollo (DD)</w:t>
      </w:r>
    </w:p>
    <w:p w14:paraId="0C15C5D3" w14:textId="77777777" w:rsidR="00F0483C" w:rsidRPr="00F0483C" w:rsidRDefault="00F0483C" w:rsidP="00F0483C">
      <w:pPr>
        <w:spacing w:before="240" w:after="240"/>
        <w:rPr>
          <w:rFonts w:ascii="Trebuchet MS" w:eastAsia="Trebuchet MS" w:hAnsi="Trebuchet MS" w:cs="Trebuchet MS"/>
          <w:sz w:val="24"/>
          <w:szCs w:val="24"/>
          <w:lang w:val="es-CO"/>
        </w:rPr>
      </w:pPr>
      <w:r w:rsidRPr="00F0483C">
        <w:rPr>
          <w:rFonts w:ascii="Trebuchet MS" w:eastAsia="Trebuchet MS" w:hAnsi="Trebuchet MS" w:cs="Trebuchet MS"/>
          <w:sz w:val="24"/>
          <w:szCs w:val="24"/>
          <w:lang w:val="es-CO"/>
        </w:rPr>
        <w:t xml:space="preserve">A partir del 1 de julio de 2026, los jóvenes inscritos en las exenciones del Programa de Apoyo Extensivo Infantil (CES) o del Programa Residencial de Habilitación Infantil (CHRP) ya no tendrán la opción de pasar automáticamente a la exención DD al cumplir los 18 años. Hay otras opciones de exenciones y programas sin listas de espera disponibles para los jóvenes a medida que superan la edad límite de las exenciones CES y CHRP, y muchos miembros y familias obtienen el apoyo que necesitan a través de una combinación de servicios de exención y de Primera Opción de la Comunidad (CFC), con opciones para recibir servicios mediante métodos de autodirección, como los Servicios de Apoyo Concomitante Dirigido por el Consumidor (CDASS) y los Servicios de Asistencia en el Hogar  (IHSS).  </w:t>
      </w:r>
    </w:p>
    <w:p w14:paraId="2AE637F8" w14:textId="3A52E022" w:rsidR="005552E1" w:rsidRPr="00F0483C" w:rsidRDefault="00F0483C" w:rsidP="00F0483C">
      <w:pPr>
        <w:spacing w:before="240" w:after="240"/>
        <w:rPr>
          <w:rFonts w:ascii="Trebuchet MS" w:eastAsia="Trebuchet MS" w:hAnsi="Trebuchet MS" w:cs="Trebuchet MS"/>
          <w:sz w:val="24"/>
          <w:szCs w:val="24"/>
          <w:lang w:val="es-CO"/>
        </w:rPr>
      </w:pPr>
      <w:r w:rsidRPr="00F0483C">
        <w:rPr>
          <w:rFonts w:ascii="Trebuchet MS" w:eastAsia="Trebuchet MS" w:hAnsi="Trebuchet MS" w:cs="Trebuchet MS"/>
          <w:sz w:val="24"/>
          <w:szCs w:val="24"/>
          <w:lang w:val="es-CO"/>
        </w:rPr>
        <w:t xml:space="preserve">A </w:t>
      </w:r>
      <w:proofErr w:type="gramStart"/>
      <w:r w:rsidRPr="00F0483C">
        <w:rPr>
          <w:rFonts w:ascii="Trebuchet MS" w:eastAsia="Trebuchet MS" w:hAnsi="Trebuchet MS" w:cs="Trebuchet MS"/>
          <w:sz w:val="24"/>
          <w:szCs w:val="24"/>
          <w:lang w:val="es-CO"/>
        </w:rPr>
        <w:t>continuación</w:t>
      </w:r>
      <w:proofErr w:type="gramEnd"/>
      <w:r w:rsidRPr="00F0483C">
        <w:rPr>
          <w:rFonts w:ascii="Trebuchet MS" w:eastAsia="Trebuchet MS" w:hAnsi="Trebuchet MS" w:cs="Trebuchet MS"/>
          <w:sz w:val="24"/>
          <w:szCs w:val="24"/>
          <w:lang w:val="es-CO"/>
        </w:rPr>
        <w:t xml:space="preserve"> se incluye una lista de exenciones y programas disponibles para los jóvenes a medida que hacen la transición a la edad adulta:</w:t>
      </w:r>
    </w:p>
    <w:p w14:paraId="5CFDF6B0" w14:textId="3B039190" w:rsidR="005552E1" w:rsidRPr="00F0483C" w:rsidRDefault="00F0483C">
      <w:pPr>
        <w:pStyle w:val="Ttulo2"/>
        <w:spacing w:before="0"/>
        <w:rPr>
          <w:rFonts w:ascii="Trebuchet MS" w:eastAsia="Trebuchet MS" w:hAnsi="Trebuchet MS" w:cs="Trebuchet MS"/>
          <w:b/>
          <w:bCs/>
          <w:sz w:val="24"/>
          <w:szCs w:val="24"/>
          <w:lang w:val="es-CO"/>
        </w:rPr>
      </w:pPr>
      <w:bookmarkStart w:id="2" w:name="_wbtacm3j1oug" w:colFirst="0" w:colLast="0"/>
      <w:bookmarkEnd w:id="2"/>
      <w:r w:rsidRPr="00F0483C">
        <w:rPr>
          <w:rFonts w:ascii="Trebuchet MS" w:eastAsia="Trebuchet MS" w:hAnsi="Trebuchet MS" w:cs="Trebuchet MS"/>
          <w:b/>
          <w:bCs/>
          <w:sz w:val="24"/>
          <w:szCs w:val="24"/>
          <w:lang w:val="es-CO"/>
        </w:rPr>
        <w:t xml:space="preserve">Exenciones para </w:t>
      </w:r>
      <w:r>
        <w:rPr>
          <w:rFonts w:ascii="Trebuchet MS" w:eastAsia="Trebuchet MS" w:hAnsi="Trebuchet MS" w:cs="Trebuchet MS"/>
          <w:b/>
          <w:bCs/>
          <w:sz w:val="24"/>
          <w:szCs w:val="24"/>
          <w:lang w:val="es-CO"/>
        </w:rPr>
        <w:t>S</w:t>
      </w:r>
      <w:r w:rsidRPr="00F0483C">
        <w:rPr>
          <w:rFonts w:ascii="Trebuchet MS" w:eastAsia="Trebuchet MS" w:hAnsi="Trebuchet MS" w:cs="Trebuchet MS"/>
          <w:b/>
          <w:bCs/>
          <w:sz w:val="24"/>
          <w:szCs w:val="24"/>
          <w:lang w:val="es-CO"/>
        </w:rPr>
        <w:t xml:space="preserve">ervicios en el </w:t>
      </w:r>
      <w:r>
        <w:rPr>
          <w:rFonts w:ascii="Trebuchet MS" w:eastAsia="Trebuchet MS" w:hAnsi="Trebuchet MS" w:cs="Trebuchet MS"/>
          <w:b/>
          <w:bCs/>
          <w:sz w:val="24"/>
          <w:szCs w:val="24"/>
          <w:lang w:val="es-CO"/>
        </w:rPr>
        <w:t>H</w:t>
      </w:r>
      <w:r w:rsidRPr="00F0483C">
        <w:rPr>
          <w:rFonts w:ascii="Trebuchet MS" w:eastAsia="Trebuchet MS" w:hAnsi="Trebuchet MS" w:cs="Trebuchet MS"/>
          <w:b/>
          <w:bCs/>
          <w:sz w:val="24"/>
          <w:szCs w:val="24"/>
          <w:lang w:val="es-CO"/>
        </w:rPr>
        <w:t xml:space="preserve">ogar y en la </w:t>
      </w:r>
      <w:r>
        <w:rPr>
          <w:rFonts w:ascii="Trebuchet MS" w:eastAsia="Trebuchet MS" w:hAnsi="Trebuchet MS" w:cs="Trebuchet MS"/>
          <w:b/>
          <w:bCs/>
          <w:sz w:val="24"/>
          <w:szCs w:val="24"/>
          <w:lang w:val="es-CO"/>
        </w:rPr>
        <w:t>C</w:t>
      </w:r>
      <w:r w:rsidRPr="00F0483C">
        <w:rPr>
          <w:rFonts w:ascii="Trebuchet MS" w:eastAsia="Trebuchet MS" w:hAnsi="Trebuchet MS" w:cs="Trebuchet MS"/>
          <w:b/>
          <w:bCs/>
          <w:sz w:val="24"/>
          <w:szCs w:val="24"/>
          <w:lang w:val="es-CO"/>
        </w:rPr>
        <w:t>omunidad (HCBS)</w:t>
      </w:r>
    </w:p>
    <w:p w14:paraId="1821FA49" w14:textId="77777777" w:rsidR="00E150CE" w:rsidRPr="00E150CE" w:rsidRDefault="00E150CE" w:rsidP="00E150CE">
      <w:pPr>
        <w:spacing w:before="120"/>
        <w:rPr>
          <w:rFonts w:ascii="Trebuchet MS" w:eastAsia="Trebuchet MS" w:hAnsi="Trebuchet MS" w:cs="Trebuchet MS"/>
          <w:sz w:val="24"/>
          <w:szCs w:val="24"/>
          <w:lang w:val="es-CO"/>
        </w:rPr>
      </w:pPr>
      <w:r w:rsidRPr="00E150CE">
        <w:rPr>
          <w:rFonts w:ascii="Trebuchet MS" w:eastAsia="Trebuchet MS" w:hAnsi="Trebuchet MS" w:cs="Trebuchet MS"/>
          <w:sz w:val="24"/>
          <w:szCs w:val="24"/>
          <w:lang w:val="es-CO"/>
        </w:rPr>
        <w:t>Un miembro solo puede participar en un programa de exención a la vez.</w:t>
      </w:r>
    </w:p>
    <w:p w14:paraId="5B87A98D" w14:textId="76B2BBD9" w:rsidR="005552E1" w:rsidRPr="00E150CE" w:rsidRDefault="00E150CE" w:rsidP="00E150CE">
      <w:pPr>
        <w:spacing w:before="120"/>
        <w:rPr>
          <w:rFonts w:ascii="Trebuchet MS" w:eastAsia="Trebuchet MS" w:hAnsi="Trebuchet MS" w:cs="Trebuchet MS"/>
          <w:sz w:val="24"/>
          <w:szCs w:val="24"/>
          <w:lang w:val="es-CO"/>
        </w:rPr>
      </w:pPr>
      <w:r w:rsidRPr="00E150CE">
        <w:rPr>
          <w:rFonts w:ascii="Trebuchet MS" w:eastAsia="Trebuchet MS" w:hAnsi="Trebuchet MS" w:cs="Trebuchet MS"/>
          <w:sz w:val="24"/>
          <w:szCs w:val="24"/>
          <w:lang w:val="es-CO"/>
        </w:rPr>
        <w:t>Programa de exención pa</w:t>
      </w:r>
      <w:r>
        <w:rPr>
          <w:rFonts w:ascii="Trebuchet MS" w:eastAsia="Trebuchet MS" w:hAnsi="Trebuchet MS" w:cs="Trebuchet MS"/>
          <w:sz w:val="24"/>
          <w:szCs w:val="24"/>
          <w:lang w:val="es-CO"/>
        </w:rPr>
        <w:t>ra</w:t>
      </w:r>
      <w:r w:rsidRPr="00E150CE">
        <w:rPr>
          <w:rFonts w:ascii="Trebuchet MS" w:eastAsia="Trebuchet MS" w:hAnsi="Trebuchet MS" w:cs="Trebuchet MS"/>
          <w:sz w:val="24"/>
          <w:szCs w:val="24"/>
          <w:lang w:val="es-CO"/>
        </w:rPr>
        <w:t xml:space="preserve"> lesiones cerebrales (BI)</w:t>
      </w:r>
      <w:r>
        <w:rPr>
          <w:rFonts w:ascii="Trebuchet MS" w:eastAsia="Trebuchet MS" w:hAnsi="Trebuchet MS" w:cs="Trebuchet MS"/>
          <w:sz w:val="24"/>
          <w:szCs w:val="24"/>
          <w:lang w:val="es-CO"/>
        </w:rPr>
        <w:t xml:space="preserve"> </w:t>
      </w:r>
    </w:p>
    <w:p w14:paraId="7E8077F6" w14:textId="4E4CEF7B" w:rsidR="005552E1" w:rsidRPr="00E150CE" w:rsidRDefault="00E150CE">
      <w:pPr>
        <w:numPr>
          <w:ilvl w:val="0"/>
          <w:numId w:val="7"/>
        </w:numPr>
        <w:spacing w:before="120"/>
        <w:rPr>
          <w:rFonts w:ascii="Trebuchet MS" w:eastAsia="Trebuchet MS" w:hAnsi="Trebuchet MS" w:cs="Trebuchet MS"/>
          <w:sz w:val="24"/>
          <w:szCs w:val="24"/>
          <w:lang w:val="es-CO"/>
        </w:rPr>
      </w:pPr>
      <w:r w:rsidRPr="00E150CE">
        <w:rPr>
          <w:rFonts w:ascii="Trebuchet MS" w:eastAsia="Trebuchet MS" w:hAnsi="Trebuchet MS" w:cs="Trebuchet MS"/>
          <w:sz w:val="24"/>
          <w:szCs w:val="24"/>
          <w:lang w:val="es-CO"/>
        </w:rPr>
        <w:t>Esta exención ofrece una alternativa de atención en el hogar o en la comunidad a la atención hospitalaria o en centros de enfermería especializados para personas con lesiones cerebrales. Más información en</w:t>
      </w:r>
      <w:hyperlink r:id="rId7">
        <w:r w:rsidR="00000000" w:rsidRPr="00E150CE">
          <w:rPr>
            <w:rFonts w:ascii="Trebuchet MS" w:eastAsia="Trebuchet MS" w:hAnsi="Trebuchet MS" w:cs="Trebuchet MS"/>
            <w:sz w:val="24"/>
            <w:szCs w:val="24"/>
            <w:lang w:val="es-CO"/>
          </w:rPr>
          <w:t xml:space="preserve"> </w:t>
        </w:r>
      </w:hyperlink>
      <w:hyperlink r:id="rId8">
        <w:r w:rsidR="00000000" w:rsidRPr="00E150CE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  <w:lang w:val="es-CO"/>
          </w:rPr>
          <w:t>colorado.gov/</w:t>
        </w:r>
        <w:proofErr w:type="spellStart"/>
        <w:r w:rsidR="00000000" w:rsidRPr="00E150CE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  <w:lang w:val="es-CO"/>
          </w:rPr>
          <w:t>hcpf</w:t>
        </w:r>
        <w:proofErr w:type="spellEnd"/>
        <w:r w:rsidR="00000000" w:rsidRPr="00E150CE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  <w:lang w:val="es-CO"/>
          </w:rPr>
          <w:t>/</w:t>
        </w:r>
        <w:proofErr w:type="spellStart"/>
        <w:r w:rsidR="00000000" w:rsidRPr="00E150CE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  <w:lang w:val="es-CO"/>
          </w:rPr>
          <w:t>brain-injury-waiver-bi</w:t>
        </w:r>
        <w:proofErr w:type="spellEnd"/>
      </w:hyperlink>
      <w:r w:rsidR="00000000" w:rsidRPr="00E150CE">
        <w:rPr>
          <w:rFonts w:ascii="Trebuchet MS" w:eastAsia="Trebuchet MS" w:hAnsi="Trebuchet MS" w:cs="Trebuchet MS"/>
          <w:color w:val="1155CC"/>
          <w:sz w:val="24"/>
          <w:szCs w:val="24"/>
          <w:u w:val="single"/>
          <w:lang w:val="es-CO"/>
        </w:rPr>
        <w:t>.</w:t>
      </w:r>
    </w:p>
    <w:p w14:paraId="21870E3B" w14:textId="0B4D5587" w:rsidR="005552E1" w:rsidRPr="00E150CE" w:rsidRDefault="00E150CE">
      <w:pPr>
        <w:spacing w:before="120"/>
        <w:rPr>
          <w:rFonts w:ascii="Trebuchet MS" w:eastAsia="Trebuchet MS" w:hAnsi="Trebuchet MS" w:cs="Trebuchet MS"/>
          <w:sz w:val="24"/>
          <w:szCs w:val="24"/>
          <w:lang w:val="es-CO"/>
        </w:rPr>
      </w:pPr>
      <w:r w:rsidRPr="00E150CE">
        <w:rPr>
          <w:rFonts w:ascii="Trebuchet MS" w:eastAsia="Trebuchet MS" w:hAnsi="Trebuchet MS" w:cs="Trebuchet MS"/>
          <w:sz w:val="24"/>
          <w:szCs w:val="24"/>
          <w:lang w:val="es-CO"/>
        </w:rPr>
        <w:t>Exención de los Servicios Comunitarios de Salud Mental (CMHS)</w:t>
      </w:r>
    </w:p>
    <w:p w14:paraId="5539BCA2" w14:textId="22377D31" w:rsidR="005552E1" w:rsidRDefault="00E150CE">
      <w:pPr>
        <w:numPr>
          <w:ilvl w:val="0"/>
          <w:numId w:val="2"/>
        </w:numPr>
        <w:spacing w:before="120"/>
        <w:rPr>
          <w:rFonts w:ascii="Trebuchet MS" w:eastAsia="Trebuchet MS" w:hAnsi="Trebuchet MS" w:cs="Trebuchet MS"/>
          <w:sz w:val="24"/>
          <w:szCs w:val="24"/>
        </w:rPr>
      </w:pPr>
      <w:r w:rsidRPr="00E150CE">
        <w:rPr>
          <w:rFonts w:ascii="Trebuchet MS" w:eastAsia="Trebuchet MS" w:hAnsi="Trebuchet MS" w:cs="Trebuchet MS"/>
          <w:sz w:val="24"/>
          <w:szCs w:val="24"/>
          <w:lang w:val="es-CO"/>
        </w:rPr>
        <w:t xml:space="preserve">Esta exención ofrece una alternativa de atención en el hogar o en la comunidad a la atención en centros de enfermería para personas con necesidades de salud mental graves y persistentes que requieren apoyo a largo plazo. </w:t>
      </w:r>
      <w:r w:rsidRPr="00E150CE">
        <w:rPr>
          <w:rFonts w:ascii="Trebuchet MS" w:eastAsia="Trebuchet MS" w:hAnsi="Trebuchet MS" w:cs="Trebuchet MS"/>
          <w:sz w:val="24"/>
          <w:szCs w:val="24"/>
        </w:rPr>
        <w:t xml:space="preserve">Más </w:t>
      </w:r>
      <w:proofErr w:type="spellStart"/>
      <w:r w:rsidRPr="00E150CE">
        <w:rPr>
          <w:rFonts w:ascii="Trebuchet MS" w:eastAsia="Trebuchet MS" w:hAnsi="Trebuchet MS" w:cs="Trebuchet MS"/>
          <w:sz w:val="24"/>
          <w:szCs w:val="24"/>
        </w:rPr>
        <w:t>información</w:t>
      </w:r>
      <w:proofErr w:type="spellEnd"/>
      <w:r w:rsidRPr="00E150CE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50CE">
        <w:rPr>
          <w:rFonts w:ascii="Trebuchet MS" w:eastAsia="Trebuchet MS" w:hAnsi="Trebuchet MS" w:cs="Trebuchet MS"/>
          <w:sz w:val="24"/>
          <w:szCs w:val="24"/>
        </w:rPr>
        <w:t>en</w:t>
      </w:r>
      <w:proofErr w:type="spellEnd"/>
      <w:r w:rsidR="00000000">
        <w:fldChar w:fldCharType="begin"/>
      </w:r>
      <w:r w:rsidR="00000000">
        <w:instrText xml:space="preserve"> HYPERLINK "http://www.colorado.gov/hcpf/community-mental-health-supports-waiver-cmhs" \h </w:instrText>
      </w:r>
      <w:r w:rsidR="00000000">
        <w:fldChar w:fldCharType="separate"/>
      </w:r>
      <w:r w:rsidR="00000000">
        <w:rPr>
          <w:rFonts w:ascii="Trebuchet MS" w:eastAsia="Trebuchet MS" w:hAnsi="Trebuchet MS" w:cs="Trebuchet MS"/>
          <w:sz w:val="24"/>
          <w:szCs w:val="24"/>
        </w:rPr>
        <w:t xml:space="preserve"> </w:t>
      </w:r>
      <w:r w:rsidR="00000000">
        <w:rPr>
          <w:rFonts w:ascii="Trebuchet MS" w:eastAsia="Trebuchet MS" w:hAnsi="Trebuchet MS" w:cs="Trebuchet MS"/>
          <w:sz w:val="24"/>
          <w:szCs w:val="24"/>
        </w:rPr>
        <w:fldChar w:fldCharType="end"/>
      </w:r>
      <w:hyperlink r:id="rId9">
        <w:r w:rsidR="00000000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colorado.gov/</w:t>
        </w:r>
        <w:proofErr w:type="spellStart"/>
        <w:r w:rsidR="00000000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hcpf</w:t>
        </w:r>
        <w:proofErr w:type="spellEnd"/>
        <w:r w:rsidR="00000000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/community-mental-health-supports-waiver-</w:t>
        </w:r>
        <w:proofErr w:type="spellStart"/>
        <w:r w:rsidR="00000000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cmhs</w:t>
        </w:r>
        <w:proofErr w:type="spellEnd"/>
      </w:hyperlink>
      <w:r w:rsidR="00000000">
        <w:rPr>
          <w:rFonts w:ascii="Trebuchet MS" w:eastAsia="Trebuchet MS" w:hAnsi="Trebuchet MS" w:cs="Trebuchet MS"/>
          <w:color w:val="1155CC"/>
          <w:sz w:val="24"/>
          <w:szCs w:val="24"/>
          <w:u w:val="single"/>
        </w:rPr>
        <w:t>.</w:t>
      </w:r>
    </w:p>
    <w:p w14:paraId="23066C78" w14:textId="2E676D1F" w:rsidR="005552E1" w:rsidRPr="00E150CE" w:rsidRDefault="00E150CE">
      <w:pPr>
        <w:spacing w:before="240" w:line="266" w:lineRule="auto"/>
        <w:rPr>
          <w:rFonts w:ascii="Trebuchet MS" w:eastAsia="Trebuchet MS" w:hAnsi="Trebuchet MS" w:cs="Trebuchet MS"/>
          <w:sz w:val="24"/>
          <w:szCs w:val="24"/>
          <w:lang w:val="es-CO"/>
        </w:rPr>
      </w:pPr>
      <w:r w:rsidRPr="00E150CE">
        <w:rPr>
          <w:rFonts w:ascii="Trebuchet MS" w:eastAsia="Trebuchet MS" w:hAnsi="Trebuchet MS" w:cs="Trebuchet MS"/>
          <w:sz w:val="24"/>
          <w:szCs w:val="24"/>
          <w:lang w:val="es-CO"/>
        </w:rPr>
        <w:t>Exención de salud complementaria e integrativa (CIH)</w:t>
      </w:r>
    </w:p>
    <w:p w14:paraId="487BF45C" w14:textId="2A564711" w:rsidR="005552E1" w:rsidRDefault="00E150CE">
      <w:pPr>
        <w:numPr>
          <w:ilvl w:val="0"/>
          <w:numId w:val="12"/>
        </w:numPr>
        <w:spacing w:before="240" w:line="266" w:lineRule="auto"/>
        <w:rPr>
          <w:rFonts w:ascii="Trebuchet MS" w:eastAsia="Trebuchet MS" w:hAnsi="Trebuchet MS" w:cs="Trebuchet MS"/>
          <w:sz w:val="24"/>
          <w:szCs w:val="24"/>
        </w:rPr>
      </w:pPr>
      <w:r w:rsidRPr="00E150CE">
        <w:rPr>
          <w:rFonts w:ascii="Trebuchet MS" w:eastAsia="Trebuchet MS" w:hAnsi="Trebuchet MS" w:cs="Trebuchet MS"/>
          <w:sz w:val="24"/>
          <w:szCs w:val="24"/>
          <w:lang w:val="es-CO"/>
        </w:rPr>
        <w:t xml:space="preserve">Esta exención ofrece una alternativa de atención en el hogar o en la comunidad para las personas que viven con una lesión medular (traumática o no traumática), </w:t>
      </w:r>
      <w:r w:rsidRPr="00E150CE">
        <w:rPr>
          <w:rFonts w:ascii="Trebuchet MS" w:eastAsia="Trebuchet MS" w:hAnsi="Trebuchet MS" w:cs="Trebuchet MS"/>
          <w:sz w:val="24"/>
          <w:szCs w:val="24"/>
          <w:lang w:val="es-CO"/>
        </w:rPr>
        <w:lastRenderedPageBreak/>
        <w:t xml:space="preserve">esclerosis múltiple, lesión cerebral, espina bífida, distrofia muscular o parálisis cerebral y que no pueden caminar de forma independiente. </w:t>
      </w:r>
      <w:r w:rsidRPr="00E150CE">
        <w:rPr>
          <w:rFonts w:ascii="Trebuchet MS" w:eastAsia="Trebuchet MS" w:hAnsi="Trebuchet MS" w:cs="Trebuchet MS"/>
          <w:sz w:val="24"/>
          <w:szCs w:val="24"/>
        </w:rPr>
        <w:t xml:space="preserve">Más </w:t>
      </w:r>
      <w:proofErr w:type="spellStart"/>
      <w:r w:rsidRPr="00E150CE">
        <w:rPr>
          <w:rFonts w:ascii="Trebuchet MS" w:eastAsia="Trebuchet MS" w:hAnsi="Trebuchet MS" w:cs="Trebuchet MS"/>
          <w:sz w:val="24"/>
          <w:szCs w:val="24"/>
        </w:rPr>
        <w:t>información</w:t>
      </w:r>
      <w:proofErr w:type="spellEnd"/>
      <w:r w:rsidRPr="00E150CE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50CE">
        <w:rPr>
          <w:rFonts w:ascii="Trebuchet MS" w:eastAsia="Trebuchet MS" w:hAnsi="Trebuchet MS" w:cs="Trebuchet MS"/>
          <w:sz w:val="24"/>
          <w:szCs w:val="24"/>
        </w:rPr>
        <w:t>en</w:t>
      </w:r>
      <w:proofErr w:type="spellEnd"/>
      <w:r>
        <w:t xml:space="preserve"> </w:t>
      </w:r>
      <w:hyperlink r:id="rId10">
        <w:r w:rsidR="00000000">
          <w:rPr>
            <w:rFonts w:ascii="Trebuchet MS" w:eastAsia="Trebuchet MS" w:hAnsi="Trebuchet MS" w:cs="Trebuchet MS"/>
            <w:sz w:val="24"/>
            <w:szCs w:val="24"/>
          </w:rPr>
          <w:t xml:space="preserve"> </w:t>
        </w:r>
      </w:hyperlink>
      <w:hyperlink r:id="rId11">
        <w:r w:rsidR="00000000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hcpf.colorado.gov/complementary-integrative-health-waiver-</w:t>
        </w:r>
        <w:proofErr w:type="spellStart"/>
        <w:r w:rsidR="00000000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cih</w:t>
        </w:r>
        <w:proofErr w:type="spellEnd"/>
      </w:hyperlink>
      <w:r w:rsidR="00000000">
        <w:rPr>
          <w:rFonts w:ascii="Trebuchet MS" w:eastAsia="Trebuchet MS" w:hAnsi="Trebuchet MS" w:cs="Trebuchet MS"/>
          <w:color w:val="1155CC"/>
          <w:sz w:val="24"/>
          <w:szCs w:val="24"/>
          <w:u w:val="single"/>
        </w:rPr>
        <w:t>.</w:t>
      </w:r>
    </w:p>
    <w:p w14:paraId="565A532C" w14:textId="439924C9" w:rsidR="005552E1" w:rsidRPr="00E150CE" w:rsidRDefault="00E150CE">
      <w:pPr>
        <w:keepNext/>
        <w:spacing w:before="120"/>
        <w:rPr>
          <w:rFonts w:ascii="Trebuchet MS" w:eastAsia="Trebuchet MS" w:hAnsi="Trebuchet MS" w:cs="Trebuchet MS"/>
          <w:sz w:val="24"/>
          <w:szCs w:val="24"/>
          <w:lang w:val="es-CO"/>
        </w:rPr>
      </w:pPr>
      <w:r w:rsidRPr="00E150CE">
        <w:rPr>
          <w:rFonts w:ascii="Trebuchet MS" w:eastAsia="Trebuchet MS" w:hAnsi="Trebuchet MS" w:cs="Trebuchet MS"/>
          <w:sz w:val="24"/>
          <w:szCs w:val="24"/>
          <w:lang w:val="es-CO"/>
        </w:rPr>
        <w:t>Exención al Anciano, Ciego y Discapacitado</w:t>
      </w:r>
    </w:p>
    <w:p w14:paraId="6235B272" w14:textId="5A23666D" w:rsidR="005552E1" w:rsidRPr="00E150CE" w:rsidRDefault="00E150CE">
      <w:pPr>
        <w:numPr>
          <w:ilvl w:val="0"/>
          <w:numId w:val="8"/>
        </w:numPr>
        <w:spacing w:before="120"/>
        <w:rPr>
          <w:rFonts w:ascii="Trebuchet MS" w:eastAsia="Trebuchet MS" w:hAnsi="Trebuchet MS" w:cs="Trebuchet MS"/>
          <w:sz w:val="24"/>
          <w:szCs w:val="24"/>
          <w:lang w:val="es-CO"/>
        </w:rPr>
      </w:pPr>
      <w:r w:rsidRPr="00E150CE">
        <w:rPr>
          <w:rFonts w:ascii="Trebuchet MS" w:eastAsia="Trebuchet MS" w:hAnsi="Trebuchet MS" w:cs="Trebuchet MS"/>
          <w:sz w:val="24"/>
          <w:szCs w:val="24"/>
          <w:lang w:val="es-CO"/>
        </w:rPr>
        <w:t xml:space="preserve">Esta exención ofrece una alternativa a la atención en centros de cuidados para personas mayores, ciegas o con discapacidades físicas, así como para personas que viven con el VIH y el SIDA. </w:t>
      </w:r>
      <w:r w:rsidRPr="00E150CE">
        <w:rPr>
          <w:rFonts w:ascii="Trebuchet MS" w:eastAsia="Trebuchet MS" w:hAnsi="Trebuchet MS" w:cs="Trebuchet MS"/>
          <w:sz w:val="24"/>
          <w:szCs w:val="24"/>
        </w:rPr>
        <w:t xml:space="preserve">Más </w:t>
      </w:r>
      <w:proofErr w:type="spellStart"/>
      <w:r w:rsidRPr="00E150CE">
        <w:rPr>
          <w:rFonts w:ascii="Trebuchet MS" w:eastAsia="Trebuchet MS" w:hAnsi="Trebuchet MS" w:cs="Trebuchet MS"/>
          <w:sz w:val="24"/>
          <w:szCs w:val="24"/>
        </w:rPr>
        <w:t>información</w:t>
      </w:r>
      <w:proofErr w:type="spellEnd"/>
      <w:r w:rsidRPr="00E150CE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50CE">
        <w:rPr>
          <w:rFonts w:ascii="Trebuchet MS" w:eastAsia="Trebuchet MS" w:hAnsi="Trebuchet MS" w:cs="Trebuchet MS"/>
          <w:sz w:val="24"/>
          <w:szCs w:val="24"/>
        </w:rPr>
        <w:t>en</w:t>
      </w:r>
      <w:proofErr w:type="spellEnd"/>
      <w:r>
        <w:t xml:space="preserve"> </w:t>
      </w:r>
      <w:hyperlink r:id="rId12">
        <w:r w:rsidR="00000000" w:rsidRPr="00E150CE">
          <w:rPr>
            <w:rFonts w:ascii="Trebuchet MS" w:eastAsia="Trebuchet MS" w:hAnsi="Trebuchet MS" w:cs="Trebuchet MS"/>
            <w:sz w:val="24"/>
            <w:szCs w:val="24"/>
            <w:lang w:val="es-CO"/>
          </w:rPr>
          <w:t xml:space="preserve"> </w:t>
        </w:r>
      </w:hyperlink>
      <w:hyperlink r:id="rId13">
        <w:r w:rsidR="00000000" w:rsidRPr="00E150CE">
          <w:rPr>
            <w:rFonts w:ascii="Trebuchet MS" w:eastAsia="Trebuchet MS" w:hAnsi="Trebuchet MS" w:cs="Trebuchet MS"/>
            <w:color w:val="0563C1"/>
            <w:sz w:val="24"/>
            <w:szCs w:val="24"/>
            <w:u w:val="single"/>
            <w:lang w:val="es-CO"/>
          </w:rPr>
          <w:t>colorado.gov/</w:t>
        </w:r>
        <w:proofErr w:type="spellStart"/>
        <w:r w:rsidR="00000000" w:rsidRPr="00E150CE">
          <w:rPr>
            <w:rFonts w:ascii="Trebuchet MS" w:eastAsia="Trebuchet MS" w:hAnsi="Trebuchet MS" w:cs="Trebuchet MS"/>
            <w:color w:val="0563C1"/>
            <w:sz w:val="24"/>
            <w:szCs w:val="24"/>
            <w:u w:val="single"/>
            <w:lang w:val="es-CO"/>
          </w:rPr>
          <w:t>hcpf</w:t>
        </w:r>
        <w:proofErr w:type="spellEnd"/>
        <w:r w:rsidR="00000000" w:rsidRPr="00E150CE">
          <w:rPr>
            <w:rFonts w:ascii="Trebuchet MS" w:eastAsia="Trebuchet MS" w:hAnsi="Trebuchet MS" w:cs="Trebuchet MS"/>
            <w:color w:val="0563C1"/>
            <w:sz w:val="24"/>
            <w:szCs w:val="24"/>
            <w:u w:val="single"/>
            <w:lang w:val="es-CO"/>
          </w:rPr>
          <w:t>/</w:t>
        </w:r>
        <w:proofErr w:type="spellStart"/>
        <w:r w:rsidR="00000000" w:rsidRPr="00E150CE">
          <w:rPr>
            <w:rFonts w:ascii="Trebuchet MS" w:eastAsia="Trebuchet MS" w:hAnsi="Trebuchet MS" w:cs="Trebuchet MS"/>
            <w:color w:val="0563C1"/>
            <w:sz w:val="24"/>
            <w:szCs w:val="24"/>
            <w:u w:val="single"/>
            <w:lang w:val="es-CO"/>
          </w:rPr>
          <w:t>elderly-blind-disabled-waiver-ebd</w:t>
        </w:r>
        <w:proofErr w:type="spellEnd"/>
      </w:hyperlink>
      <w:r w:rsidR="00000000" w:rsidRPr="00E150CE">
        <w:rPr>
          <w:rFonts w:ascii="Trebuchet MS" w:eastAsia="Trebuchet MS" w:hAnsi="Trebuchet MS" w:cs="Trebuchet MS"/>
          <w:color w:val="1155CC"/>
          <w:sz w:val="24"/>
          <w:szCs w:val="24"/>
          <w:u w:val="single"/>
          <w:lang w:val="es-CO"/>
        </w:rPr>
        <w:t>.</w:t>
      </w:r>
    </w:p>
    <w:p w14:paraId="410BBC18" w14:textId="727FB0A0" w:rsidR="005552E1" w:rsidRPr="00E150CE" w:rsidRDefault="00E150CE">
      <w:pPr>
        <w:spacing w:before="120"/>
        <w:rPr>
          <w:rFonts w:ascii="Trebuchet MS" w:eastAsia="Trebuchet MS" w:hAnsi="Trebuchet MS" w:cs="Trebuchet MS"/>
          <w:sz w:val="24"/>
          <w:szCs w:val="24"/>
          <w:lang w:val="es-CO"/>
        </w:rPr>
      </w:pPr>
      <w:r w:rsidRPr="00E150CE">
        <w:rPr>
          <w:rFonts w:ascii="Trebuchet MS" w:eastAsia="Trebuchet MS" w:hAnsi="Trebuchet MS" w:cs="Trebuchet MS"/>
          <w:sz w:val="24"/>
          <w:szCs w:val="24"/>
          <w:lang w:val="es-CO"/>
        </w:rPr>
        <w:t>Exención de servicios de vida asistida (SLS)</w:t>
      </w:r>
    </w:p>
    <w:p w14:paraId="7A3BC825" w14:textId="4E9ADD5D" w:rsidR="005552E1" w:rsidRDefault="00E150CE">
      <w:pPr>
        <w:numPr>
          <w:ilvl w:val="0"/>
          <w:numId w:val="4"/>
        </w:numPr>
        <w:spacing w:before="120"/>
        <w:rPr>
          <w:rFonts w:ascii="Trebuchet MS" w:eastAsia="Trebuchet MS" w:hAnsi="Trebuchet MS" w:cs="Trebuchet MS"/>
          <w:sz w:val="24"/>
          <w:szCs w:val="24"/>
        </w:rPr>
      </w:pPr>
      <w:r w:rsidRPr="00E150CE">
        <w:rPr>
          <w:rFonts w:ascii="Trebuchet MS" w:eastAsia="Trebuchet MS" w:hAnsi="Trebuchet MS" w:cs="Trebuchet MS"/>
          <w:sz w:val="24"/>
          <w:szCs w:val="24"/>
          <w:lang w:val="es-CO"/>
        </w:rPr>
        <w:t xml:space="preserve">Esta exención ayuda a las personas con discapacidades del desarrollo a vivir en su hogar o en su comunidad. </w:t>
      </w:r>
      <w:r w:rsidRPr="00E150CE">
        <w:rPr>
          <w:rFonts w:ascii="Trebuchet MS" w:eastAsia="Trebuchet MS" w:hAnsi="Trebuchet MS" w:cs="Trebuchet MS"/>
          <w:sz w:val="24"/>
          <w:szCs w:val="24"/>
        </w:rPr>
        <w:t xml:space="preserve">Más </w:t>
      </w:r>
      <w:proofErr w:type="spellStart"/>
      <w:r w:rsidRPr="00E150CE">
        <w:rPr>
          <w:rFonts w:ascii="Trebuchet MS" w:eastAsia="Trebuchet MS" w:hAnsi="Trebuchet MS" w:cs="Trebuchet MS"/>
          <w:sz w:val="24"/>
          <w:szCs w:val="24"/>
        </w:rPr>
        <w:t>información</w:t>
      </w:r>
      <w:proofErr w:type="spellEnd"/>
      <w:r w:rsidRPr="00E150CE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50CE">
        <w:rPr>
          <w:rFonts w:ascii="Trebuchet MS" w:eastAsia="Trebuchet MS" w:hAnsi="Trebuchet MS" w:cs="Trebuchet MS"/>
          <w:sz w:val="24"/>
          <w:szCs w:val="24"/>
        </w:rPr>
        <w:t>en</w:t>
      </w:r>
      <w:proofErr w:type="spellEnd"/>
      <w:r w:rsidRPr="00E150CE">
        <w:rPr>
          <w:rFonts w:ascii="Trebuchet MS" w:eastAsia="Trebuchet MS" w:hAnsi="Trebuchet MS" w:cs="Trebuchet MS"/>
          <w:sz w:val="24"/>
          <w:szCs w:val="24"/>
        </w:rPr>
        <w:t xml:space="preserve"> </w:t>
      </w:r>
      <w:hyperlink r:id="rId14">
        <w:r w:rsidR="00000000">
          <w:rPr>
            <w:rFonts w:ascii="Trebuchet MS" w:eastAsia="Trebuchet MS" w:hAnsi="Trebuchet MS" w:cs="Trebuchet MS"/>
            <w:sz w:val="24"/>
            <w:szCs w:val="24"/>
          </w:rPr>
          <w:t xml:space="preserve"> </w:t>
        </w:r>
      </w:hyperlink>
      <w:hyperlink r:id="rId15">
        <w:r w:rsidR="00000000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colorado.gov/</w:t>
        </w:r>
        <w:proofErr w:type="spellStart"/>
        <w:r w:rsidR="00000000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hcpf</w:t>
        </w:r>
        <w:proofErr w:type="spellEnd"/>
        <w:r w:rsidR="00000000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/supported-living-services-waiver-</w:t>
        </w:r>
        <w:proofErr w:type="spellStart"/>
        <w:r w:rsidR="00000000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sls</w:t>
        </w:r>
        <w:proofErr w:type="spellEnd"/>
      </w:hyperlink>
      <w:r w:rsidR="00000000">
        <w:rPr>
          <w:rFonts w:ascii="Trebuchet MS" w:eastAsia="Trebuchet MS" w:hAnsi="Trebuchet MS" w:cs="Trebuchet MS"/>
          <w:color w:val="1155CC"/>
          <w:sz w:val="24"/>
          <w:szCs w:val="24"/>
          <w:u w:val="single"/>
        </w:rPr>
        <w:t>.</w:t>
      </w:r>
    </w:p>
    <w:p w14:paraId="627A3511" w14:textId="6B0D920F" w:rsidR="005552E1" w:rsidRDefault="00000000">
      <w:pPr>
        <w:pStyle w:val="Ttulo2"/>
        <w:spacing w:before="0"/>
        <w:rPr>
          <w:rFonts w:ascii="Trebuchet MS" w:eastAsia="Trebuchet MS" w:hAnsi="Trebuchet MS" w:cs="Trebuchet MS"/>
          <w:b/>
          <w:bCs/>
        </w:rPr>
      </w:pPr>
      <w:bookmarkStart w:id="3" w:name="_411kmdwfku1k" w:colFirst="0" w:colLast="0"/>
      <w:bookmarkEnd w:id="3"/>
      <w:r>
        <w:rPr>
          <w:rFonts w:ascii="Trebuchet MS" w:eastAsia="Trebuchet MS" w:hAnsi="Trebuchet MS" w:cs="Trebuchet MS"/>
          <w:b/>
          <w:bCs/>
          <w:sz w:val="24"/>
          <w:szCs w:val="24"/>
        </w:rPr>
        <w:br/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Program</w:t>
      </w:r>
      <w:r w:rsidR="00E150CE">
        <w:rPr>
          <w:rFonts w:ascii="Trebuchet MS" w:eastAsia="Trebuchet MS" w:hAnsi="Trebuchet MS" w:cs="Trebuchet MS"/>
          <w:b/>
          <w:bCs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bCs/>
          <w:sz w:val="24"/>
          <w:szCs w:val="24"/>
        </w:rPr>
        <w:t>s</w:t>
      </w:r>
      <w:proofErr w:type="spellEnd"/>
    </w:p>
    <w:p w14:paraId="14BE31BB" w14:textId="77777777" w:rsidR="007D58FB" w:rsidRDefault="00E150CE">
      <w:pPr>
        <w:spacing w:before="120"/>
        <w:rPr>
          <w:rFonts w:ascii="Trebuchet MS" w:eastAsia="Trebuchet MS" w:hAnsi="Trebuchet MS" w:cs="Trebuchet MS"/>
          <w:sz w:val="24"/>
          <w:szCs w:val="24"/>
          <w:lang w:val="es-CO"/>
        </w:rPr>
      </w:pPr>
      <w:r w:rsidRPr="00E150CE">
        <w:rPr>
          <w:rFonts w:ascii="Trebuchet MS" w:eastAsia="Trebuchet MS" w:hAnsi="Trebuchet MS" w:cs="Trebuchet MS"/>
          <w:sz w:val="24"/>
          <w:szCs w:val="24"/>
          <w:lang w:val="es-CO"/>
        </w:rPr>
        <w:t>Si cumple los requisitos, un miembro podrá participar en más de uno de los siguientes programas a la vez, y podrá participar al mismo tiempo en una exención tal y como se ha indicado anteriormente</w:t>
      </w:r>
      <w:r w:rsidR="00000000" w:rsidRPr="00E150CE">
        <w:rPr>
          <w:rFonts w:ascii="Trebuchet MS" w:eastAsia="Trebuchet MS" w:hAnsi="Trebuchet MS" w:cs="Trebuchet MS"/>
          <w:sz w:val="24"/>
          <w:szCs w:val="24"/>
          <w:lang w:val="es-CO"/>
        </w:rPr>
        <w:t xml:space="preserve">. </w:t>
      </w:r>
    </w:p>
    <w:p w14:paraId="0552B04F" w14:textId="17EA5B53" w:rsidR="005552E1" w:rsidRPr="00E150CE" w:rsidRDefault="00000000">
      <w:pPr>
        <w:spacing w:before="120"/>
        <w:rPr>
          <w:rFonts w:ascii="Trebuchet MS" w:eastAsia="Trebuchet MS" w:hAnsi="Trebuchet MS" w:cs="Trebuchet MS"/>
          <w:sz w:val="24"/>
          <w:szCs w:val="24"/>
          <w:lang w:val="es-CO"/>
        </w:rPr>
      </w:pPr>
      <w:r w:rsidRPr="00E150CE">
        <w:rPr>
          <w:rFonts w:ascii="Trebuchet MS" w:eastAsia="Trebuchet MS" w:hAnsi="Trebuchet MS" w:cs="Trebuchet MS"/>
          <w:sz w:val="24"/>
          <w:szCs w:val="24"/>
          <w:lang w:val="es-CO"/>
        </w:rPr>
        <w:t xml:space="preserve"> </w:t>
      </w:r>
    </w:p>
    <w:p w14:paraId="50428616" w14:textId="1037A7FE" w:rsidR="005552E1" w:rsidRPr="007D58FB" w:rsidRDefault="007D58FB" w:rsidP="007D58FB">
      <w:pPr>
        <w:spacing w:line="240" w:lineRule="auto"/>
        <w:rPr>
          <w:rFonts w:ascii="Tahoma" w:eastAsia="Times New Roman" w:hAnsi="Tahoma" w:cs="Tahoma"/>
          <w:sz w:val="23"/>
          <w:szCs w:val="23"/>
          <w:lang w:val="es-CO"/>
        </w:rPr>
      </w:pPr>
      <w:r w:rsidRPr="007D58FB">
        <w:rPr>
          <w:rFonts w:ascii="Tahoma" w:eastAsia="Times New Roman" w:hAnsi="Tahoma" w:cs="Tahoma"/>
          <w:sz w:val="23"/>
          <w:szCs w:val="23"/>
          <w:lang w:val="es-CO"/>
        </w:rPr>
        <w:t xml:space="preserve">Primera </w:t>
      </w:r>
      <w:r>
        <w:rPr>
          <w:rFonts w:ascii="Tahoma" w:eastAsia="Times New Roman" w:hAnsi="Tahoma" w:cs="Tahoma"/>
          <w:sz w:val="23"/>
          <w:szCs w:val="23"/>
          <w:lang w:val="es-CO"/>
        </w:rPr>
        <w:t>o</w:t>
      </w:r>
      <w:r w:rsidRPr="007D58FB">
        <w:rPr>
          <w:rFonts w:ascii="Tahoma" w:eastAsia="Times New Roman" w:hAnsi="Tahoma" w:cs="Tahoma"/>
          <w:sz w:val="23"/>
          <w:szCs w:val="23"/>
          <w:lang w:val="es-CO"/>
        </w:rPr>
        <w:t xml:space="preserve">pción de la </w:t>
      </w:r>
      <w:r>
        <w:rPr>
          <w:rFonts w:ascii="Tahoma" w:eastAsia="Times New Roman" w:hAnsi="Tahoma" w:cs="Tahoma"/>
          <w:sz w:val="23"/>
          <w:szCs w:val="23"/>
          <w:lang w:val="es-CO"/>
        </w:rPr>
        <w:t>c</w:t>
      </w:r>
      <w:r w:rsidRPr="007D58FB">
        <w:rPr>
          <w:rFonts w:ascii="Tahoma" w:eastAsia="Times New Roman" w:hAnsi="Tahoma" w:cs="Tahoma"/>
          <w:sz w:val="23"/>
          <w:szCs w:val="23"/>
          <w:lang w:val="es-CO"/>
        </w:rPr>
        <w:t>omunidad</w:t>
      </w:r>
      <w:r w:rsidR="00000000" w:rsidRPr="007D58FB">
        <w:rPr>
          <w:rFonts w:ascii="Trebuchet MS" w:eastAsia="Trebuchet MS" w:hAnsi="Trebuchet MS" w:cs="Trebuchet MS"/>
          <w:sz w:val="24"/>
          <w:szCs w:val="24"/>
          <w:lang w:val="es-CO"/>
        </w:rPr>
        <w:t xml:space="preserve"> (CFC)</w:t>
      </w:r>
    </w:p>
    <w:p w14:paraId="231EED75" w14:textId="016E8C60" w:rsidR="005552E1" w:rsidRDefault="007D58FB">
      <w:pPr>
        <w:numPr>
          <w:ilvl w:val="0"/>
          <w:numId w:val="3"/>
        </w:numPr>
        <w:spacing w:before="120"/>
        <w:rPr>
          <w:rFonts w:ascii="Trebuchet MS" w:eastAsia="Trebuchet MS" w:hAnsi="Trebuchet MS" w:cs="Trebuchet MS"/>
          <w:sz w:val="24"/>
          <w:szCs w:val="24"/>
        </w:rPr>
      </w:pPr>
      <w:r w:rsidRPr="007D58FB">
        <w:rPr>
          <w:rFonts w:ascii="Trebuchet MS" w:eastAsia="Trebuchet MS" w:hAnsi="Trebuchet MS" w:cs="Trebuchet MS"/>
          <w:sz w:val="24"/>
          <w:szCs w:val="24"/>
          <w:lang w:val="es-CO"/>
        </w:rPr>
        <w:t xml:space="preserve">Este programa ayuda a las personas que cumplen los requisitos para participar en </w:t>
      </w:r>
      <w:proofErr w:type="spellStart"/>
      <w:r w:rsidRPr="007D58FB">
        <w:rPr>
          <w:rFonts w:ascii="Trebuchet MS" w:eastAsia="Trebuchet MS" w:hAnsi="Trebuchet MS" w:cs="Trebuchet MS"/>
          <w:sz w:val="24"/>
          <w:szCs w:val="24"/>
          <w:lang w:val="es-CO"/>
        </w:rPr>
        <w:t>Health</w:t>
      </w:r>
      <w:proofErr w:type="spellEnd"/>
      <w:r w:rsidRPr="007D58FB">
        <w:rPr>
          <w:rFonts w:ascii="Trebuchet MS" w:eastAsia="Trebuchet MS" w:hAnsi="Trebuchet MS" w:cs="Trebuchet MS"/>
          <w:sz w:val="24"/>
          <w:szCs w:val="24"/>
          <w:lang w:val="es-CO"/>
        </w:rPr>
        <w:t xml:space="preserve"> </w:t>
      </w:r>
      <w:proofErr w:type="spellStart"/>
      <w:r w:rsidRPr="007D58FB">
        <w:rPr>
          <w:rFonts w:ascii="Trebuchet MS" w:eastAsia="Trebuchet MS" w:hAnsi="Trebuchet MS" w:cs="Trebuchet MS"/>
          <w:sz w:val="24"/>
          <w:szCs w:val="24"/>
          <w:lang w:val="es-CO"/>
        </w:rPr>
        <w:t>First</w:t>
      </w:r>
      <w:proofErr w:type="spellEnd"/>
      <w:r w:rsidRPr="007D58FB">
        <w:rPr>
          <w:rFonts w:ascii="Trebuchet MS" w:eastAsia="Trebuchet MS" w:hAnsi="Trebuchet MS" w:cs="Trebuchet MS"/>
          <w:sz w:val="24"/>
          <w:szCs w:val="24"/>
          <w:lang w:val="es-CO"/>
        </w:rPr>
        <w:t xml:space="preserve"> Colorado a recibir asistencia en su hogar o en su comunidad, en lugar de en una institución. </w:t>
      </w:r>
      <w:r w:rsidRPr="00E150CE">
        <w:rPr>
          <w:rFonts w:ascii="Trebuchet MS" w:eastAsia="Trebuchet MS" w:hAnsi="Trebuchet MS" w:cs="Trebuchet MS"/>
          <w:sz w:val="24"/>
          <w:szCs w:val="24"/>
        </w:rPr>
        <w:t xml:space="preserve">Más </w:t>
      </w:r>
      <w:proofErr w:type="spellStart"/>
      <w:r w:rsidRPr="00E150CE">
        <w:rPr>
          <w:rFonts w:ascii="Trebuchet MS" w:eastAsia="Trebuchet MS" w:hAnsi="Trebuchet MS" w:cs="Trebuchet MS"/>
          <w:sz w:val="24"/>
          <w:szCs w:val="24"/>
        </w:rPr>
        <w:t>información</w:t>
      </w:r>
      <w:proofErr w:type="spellEnd"/>
      <w:r w:rsidRPr="00E150CE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E150CE">
        <w:rPr>
          <w:rFonts w:ascii="Trebuchet MS" w:eastAsia="Trebuchet MS" w:hAnsi="Trebuchet MS" w:cs="Trebuchet MS"/>
          <w:sz w:val="24"/>
          <w:szCs w:val="24"/>
        </w:rPr>
        <w:t>en</w:t>
      </w:r>
      <w:proofErr w:type="spellEnd"/>
      <w:r w:rsidR="00000000">
        <w:fldChar w:fldCharType="begin"/>
      </w:r>
      <w:r w:rsidR="00000000">
        <w:instrText xml:space="preserve"> HYPERLINK "https://hcpf.colorado.gov/community-first-choice-option" \h </w:instrText>
      </w:r>
      <w:r w:rsidR="00000000">
        <w:fldChar w:fldCharType="separate"/>
      </w:r>
      <w:r w:rsidR="00000000">
        <w:rPr>
          <w:rFonts w:ascii="Trebuchet MS" w:eastAsia="Trebuchet MS" w:hAnsi="Trebuchet MS" w:cs="Trebuchet MS"/>
          <w:sz w:val="24"/>
          <w:szCs w:val="24"/>
        </w:rPr>
        <w:t xml:space="preserve"> </w:t>
      </w:r>
      <w:r w:rsidR="00000000">
        <w:rPr>
          <w:rFonts w:ascii="Trebuchet MS" w:eastAsia="Trebuchet MS" w:hAnsi="Trebuchet MS" w:cs="Trebuchet MS"/>
          <w:sz w:val="24"/>
          <w:szCs w:val="24"/>
        </w:rPr>
        <w:fldChar w:fldCharType="end"/>
      </w:r>
      <w:hyperlink r:id="rId16">
        <w:r w:rsidR="00000000">
          <w:rPr>
            <w:rFonts w:ascii="Trebuchet MS" w:eastAsia="Trebuchet MS" w:hAnsi="Trebuchet MS" w:cs="Trebuchet MS"/>
            <w:color w:val="0563C1"/>
            <w:sz w:val="24"/>
            <w:szCs w:val="24"/>
            <w:u w:val="single"/>
          </w:rPr>
          <w:t>hcpf.colorado.gov/community-first-choice-option</w:t>
        </w:r>
      </w:hyperlink>
      <w:r w:rsidR="00000000">
        <w:rPr>
          <w:rFonts w:ascii="Trebuchet MS" w:eastAsia="Trebuchet MS" w:hAnsi="Trebuchet MS" w:cs="Trebuchet MS"/>
          <w:color w:val="0563C1"/>
          <w:sz w:val="24"/>
          <w:szCs w:val="24"/>
          <w:u w:val="single"/>
        </w:rPr>
        <w:t>.</w:t>
      </w:r>
    </w:p>
    <w:p w14:paraId="748877D2" w14:textId="1CCB3CD7" w:rsidR="005552E1" w:rsidRPr="007D58FB" w:rsidRDefault="007D58FB">
      <w:pPr>
        <w:spacing w:before="120"/>
        <w:rPr>
          <w:rFonts w:ascii="Trebuchet MS" w:eastAsia="Trebuchet MS" w:hAnsi="Trebuchet MS" w:cs="Trebuchet MS"/>
          <w:sz w:val="24"/>
          <w:szCs w:val="24"/>
          <w:lang w:val="es-CO"/>
        </w:rPr>
      </w:pPr>
      <w:r w:rsidRPr="007D58FB">
        <w:rPr>
          <w:rFonts w:ascii="Trebuchet MS" w:eastAsia="Trebuchet MS" w:hAnsi="Trebuchet MS" w:cs="Trebuchet MS"/>
          <w:sz w:val="24"/>
          <w:szCs w:val="24"/>
          <w:lang w:val="es-CO"/>
        </w:rPr>
        <w:t>Atención médica domiciliaria a largo plazo (LTHH)</w:t>
      </w:r>
    </w:p>
    <w:p w14:paraId="326996B8" w14:textId="736F8265" w:rsidR="005552E1" w:rsidRDefault="007D58FB">
      <w:pPr>
        <w:numPr>
          <w:ilvl w:val="0"/>
          <w:numId w:val="10"/>
        </w:numPr>
        <w:spacing w:before="120"/>
        <w:rPr>
          <w:rFonts w:ascii="Trebuchet MS" w:eastAsia="Trebuchet MS" w:hAnsi="Trebuchet MS" w:cs="Trebuchet MS"/>
          <w:sz w:val="24"/>
          <w:szCs w:val="24"/>
        </w:rPr>
      </w:pPr>
      <w:r w:rsidRPr="007D58FB">
        <w:rPr>
          <w:rFonts w:ascii="Trebuchet MS" w:eastAsia="Trebuchet MS" w:hAnsi="Trebuchet MS" w:cs="Trebuchet MS"/>
          <w:sz w:val="24"/>
          <w:szCs w:val="24"/>
          <w:lang w:val="es-CO"/>
        </w:rPr>
        <w:t xml:space="preserve">Este programa ofrece servicios de atención médica a domicilio más allá del período de atención médica aguda a domicilio. El período de atención médica aguda a domicilio abarca los 60 días naturales siguientes a la fecha en que la persona enferma, sufre una lesión o queda discapacitada. </w:t>
      </w:r>
      <w:r w:rsidRPr="007D58FB">
        <w:rPr>
          <w:rFonts w:ascii="Trebuchet MS" w:eastAsia="Trebuchet MS" w:hAnsi="Trebuchet MS" w:cs="Trebuchet MS"/>
          <w:sz w:val="24"/>
          <w:szCs w:val="24"/>
        </w:rPr>
        <w:t xml:space="preserve">Más </w:t>
      </w:r>
      <w:proofErr w:type="spellStart"/>
      <w:r w:rsidRPr="007D58FB">
        <w:rPr>
          <w:rFonts w:ascii="Trebuchet MS" w:eastAsia="Trebuchet MS" w:hAnsi="Trebuchet MS" w:cs="Trebuchet MS"/>
          <w:sz w:val="24"/>
          <w:szCs w:val="24"/>
        </w:rPr>
        <w:t>información</w:t>
      </w:r>
      <w:proofErr w:type="spellEnd"/>
      <w:r w:rsidRPr="007D58F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7D58FB">
        <w:rPr>
          <w:rFonts w:ascii="Trebuchet MS" w:eastAsia="Trebuchet MS" w:hAnsi="Trebuchet MS" w:cs="Trebuchet MS"/>
          <w:sz w:val="24"/>
          <w:szCs w:val="24"/>
        </w:rPr>
        <w:t>en</w:t>
      </w:r>
      <w:proofErr w:type="spellEnd"/>
      <w:r w:rsidR="00000000">
        <w:fldChar w:fldCharType="begin"/>
      </w:r>
      <w:r w:rsidR="00000000">
        <w:instrText xml:space="preserve"> HYPERLINK "https://hcpf.colorado.gov/home-health-program-0" \h </w:instrText>
      </w:r>
      <w:r w:rsidR="00000000">
        <w:fldChar w:fldCharType="separate"/>
      </w:r>
      <w:r w:rsidR="00000000">
        <w:rPr>
          <w:rFonts w:ascii="Trebuchet MS" w:eastAsia="Trebuchet MS" w:hAnsi="Trebuchet MS" w:cs="Trebuchet MS"/>
          <w:sz w:val="24"/>
          <w:szCs w:val="24"/>
        </w:rPr>
        <w:t xml:space="preserve"> </w:t>
      </w:r>
      <w:r w:rsidR="00000000">
        <w:rPr>
          <w:rFonts w:ascii="Trebuchet MS" w:eastAsia="Trebuchet MS" w:hAnsi="Trebuchet MS" w:cs="Trebuchet MS"/>
          <w:sz w:val="24"/>
          <w:szCs w:val="24"/>
        </w:rPr>
        <w:fldChar w:fldCharType="end"/>
      </w:r>
      <w:hyperlink r:id="rId17">
        <w:r w:rsidR="00000000">
          <w:rPr>
            <w:rFonts w:ascii="Trebuchet MS" w:eastAsia="Trebuchet MS" w:hAnsi="Trebuchet MS" w:cs="Trebuchet MS"/>
            <w:color w:val="0070C0"/>
            <w:sz w:val="24"/>
            <w:szCs w:val="24"/>
            <w:u w:val="single"/>
          </w:rPr>
          <w:t>hcpf.colorado.gov/home-health-program-0</w:t>
        </w:r>
      </w:hyperlink>
      <w:r w:rsidR="00000000">
        <w:rPr>
          <w:rFonts w:ascii="Trebuchet MS" w:eastAsia="Trebuchet MS" w:hAnsi="Trebuchet MS" w:cs="Trebuchet MS"/>
          <w:sz w:val="24"/>
          <w:szCs w:val="24"/>
        </w:rPr>
        <w:t>.</w:t>
      </w:r>
    </w:p>
    <w:p w14:paraId="17C7EC2F" w14:textId="77EBC253" w:rsidR="005552E1" w:rsidRPr="007D58FB" w:rsidRDefault="007D58FB">
      <w:pPr>
        <w:spacing w:before="120"/>
        <w:rPr>
          <w:rFonts w:ascii="Trebuchet MS" w:eastAsia="Trebuchet MS" w:hAnsi="Trebuchet MS" w:cs="Trebuchet MS"/>
          <w:sz w:val="24"/>
          <w:szCs w:val="24"/>
          <w:lang w:val="es-CO"/>
        </w:rPr>
      </w:pPr>
      <w:r w:rsidRPr="007D58FB">
        <w:rPr>
          <w:rFonts w:ascii="Trebuchet MS" w:eastAsia="Trebuchet MS" w:hAnsi="Trebuchet MS" w:cs="Trebuchet MS"/>
          <w:sz w:val="24"/>
          <w:szCs w:val="24"/>
          <w:lang w:val="es-CO"/>
        </w:rPr>
        <w:t xml:space="preserve">Programa de adhesión de </w:t>
      </w:r>
      <w:proofErr w:type="spellStart"/>
      <w:r w:rsidRPr="007D58FB">
        <w:rPr>
          <w:rFonts w:ascii="Trebuchet MS" w:eastAsia="Trebuchet MS" w:hAnsi="Trebuchet MS" w:cs="Trebuchet MS"/>
          <w:sz w:val="24"/>
          <w:szCs w:val="24"/>
          <w:lang w:val="es-CO"/>
        </w:rPr>
        <w:t>Health</w:t>
      </w:r>
      <w:proofErr w:type="spellEnd"/>
      <w:r w:rsidRPr="007D58FB">
        <w:rPr>
          <w:rFonts w:ascii="Trebuchet MS" w:eastAsia="Trebuchet MS" w:hAnsi="Trebuchet MS" w:cs="Trebuchet MS"/>
          <w:sz w:val="24"/>
          <w:szCs w:val="24"/>
          <w:lang w:val="es-CO"/>
        </w:rPr>
        <w:t xml:space="preserve"> </w:t>
      </w:r>
      <w:proofErr w:type="spellStart"/>
      <w:r w:rsidRPr="007D58FB">
        <w:rPr>
          <w:rFonts w:ascii="Trebuchet MS" w:eastAsia="Trebuchet MS" w:hAnsi="Trebuchet MS" w:cs="Trebuchet MS"/>
          <w:sz w:val="24"/>
          <w:szCs w:val="24"/>
          <w:lang w:val="es-CO"/>
        </w:rPr>
        <w:t>First</w:t>
      </w:r>
      <w:proofErr w:type="spellEnd"/>
      <w:r w:rsidRPr="007D58FB">
        <w:rPr>
          <w:rFonts w:ascii="Trebuchet MS" w:eastAsia="Trebuchet MS" w:hAnsi="Trebuchet MS" w:cs="Trebuchet MS"/>
          <w:sz w:val="24"/>
          <w:szCs w:val="24"/>
          <w:lang w:val="es-CO"/>
        </w:rPr>
        <w:t xml:space="preserve"> Colorado para adultos que trabajan</w:t>
      </w:r>
    </w:p>
    <w:p w14:paraId="6BBC8AA8" w14:textId="228CC238" w:rsidR="005552E1" w:rsidRDefault="007D58FB">
      <w:pPr>
        <w:numPr>
          <w:ilvl w:val="0"/>
          <w:numId w:val="11"/>
        </w:numPr>
        <w:spacing w:before="120"/>
        <w:rPr>
          <w:rFonts w:ascii="Trebuchet MS" w:eastAsia="Trebuchet MS" w:hAnsi="Trebuchet MS" w:cs="Trebuchet MS"/>
          <w:sz w:val="24"/>
          <w:szCs w:val="24"/>
        </w:rPr>
      </w:pPr>
      <w:r w:rsidRPr="007D58FB">
        <w:rPr>
          <w:rFonts w:ascii="Trebuchet MS" w:eastAsia="Trebuchet MS" w:hAnsi="Trebuchet MS" w:cs="Trebuchet MS"/>
          <w:sz w:val="24"/>
          <w:szCs w:val="24"/>
          <w:lang w:val="es-CO"/>
        </w:rPr>
        <w:t>Si su hijo decide empezar a trabajar a los 18 años, aún puede solicitar la opción «</w:t>
      </w:r>
      <w:proofErr w:type="spellStart"/>
      <w:r w:rsidRPr="007D58FB">
        <w:rPr>
          <w:rFonts w:ascii="Trebuchet MS" w:eastAsia="Trebuchet MS" w:hAnsi="Trebuchet MS" w:cs="Trebuchet MS"/>
          <w:sz w:val="24"/>
          <w:szCs w:val="24"/>
          <w:lang w:val="es-CO"/>
        </w:rPr>
        <w:t>Buy</w:t>
      </w:r>
      <w:proofErr w:type="spellEnd"/>
      <w:r w:rsidRPr="007D58FB">
        <w:rPr>
          <w:rFonts w:ascii="Trebuchet MS" w:eastAsia="Trebuchet MS" w:hAnsi="Trebuchet MS" w:cs="Trebuchet MS"/>
          <w:sz w:val="24"/>
          <w:szCs w:val="24"/>
          <w:lang w:val="es-CO"/>
        </w:rPr>
        <w:t xml:space="preserve">-In» de </w:t>
      </w:r>
      <w:proofErr w:type="spellStart"/>
      <w:r w:rsidRPr="007D58FB">
        <w:rPr>
          <w:rFonts w:ascii="Trebuchet MS" w:eastAsia="Trebuchet MS" w:hAnsi="Trebuchet MS" w:cs="Trebuchet MS"/>
          <w:sz w:val="24"/>
          <w:szCs w:val="24"/>
          <w:lang w:val="es-CO"/>
        </w:rPr>
        <w:t>Health</w:t>
      </w:r>
      <w:proofErr w:type="spellEnd"/>
      <w:r w:rsidRPr="007D58FB">
        <w:rPr>
          <w:rFonts w:ascii="Trebuchet MS" w:eastAsia="Trebuchet MS" w:hAnsi="Trebuchet MS" w:cs="Trebuchet MS"/>
          <w:sz w:val="24"/>
          <w:szCs w:val="24"/>
          <w:lang w:val="es-CO"/>
        </w:rPr>
        <w:t xml:space="preserve"> </w:t>
      </w:r>
      <w:proofErr w:type="spellStart"/>
      <w:r w:rsidRPr="007D58FB">
        <w:rPr>
          <w:rFonts w:ascii="Trebuchet MS" w:eastAsia="Trebuchet MS" w:hAnsi="Trebuchet MS" w:cs="Trebuchet MS"/>
          <w:sz w:val="24"/>
          <w:szCs w:val="24"/>
          <w:lang w:val="es-CO"/>
        </w:rPr>
        <w:t>First</w:t>
      </w:r>
      <w:proofErr w:type="spellEnd"/>
      <w:r w:rsidRPr="007D58FB">
        <w:rPr>
          <w:rFonts w:ascii="Trebuchet MS" w:eastAsia="Trebuchet MS" w:hAnsi="Trebuchet MS" w:cs="Trebuchet MS"/>
          <w:sz w:val="24"/>
          <w:szCs w:val="24"/>
          <w:lang w:val="es-CO"/>
        </w:rPr>
        <w:t xml:space="preserve"> Colorado, que le permite pagar una pequeña prima y recibir los mismos servicios de Medicaid. </w:t>
      </w:r>
      <w:proofErr w:type="spellStart"/>
      <w:r w:rsidRPr="007D58FB">
        <w:rPr>
          <w:rFonts w:ascii="Trebuchet MS" w:eastAsia="Trebuchet MS" w:hAnsi="Trebuchet MS" w:cs="Trebuchet MS"/>
          <w:sz w:val="24"/>
          <w:szCs w:val="24"/>
        </w:rPr>
        <w:t>Obtenga</w:t>
      </w:r>
      <w:proofErr w:type="spellEnd"/>
      <w:r w:rsidRPr="007D58F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7D58FB">
        <w:rPr>
          <w:rFonts w:ascii="Trebuchet MS" w:eastAsia="Trebuchet MS" w:hAnsi="Trebuchet MS" w:cs="Trebuchet MS"/>
          <w:sz w:val="24"/>
          <w:szCs w:val="24"/>
        </w:rPr>
        <w:t>más</w:t>
      </w:r>
      <w:proofErr w:type="spellEnd"/>
      <w:r w:rsidRPr="007D58F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7D58FB">
        <w:rPr>
          <w:rFonts w:ascii="Trebuchet MS" w:eastAsia="Trebuchet MS" w:hAnsi="Trebuchet MS" w:cs="Trebuchet MS"/>
          <w:sz w:val="24"/>
          <w:szCs w:val="24"/>
        </w:rPr>
        <w:t>información</w:t>
      </w:r>
      <w:proofErr w:type="spellEnd"/>
      <w:r w:rsidRPr="007D58F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7D58FB">
        <w:rPr>
          <w:rFonts w:ascii="Trebuchet MS" w:eastAsia="Trebuchet MS" w:hAnsi="Trebuchet MS" w:cs="Trebuchet MS"/>
          <w:sz w:val="24"/>
          <w:szCs w:val="24"/>
        </w:rPr>
        <w:t>en</w:t>
      </w:r>
      <w:proofErr w:type="spellEnd"/>
      <w:r w:rsidR="00000000">
        <w:fldChar w:fldCharType="begin"/>
      </w:r>
      <w:r w:rsidR="00000000">
        <w:instrText xml:space="preserve"> HYPERLINK "https://hcpf.colorado.gov/buy-in-program-working-adults-disabilities" \h </w:instrText>
      </w:r>
      <w:r w:rsidR="00000000">
        <w:fldChar w:fldCharType="separate"/>
      </w:r>
      <w:r w:rsidR="00000000">
        <w:rPr>
          <w:rFonts w:ascii="Trebuchet MS" w:eastAsia="Trebuchet MS" w:hAnsi="Trebuchet MS" w:cs="Trebuchet MS"/>
          <w:sz w:val="24"/>
          <w:szCs w:val="24"/>
        </w:rPr>
        <w:t xml:space="preserve"> </w:t>
      </w:r>
      <w:r w:rsidR="00000000">
        <w:rPr>
          <w:rFonts w:ascii="Trebuchet MS" w:eastAsia="Trebuchet MS" w:hAnsi="Trebuchet MS" w:cs="Trebuchet MS"/>
          <w:sz w:val="24"/>
          <w:szCs w:val="24"/>
        </w:rPr>
        <w:fldChar w:fldCharType="end"/>
      </w:r>
      <w:hyperlink r:id="rId18">
        <w:r w:rsidR="00000000">
          <w:rPr>
            <w:rFonts w:ascii="Trebuchet MS" w:eastAsia="Trebuchet MS" w:hAnsi="Trebuchet MS" w:cs="Trebuchet MS"/>
            <w:color w:val="0563C1"/>
            <w:sz w:val="24"/>
            <w:szCs w:val="24"/>
            <w:u w:val="single"/>
          </w:rPr>
          <w:t>hcpf.colorado.gov/buy-in-program-working-adults-disabilities</w:t>
        </w:r>
      </w:hyperlink>
      <w:r w:rsidR="00000000">
        <w:rPr>
          <w:rFonts w:ascii="Trebuchet MS" w:eastAsia="Trebuchet MS" w:hAnsi="Trebuchet MS" w:cs="Trebuchet MS"/>
          <w:sz w:val="24"/>
          <w:szCs w:val="24"/>
        </w:rPr>
        <w:t>.</w:t>
      </w:r>
    </w:p>
    <w:p w14:paraId="3B204917" w14:textId="4A1E68B2" w:rsidR="005552E1" w:rsidRDefault="007D58FB">
      <w:pPr>
        <w:spacing w:before="120"/>
        <w:rPr>
          <w:rFonts w:ascii="Trebuchet MS" w:eastAsia="Trebuchet MS" w:hAnsi="Trebuchet MS" w:cs="Trebuchet MS"/>
          <w:sz w:val="24"/>
          <w:szCs w:val="24"/>
        </w:rPr>
      </w:pPr>
      <w:proofErr w:type="spellStart"/>
      <w:r w:rsidRPr="007D58FB">
        <w:rPr>
          <w:rFonts w:ascii="Trebuchet MS" w:eastAsia="Trebuchet MS" w:hAnsi="Trebuchet MS" w:cs="Trebuchet MS"/>
          <w:sz w:val="24"/>
          <w:szCs w:val="24"/>
        </w:rPr>
        <w:lastRenderedPageBreak/>
        <w:t>Rehabilitación</w:t>
      </w:r>
      <w:proofErr w:type="spellEnd"/>
      <w:r w:rsidRPr="007D58F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7D58FB">
        <w:rPr>
          <w:rFonts w:ascii="Trebuchet MS" w:eastAsia="Trebuchet MS" w:hAnsi="Trebuchet MS" w:cs="Trebuchet MS"/>
          <w:sz w:val="24"/>
          <w:szCs w:val="24"/>
        </w:rPr>
        <w:t>profesional</w:t>
      </w:r>
      <w:proofErr w:type="spellEnd"/>
    </w:p>
    <w:p w14:paraId="60A0CD26" w14:textId="00923812" w:rsidR="005552E1" w:rsidRDefault="007D58FB">
      <w:pPr>
        <w:numPr>
          <w:ilvl w:val="0"/>
          <w:numId w:val="6"/>
        </w:numPr>
        <w:spacing w:before="240" w:after="240"/>
        <w:rPr>
          <w:rFonts w:ascii="Trebuchet MS" w:eastAsia="Trebuchet MS" w:hAnsi="Trebuchet MS" w:cs="Trebuchet MS"/>
          <w:sz w:val="24"/>
          <w:szCs w:val="24"/>
        </w:rPr>
      </w:pPr>
      <w:r w:rsidRPr="007D58FB">
        <w:rPr>
          <w:rFonts w:ascii="Trebuchet MS" w:eastAsia="Trebuchet MS" w:hAnsi="Trebuchet MS" w:cs="Trebuchet MS"/>
          <w:sz w:val="24"/>
          <w:szCs w:val="24"/>
          <w:lang w:val="es-CO"/>
        </w:rPr>
        <w:t xml:space="preserve">Este programa ayuda a las personas con discapacidad a continuar su formación o educación. </w:t>
      </w:r>
      <w:r w:rsidRPr="007D58FB">
        <w:rPr>
          <w:rFonts w:ascii="Trebuchet MS" w:eastAsia="Trebuchet MS" w:hAnsi="Trebuchet MS" w:cs="Trebuchet MS"/>
          <w:sz w:val="24"/>
          <w:szCs w:val="24"/>
        </w:rPr>
        <w:t xml:space="preserve">Más </w:t>
      </w:r>
      <w:proofErr w:type="spellStart"/>
      <w:r w:rsidRPr="007D58FB">
        <w:rPr>
          <w:rFonts w:ascii="Trebuchet MS" w:eastAsia="Trebuchet MS" w:hAnsi="Trebuchet MS" w:cs="Trebuchet MS"/>
          <w:sz w:val="24"/>
          <w:szCs w:val="24"/>
        </w:rPr>
        <w:t>información</w:t>
      </w:r>
      <w:proofErr w:type="spellEnd"/>
      <w:r w:rsidRPr="007D58FB"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 w:rsidRPr="007D58FB">
        <w:rPr>
          <w:rFonts w:ascii="Trebuchet MS" w:eastAsia="Trebuchet MS" w:hAnsi="Trebuchet MS" w:cs="Trebuchet MS"/>
          <w:sz w:val="24"/>
          <w:szCs w:val="24"/>
        </w:rPr>
        <w:t>en</w:t>
      </w:r>
      <w:proofErr w:type="spellEnd"/>
      <w:r w:rsidR="00000000">
        <w:fldChar w:fldCharType="begin"/>
      </w:r>
      <w:r w:rsidR="00000000">
        <w:instrText xml:space="preserve"> HYPERLINK "http://www.colorado.gov/pacific/dvr" \h </w:instrText>
      </w:r>
      <w:r w:rsidR="00000000">
        <w:fldChar w:fldCharType="separate"/>
      </w:r>
      <w:r w:rsidR="00000000">
        <w:rPr>
          <w:rFonts w:ascii="Trebuchet MS" w:eastAsia="Trebuchet MS" w:hAnsi="Trebuchet MS" w:cs="Trebuchet MS"/>
          <w:sz w:val="24"/>
          <w:szCs w:val="24"/>
        </w:rPr>
        <w:t xml:space="preserve"> </w:t>
      </w:r>
      <w:r w:rsidR="00000000">
        <w:rPr>
          <w:rFonts w:ascii="Trebuchet MS" w:eastAsia="Trebuchet MS" w:hAnsi="Trebuchet MS" w:cs="Trebuchet MS"/>
          <w:sz w:val="24"/>
          <w:szCs w:val="24"/>
        </w:rPr>
        <w:fldChar w:fldCharType="end"/>
      </w:r>
      <w:hyperlink r:id="rId19">
        <w:r w:rsidR="00000000">
          <w:rPr>
            <w:rFonts w:ascii="Trebuchet MS" w:eastAsia="Trebuchet MS" w:hAnsi="Trebuchet MS" w:cs="Trebuchet MS"/>
            <w:color w:val="0563C1"/>
            <w:sz w:val="24"/>
            <w:szCs w:val="24"/>
            <w:u w:val="single"/>
          </w:rPr>
          <w:t>colorado.gov/pacific/</w:t>
        </w:r>
        <w:proofErr w:type="spellStart"/>
        <w:r w:rsidR="00000000">
          <w:rPr>
            <w:rFonts w:ascii="Trebuchet MS" w:eastAsia="Trebuchet MS" w:hAnsi="Trebuchet MS" w:cs="Trebuchet MS"/>
            <w:color w:val="0563C1"/>
            <w:sz w:val="24"/>
            <w:szCs w:val="24"/>
            <w:u w:val="single"/>
          </w:rPr>
          <w:t>dvr</w:t>
        </w:r>
        <w:proofErr w:type="spellEnd"/>
      </w:hyperlink>
      <w:r w:rsidR="00000000">
        <w:rPr>
          <w:rFonts w:ascii="Trebuchet MS" w:eastAsia="Trebuchet MS" w:hAnsi="Trebuchet MS" w:cs="Trebuchet MS"/>
          <w:sz w:val="24"/>
          <w:szCs w:val="24"/>
        </w:rPr>
        <w:t xml:space="preserve">. </w:t>
      </w:r>
    </w:p>
    <w:p w14:paraId="13EB03D3" w14:textId="33B0BEBE" w:rsidR="005552E1" w:rsidRPr="007D58FB" w:rsidRDefault="007D58FB">
      <w:pPr>
        <w:keepNext/>
        <w:spacing w:before="240" w:after="240"/>
        <w:rPr>
          <w:rFonts w:ascii="Trebuchet MS" w:eastAsia="Trebuchet MS" w:hAnsi="Trebuchet MS" w:cs="Trebuchet MS"/>
          <w:b/>
          <w:bCs/>
          <w:sz w:val="24"/>
          <w:szCs w:val="24"/>
          <w:lang w:val="es-CO"/>
        </w:rPr>
      </w:pPr>
      <w:r w:rsidRPr="007D58FB">
        <w:rPr>
          <w:rFonts w:ascii="Trebuchet MS" w:eastAsia="Trebuchet MS" w:hAnsi="Trebuchet MS" w:cs="Trebuchet MS"/>
          <w:b/>
          <w:bCs/>
          <w:sz w:val="24"/>
          <w:szCs w:val="24"/>
          <w:lang w:val="es-CO"/>
        </w:rPr>
        <w:t>Lista de espera para personas con discapacidades del desarrollo (DD)</w:t>
      </w:r>
    </w:p>
    <w:p w14:paraId="0E3E5220" w14:textId="168DE0D1" w:rsidR="007D58FB" w:rsidRPr="007D58FB" w:rsidRDefault="007D58FB" w:rsidP="007D58FB">
      <w:pPr>
        <w:spacing w:before="240" w:after="240"/>
        <w:rPr>
          <w:rFonts w:ascii="Trebuchet MS" w:eastAsia="Trebuchet MS" w:hAnsi="Trebuchet MS" w:cs="Trebuchet MS"/>
          <w:sz w:val="24"/>
          <w:szCs w:val="24"/>
          <w:lang w:val="es-CO"/>
        </w:rPr>
      </w:pPr>
      <w:r w:rsidRPr="007D58FB">
        <w:rPr>
          <w:rFonts w:ascii="Trebuchet MS" w:eastAsia="Trebuchet MS" w:hAnsi="Trebuchet MS" w:cs="Trebuchet MS"/>
          <w:sz w:val="24"/>
          <w:szCs w:val="24"/>
          <w:lang w:val="es-CO"/>
        </w:rPr>
        <w:t xml:space="preserve">Los jóvenes inscritos en las exenciones del Programa de Apoyo Extensivo </w:t>
      </w:r>
      <w:r>
        <w:rPr>
          <w:rFonts w:ascii="Trebuchet MS" w:eastAsia="Trebuchet MS" w:hAnsi="Trebuchet MS" w:cs="Trebuchet MS"/>
          <w:sz w:val="24"/>
          <w:szCs w:val="24"/>
          <w:lang w:val="es-CO"/>
        </w:rPr>
        <w:t>Infantil</w:t>
      </w:r>
      <w:r w:rsidRPr="007D58FB">
        <w:rPr>
          <w:rFonts w:ascii="Trebuchet MS" w:eastAsia="Trebuchet MS" w:hAnsi="Trebuchet MS" w:cs="Trebuchet MS"/>
          <w:sz w:val="24"/>
          <w:szCs w:val="24"/>
          <w:lang w:val="es-CO"/>
        </w:rPr>
        <w:t xml:space="preserve"> (CES) o del Programa Residencial de Habilitación </w:t>
      </w:r>
      <w:r>
        <w:rPr>
          <w:rFonts w:ascii="Trebuchet MS" w:eastAsia="Trebuchet MS" w:hAnsi="Trebuchet MS" w:cs="Trebuchet MS"/>
          <w:sz w:val="24"/>
          <w:szCs w:val="24"/>
          <w:lang w:val="es-CO"/>
        </w:rPr>
        <w:t>Infantil</w:t>
      </w:r>
      <w:r w:rsidRPr="007D58FB">
        <w:rPr>
          <w:rFonts w:ascii="Trebuchet MS" w:eastAsia="Trebuchet MS" w:hAnsi="Trebuchet MS" w:cs="Trebuchet MS"/>
          <w:sz w:val="24"/>
          <w:szCs w:val="24"/>
          <w:lang w:val="es-CO"/>
        </w:rPr>
        <w:t xml:space="preserve"> (CHRP) pueden ser añadidos a la lista de espera de la exención DD por su administrador de casos, o permanecer en la lista de espera si ya habían sido añadidos.</w:t>
      </w:r>
    </w:p>
    <w:p w14:paraId="6EDD76A0" w14:textId="371BD8CA" w:rsidR="005552E1" w:rsidRPr="007D58FB" w:rsidRDefault="007D58FB" w:rsidP="007D58FB">
      <w:pPr>
        <w:spacing w:before="240" w:after="240"/>
        <w:rPr>
          <w:rFonts w:ascii="Trebuchet MS" w:eastAsia="Trebuchet MS" w:hAnsi="Trebuchet MS" w:cs="Trebuchet MS"/>
          <w:sz w:val="24"/>
          <w:szCs w:val="24"/>
          <w:lang w:val="es-CO"/>
        </w:rPr>
      </w:pPr>
      <w:r w:rsidRPr="007D58FB">
        <w:rPr>
          <w:rFonts w:ascii="Trebuchet MS" w:eastAsia="Trebuchet MS" w:hAnsi="Trebuchet MS" w:cs="Trebuchet MS"/>
          <w:sz w:val="24"/>
          <w:szCs w:val="24"/>
          <w:lang w:val="es-CO"/>
        </w:rPr>
        <w:t>El Departamento de Política Sanitaria y Financiación de Colorado (HCPF) puede seguir aprobando la inscripción en la exención DD al margen del proceso estándar de lista de espera para los miembros que:</w:t>
      </w:r>
    </w:p>
    <w:p w14:paraId="1C3E4AFF" w14:textId="6B0CB4C4" w:rsidR="008D72E1" w:rsidRPr="008D72E1" w:rsidRDefault="008D72E1" w:rsidP="008D72E1">
      <w:pPr>
        <w:numPr>
          <w:ilvl w:val="0"/>
          <w:numId w:val="9"/>
        </w:numPr>
        <w:spacing w:after="240" w:line="240" w:lineRule="auto"/>
        <w:rPr>
          <w:rFonts w:ascii="Trebuchet MS" w:eastAsia="Trebuchet MS" w:hAnsi="Trebuchet MS" w:cs="Trebuchet MS"/>
          <w:sz w:val="24"/>
          <w:szCs w:val="24"/>
          <w:lang w:val="es-CO"/>
        </w:rPr>
      </w:pPr>
      <w:r w:rsidRPr="008D72E1">
        <w:rPr>
          <w:rFonts w:ascii="Trebuchet MS" w:eastAsia="Trebuchet MS" w:hAnsi="Trebuchet MS" w:cs="Trebuchet MS"/>
          <w:sz w:val="24"/>
          <w:szCs w:val="24"/>
          <w:lang w:val="es-CO"/>
        </w:rPr>
        <w:t>Están en una situación de emergencia,</w:t>
      </w:r>
    </w:p>
    <w:p w14:paraId="1CCFE178" w14:textId="513EA354" w:rsidR="008D72E1" w:rsidRPr="008D72E1" w:rsidRDefault="008D72E1" w:rsidP="008D72E1">
      <w:pPr>
        <w:numPr>
          <w:ilvl w:val="0"/>
          <w:numId w:val="9"/>
        </w:numPr>
        <w:spacing w:after="240" w:line="240" w:lineRule="auto"/>
        <w:rPr>
          <w:rFonts w:ascii="Trebuchet MS" w:eastAsia="Trebuchet MS" w:hAnsi="Trebuchet MS" w:cs="Trebuchet MS"/>
          <w:sz w:val="24"/>
          <w:szCs w:val="24"/>
          <w:lang w:val="es-CO"/>
        </w:rPr>
      </w:pPr>
      <w:r>
        <w:rPr>
          <w:rFonts w:ascii="Trebuchet MS" w:eastAsia="Trebuchet MS" w:hAnsi="Trebuchet MS" w:cs="Trebuchet MS"/>
          <w:sz w:val="24"/>
          <w:szCs w:val="24"/>
          <w:lang w:val="es-CO"/>
        </w:rPr>
        <w:t>P</w:t>
      </w:r>
      <w:r w:rsidRPr="008D72E1">
        <w:rPr>
          <w:rFonts w:ascii="Trebuchet MS" w:eastAsia="Trebuchet MS" w:hAnsi="Trebuchet MS" w:cs="Trebuchet MS"/>
          <w:sz w:val="24"/>
          <w:szCs w:val="24"/>
          <w:lang w:val="es-CO"/>
        </w:rPr>
        <w:t>asan de una institución a la comunidad, o</w:t>
      </w:r>
    </w:p>
    <w:p w14:paraId="561C6DA8" w14:textId="40A0D0B5" w:rsidR="005552E1" w:rsidRPr="008D72E1" w:rsidRDefault="008D72E1" w:rsidP="008D72E1">
      <w:pPr>
        <w:numPr>
          <w:ilvl w:val="0"/>
          <w:numId w:val="9"/>
        </w:numPr>
        <w:spacing w:after="240" w:line="240" w:lineRule="auto"/>
        <w:rPr>
          <w:rFonts w:ascii="Trebuchet MS" w:eastAsia="Trebuchet MS" w:hAnsi="Trebuchet MS" w:cs="Trebuchet MS"/>
          <w:sz w:val="24"/>
          <w:szCs w:val="24"/>
          <w:lang w:val="es-CO"/>
        </w:rPr>
      </w:pPr>
      <w:r w:rsidRPr="008D72E1">
        <w:rPr>
          <w:rFonts w:ascii="Trebuchet MS" w:eastAsia="Trebuchet MS" w:hAnsi="Trebuchet MS" w:cs="Trebuchet MS"/>
          <w:sz w:val="24"/>
          <w:szCs w:val="24"/>
          <w:lang w:val="es-CO"/>
        </w:rPr>
        <w:t>Dejan de recibir servicios de protección infantil.</w:t>
      </w:r>
    </w:p>
    <w:p w14:paraId="1BA7B48E" w14:textId="25520C87" w:rsidR="005552E1" w:rsidRPr="008D72E1" w:rsidRDefault="008D72E1">
      <w:pPr>
        <w:pStyle w:val="Ttulo2"/>
        <w:keepNext w:val="0"/>
        <w:keepLines w:val="0"/>
        <w:spacing w:after="80"/>
        <w:rPr>
          <w:rFonts w:ascii="Trebuchet MS" w:eastAsia="Trebuchet MS" w:hAnsi="Trebuchet MS" w:cs="Trebuchet MS"/>
          <w:b/>
          <w:bCs/>
          <w:sz w:val="28"/>
          <w:szCs w:val="28"/>
          <w:lang w:val="es-CO"/>
        </w:rPr>
      </w:pPr>
      <w:bookmarkStart w:id="4" w:name="_2kekln5zvvgg" w:colFirst="0" w:colLast="0"/>
      <w:bookmarkEnd w:id="4"/>
      <w:r w:rsidRPr="008D72E1">
        <w:rPr>
          <w:rFonts w:ascii="Trebuchet MS" w:eastAsia="Trebuchet MS" w:hAnsi="Trebuchet MS" w:cs="Trebuchet MS"/>
          <w:b/>
          <w:bCs/>
          <w:sz w:val="28"/>
          <w:szCs w:val="28"/>
          <w:lang w:val="es-CO"/>
        </w:rPr>
        <w:t>¿Tiene dudas?</w:t>
      </w:r>
    </w:p>
    <w:p w14:paraId="58D151C0" w14:textId="77777777" w:rsidR="008D72E1" w:rsidRPr="008D72E1" w:rsidRDefault="008D72E1" w:rsidP="008D72E1">
      <w:pPr>
        <w:rPr>
          <w:rFonts w:ascii="Trebuchet MS" w:eastAsia="Trebuchet MS" w:hAnsi="Trebuchet MS" w:cs="Trebuchet MS"/>
          <w:sz w:val="24"/>
          <w:szCs w:val="24"/>
          <w:lang w:val="es-CO"/>
        </w:rPr>
      </w:pPr>
      <w:r w:rsidRPr="008D72E1">
        <w:rPr>
          <w:rFonts w:ascii="Trebuchet MS" w:eastAsia="Trebuchet MS" w:hAnsi="Trebuchet MS" w:cs="Trebuchet MS"/>
          <w:sz w:val="24"/>
          <w:szCs w:val="24"/>
          <w:lang w:val="es-CO"/>
        </w:rPr>
        <w:t>Hable con su administrador de casos si tiene alguna pregunta o desea analizar sus opciones. Los administradores de casos también pueden ayudar a los miembros a explorar otros servicios y apoyos a largo plazo que puedan estar disponibles mientras esperan la aprobación de la exención DD.</w:t>
      </w:r>
    </w:p>
    <w:p w14:paraId="1C6D0AEC" w14:textId="713A0ACA" w:rsidR="005552E1" w:rsidRPr="008D72E1" w:rsidRDefault="008D72E1" w:rsidP="008D72E1">
      <w:pPr>
        <w:rPr>
          <w:lang w:val="es-CO"/>
        </w:rPr>
      </w:pPr>
      <w:proofErr w:type="spellStart"/>
      <w:r w:rsidRPr="008D72E1">
        <w:rPr>
          <w:rFonts w:ascii="Trebuchet MS" w:eastAsia="Trebuchet MS" w:hAnsi="Trebuchet MS" w:cs="Trebuchet MS"/>
          <w:sz w:val="24"/>
          <w:szCs w:val="24"/>
          <w:lang w:val="es-CO"/>
        </w:rPr>
        <w:t>Health</w:t>
      </w:r>
      <w:proofErr w:type="spellEnd"/>
      <w:r w:rsidRPr="008D72E1">
        <w:rPr>
          <w:rFonts w:ascii="Trebuchet MS" w:eastAsia="Trebuchet MS" w:hAnsi="Trebuchet MS" w:cs="Trebuchet MS"/>
          <w:sz w:val="24"/>
          <w:szCs w:val="24"/>
          <w:lang w:val="es-CO"/>
        </w:rPr>
        <w:t xml:space="preserve"> </w:t>
      </w:r>
      <w:proofErr w:type="spellStart"/>
      <w:r w:rsidRPr="008D72E1">
        <w:rPr>
          <w:rFonts w:ascii="Trebuchet MS" w:eastAsia="Trebuchet MS" w:hAnsi="Trebuchet MS" w:cs="Trebuchet MS"/>
          <w:sz w:val="24"/>
          <w:szCs w:val="24"/>
          <w:lang w:val="es-CO"/>
        </w:rPr>
        <w:t>First</w:t>
      </w:r>
      <w:proofErr w:type="spellEnd"/>
      <w:r w:rsidRPr="008D72E1">
        <w:rPr>
          <w:rFonts w:ascii="Trebuchet MS" w:eastAsia="Trebuchet MS" w:hAnsi="Trebuchet MS" w:cs="Trebuchet MS"/>
          <w:sz w:val="24"/>
          <w:szCs w:val="24"/>
          <w:lang w:val="es-CO"/>
        </w:rPr>
        <w:t xml:space="preserve"> Colorado se compromete a apoyar a los miembros y a sus familias, y a garantizar que los servicios y apoyos a largo plazo estén disponibles en el futuro.</w:t>
      </w:r>
    </w:p>
    <w:sectPr w:rsidR="005552E1" w:rsidRPr="008D72E1">
      <w:headerReference w:type="default" r:id="rId20"/>
      <w:footerReference w:type="default" r:id="rId21"/>
      <w:pgSz w:w="12240" w:h="15840"/>
      <w:pgMar w:top="1440" w:right="1440" w:bottom="144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D19DD" w14:textId="77777777" w:rsidR="00E16FCD" w:rsidRDefault="00E16FCD">
      <w:pPr>
        <w:spacing w:line="240" w:lineRule="auto"/>
      </w:pPr>
      <w:r>
        <w:separator/>
      </w:r>
    </w:p>
  </w:endnote>
  <w:endnote w:type="continuationSeparator" w:id="0">
    <w:p w14:paraId="755F7046" w14:textId="77777777" w:rsidR="00E16FCD" w:rsidRDefault="00E16F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6F95A1C5-8428-4E69-8011-49D26185FD29}"/>
    <w:embedBold r:id="rId2" w:fontKey="{B0D97AFA-5FBB-458F-ABA0-C430728D64C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47F18519-EFB6-4D63-B562-F1015ACB74F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A6E68E03-07FF-4EFB-9C48-81087C4E25A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D5A1835-DA2A-45B0-9062-559784B5F9E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429D3" w14:textId="77777777" w:rsidR="005552E1" w:rsidRDefault="00000000">
    <w:pPr>
      <w:ind w:left="9360" w:firstLine="360"/>
    </w:pPr>
    <w:r>
      <w:fldChar w:fldCharType="begin"/>
    </w:r>
    <w:r>
      <w:instrText>PAGE</w:instrText>
    </w:r>
    <w:r>
      <w:fldChar w:fldCharType="separate"/>
    </w:r>
    <w:r w:rsidR="003816C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7C77F" w14:textId="77777777" w:rsidR="00E16FCD" w:rsidRDefault="00E16FCD">
      <w:pPr>
        <w:spacing w:line="240" w:lineRule="auto"/>
      </w:pPr>
      <w:r>
        <w:separator/>
      </w:r>
    </w:p>
  </w:footnote>
  <w:footnote w:type="continuationSeparator" w:id="0">
    <w:p w14:paraId="55C0FBF5" w14:textId="77777777" w:rsidR="00E16FCD" w:rsidRDefault="00E16F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3CADC" w14:textId="77777777" w:rsidR="005552E1" w:rsidRDefault="00000000">
    <w:pPr>
      <w:spacing w:before="240" w:after="240" w:line="240" w:lineRule="auto"/>
    </w:pPr>
    <w:r>
      <w:rPr>
        <w:rFonts w:ascii="Trebuchet MS" w:eastAsia="Trebuchet MS" w:hAnsi="Trebuchet MS" w:cs="Trebuchet MS"/>
        <w:noProof/>
        <w:sz w:val="24"/>
        <w:szCs w:val="24"/>
      </w:rPr>
      <w:drawing>
        <wp:inline distT="0" distB="0" distL="0" distR="0" wp14:anchorId="2F2DDC87" wp14:editId="0D71F220">
          <wp:extent cx="1739900" cy="576580"/>
          <wp:effectExtent l="0" t="0" r="0" b="0"/>
          <wp:docPr id="1" name="image1.jpg" descr="Health First Colorado, Colorado's Medicaid progra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Health First Colorado, Colorado's Medicaid program"/>
                  <pic:cNvPicPr preferRelativeResize="0"/>
                </pic:nvPicPr>
                <pic:blipFill>
                  <a:blip r:embed="rId1"/>
                  <a:srcRect l="26" r="26"/>
                  <a:stretch>
                    <a:fillRect/>
                  </a:stretch>
                </pic:blipFill>
                <pic:spPr>
                  <a:xfrm>
                    <a:off x="0" y="0"/>
                    <a:ext cx="1739900" cy="576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542E"/>
    <w:multiLevelType w:val="multilevel"/>
    <w:tmpl w:val="5C3272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C750B03"/>
    <w:multiLevelType w:val="multilevel"/>
    <w:tmpl w:val="3760D6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1522D5F"/>
    <w:multiLevelType w:val="multilevel"/>
    <w:tmpl w:val="9BDA7B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16A4095"/>
    <w:multiLevelType w:val="multilevel"/>
    <w:tmpl w:val="888CDC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6E84B03"/>
    <w:multiLevelType w:val="multilevel"/>
    <w:tmpl w:val="FB56A3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A372AE3"/>
    <w:multiLevelType w:val="multilevel"/>
    <w:tmpl w:val="16F87D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05C0111"/>
    <w:multiLevelType w:val="multilevel"/>
    <w:tmpl w:val="47A4E9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83B7ADE"/>
    <w:multiLevelType w:val="multilevel"/>
    <w:tmpl w:val="D5F0E3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EB60A8F"/>
    <w:multiLevelType w:val="multilevel"/>
    <w:tmpl w:val="857A23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0E31715"/>
    <w:multiLevelType w:val="multilevel"/>
    <w:tmpl w:val="72C451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B815C1C"/>
    <w:multiLevelType w:val="multilevel"/>
    <w:tmpl w:val="D1BCB1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C5E6C9F"/>
    <w:multiLevelType w:val="multilevel"/>
    <w:tmpl w:val="C8B2E6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1580556">
    <w:abstractNumId w:val="10"/>
  </w:num>
  <w:num w:numId="2" w16cid:durableId="671878237">
    <w:abstractNumId w:val="11"/>
  </w:num>
  <w:num w:numId="3" w16cid:durableId="1589726609">
    <w:abstractNumId w:val="1"/>
  </w:num>
  <w:num w:numId="4" w16cid:durableId="826701049">
    <w:abstractNumId w:val="7"/>
  </w:num>
  <w:num w:numId="5" w16cid:durableId="935212197">
    <w:abstractNumId w:val="5"/>
  </w:num>
  <w:num w:numId="6" w16cid:durableId="793059660">
    <w:abstractNumId w:val="9"/>
  </w:num>
  <w:num w:numId="7" w16cid:durableId="282541271">
    <w:abstractNumId w:val="3"/>
  </w:num>
  <w:num w:numId="8" w16cid:durableId="1108547255">
    <w:abstractNumId w:val="2"/>
  </w:num>
  <w:num w:numId="9" w16cid:durableId="2129154467">
    <w:abstractNumId w:val="8"/>
  </w:num>
  <w:num w:numId="10" w16cid:durableId="1362901146">
    <w:abstractNumId w:val="0"/>
  </w:num>
  <w:num w:numId="11" w16cid:durableId="173149270">
    <w:abstractNumId w:val="6"/>
  </w:num>
  <w:num w:numId="12" w16cid:durableId="21157048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2E1"/>
    <w:rsid w:val="003816C0"/>
    <w:rsid w:val="005552E1"/>
    <w:rsid w:val="007D58FB"/>
    <w:rsid w:val="008D72E1"/>
    <w:rsid w:val="00E150CE"/>
    <w:rsid w:val="00E16FCD"/>
    <w:rsid w:val="00F0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C9BDC"/>
  <w15:docId w15:val="{9489EF75-B074-4BEC-B623-74F6CC415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6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lorado.gov/hcpf/brain-injury-waiver-bi" TargetMode="External"/><Relationship Id="rId13" Type="http://schemas.openxmlformats.org/officeDocument/2006/relationships/hyperlink" Target="http://www.colorado.gov/hcpf/elderly-blind-disabled-waiver-ebd" TargetMode="External"/><Relationship Id="rId18" Type="http://schemas.openxmlformats.org/officeDocument/2006/relationships/hyperlink" Target="https://hcpf.colorado.gov/buy-in-program-working-adults-disabilities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www.colorado.gov/hcpf/brain-injury-waiver-bi" TargetMode="External"/><Relationship Id="rId12" Type="http://schemas.openxmlformats.org/officeDocument/2006/relationships/hyperlink" Target="http://www.colorado.gov/hcpf/elderly-blind-disabled-waiver-ebd" TargetMode="External"/><Relationship Id="rId17" Type="http://schemas.openxmlformats.org/officeDocument/2006/relationships/hyperlink" Target="https://hcpf.colorado.gov/home-health-program-0" TargetMode="External"/><Relationship Id="rId2" Type="http://schemas.openxmlformats.org/officeDocument/2006/relationships/styles" Target="styles.xml"/><Relationship Id="rId16" Type="http://schemas.openxmlformats.org/officeDocument/2006/relationships/hyperlink" Target="https://hcpf.colorado.gov/community-first-choice-option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hcpf.colorado.gov/complementary-integrative-health-waiver-cih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olorado.gov/hcpf/supported-living-services-waiver-sl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hcpf.colorado.gov/complementary-integrative-health-waiver-cih" TargetMode="External"/><Relationship Id="rId19" Type="http://schemas.openxmlformats.org/officeDocument/2006/relationships/hyperlink" Target="http://www.colorado.gov/pacific/dv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lorado.gov/hcpf/community-mental-health-supports-waiver-cmhs" TargetMode="External"/><Relationship Id="rId14" Type="http://schemas.openxmlformats.org/officeDocument/2006/relationships/hyperlink" Target="http://www.colorado.gov/hcpf/supported-living-services-waiver-sls" TargetMode="Externa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1361</Words>
  <Characters>7491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Pantoja Mayorga</cp:lastModifiedBy>
  <cp:revision>2</cp:revision>
  <dcterms:created xsi:type="dcterms:W3CDTF">2026-04-04T00:42:00Z</dcterms:created>
  <dcterms:modified xsi:type="dcterms:W3CDTF">2026-04-04T01:04:00Z</dcterms:modified>
</cp:coreProperties>
</file>