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601DF" w14:textId="27298805" w:rsidR="004B233C" w:rsidRPr="00754B66" w:rsidRDefault="004B233C" w:rsidP="004B233C">
      <w:pPr>
        <w:pStyle w:val="Sinespaciado"/>
        <w:rPr>
          <w:rFonts w:ascii="Roboto Serif" w:hAnsi="Roboto Serif"/>
          <w:sz w:val="36"/>
          <w:szCs w:val="36"/>
          <w:lang w:val="es-419"/>
        </w:rPr>
      </w:pPr>
      <w:r w:rsidRPr="00754B66">
        <w:rPr>
          <w:rFonts w:ascii="Roboto Serif" w:hAnsi="Roboto Serif"/>
          <w:sz w:val="36"/>
          <w:szCs w:val="36"/>
          <w:lang w:val="es-419"/>
        </w:rPr>
        <w:t xml:space="preserve">Beneficio de </w:t>
      </w:r>
      <w:proofErr w:type="spellStart"/>
      <w:r w:rsidR="006B6F0B" w:rsidRPr="00754B66">
        <w:rPr>
          <w:rFonts w:ascii="Roboto Serif" w:hAnsi="Roboto Serif"/>
          <w:sz w:val="36"/>
          <w:szCs w:val="36"/>
          <w:lang w:val="es-419"/>
        </w:rPr>
        <w:t>d</w:t>
      </w:r>
      <w:r w:rsidRPr="00754B66">
        <w:rPr>
          <w:rFonts w:ascii="Roboto Serif" w:hAnsi="Roboto Serif"/>
          <w:sz w:val="36"/>
          <w:szCs w:val="36"/>
          <w:lang w:val="es-419"/>
        </w:rPr>
        <w:t>oula</w:t>
      </w:r>
      <w:proofErr w:type="spellEnd"/>
      <w:r w:rsidRPr="00754B66">
        <w:rPr>
          <w:rFonts w:ascii="Roboto Serif" w:hAnsi="Roboto Serif"/>
          <w:sz w:val="36"/>
          <w:szCs w:val="36"/>
          <w:lang w:val="es-419"/>
        </w:rPr>
        <w:t xml:space="preserve"> </w:t>
      </w:r>
      <w:r w:rsidRPr="00754B66">
        <w:rPr>
          <w:rFonts w:ascii="Roboto Serif" w:hAnsi="Roboto Serif"/>
          <w:sz w:val="36"/>
          <w:szCs w:val="36"/>
          <w:lang w:val="es-419"/>
        </w:rPr>
        <w:t>p</w:t>
      </w:r>
      <w:r w:rsidRPr="00754B66">
        <w:rPr>
          <w:rFonts w:ascii="Roboto Serif" w:hAnsi="Roboto Serif"/>
          <w:sz w:val="36"/>
          <w:szCs w:val="36"/>
          <w:lang w:val="es-419"/>
        </w:rPr>
        <w:t xml:space="preserve">reguntas </w:t>
      </w:r>
      <w:r w:rsidR="006B6F0B" w:rsidRPr="00754B66">
        <w:rPr>
          <w:rFonts w:ascii="Roboto Serif" w:hAnsi="Roboto Serif"/>
          <w:sz w:val="36"/>
          <w:szCs w:val="36"/>
          <w:lang w:val="es-419"/>
        </w:rPr>
        <w:t>f</w:t>
      </w:r>
      <w:r w:rsidRPr="00754B66">
        <w:rPr>
          <w:rFonts w:ascii="Roboto Serif" w:hAnsi="Roboto Serif"/>
          <w:sz w:val="36"/>
          <w:szCs w:val="36"/>
          <w:lang w:val="es-419"/>
        </w:rPr>
        <w:t>recuentes</w:t>
      </w:r>
      <w:r w:rsidR="00E238DF" w:rsidRPr="00754B66">
        <w:rPr>
          <w:rFonts w:ascii="Roboto Serif" w:hAnsi="Roboto Serif"/>
          <w:sz w:val="36"/>
          <w:szCs w:val="36"/>
          <w:lang w:val="es-419"/>
        </w:rPr>
        <w:t xml:space="preserve"> (</w:t>
      </w:r>
      <w:commentRangeStart w:id="0"/>
      <w:proofErr w:type="spellStart"/>
      <w:r w:rsidR="00E238DF" w:rsidRPr="00754B66">
        <w:rPr>
          <w:rFonts w:ascii="Roboto Serif" w:hAnsi="Roboto Serif"/>
          <w:sz w:val="36"/>
          <w:szCs w:val="36"/>
          <w:lang w:val="es-419"/>
        </w:rPr>
        <w:t>FAQs</w:t>
      </w:r>
      <w:commentRangeEnd w:id="0"/>
      <w:proofErr w:type="spellEnd"/>
      <w:r w:rsidR="00E238DF" w:rsidRPr="00754B66">
        <w:rPr>
          <w:rStyle w:val="Refdecomentario"/>
          <w:rFonts w:ascii="Roboto Serif" w:hAnsi="Roboto Serif"/>
          <w:sz w:val="36"/>
          <w:szCs w:val="36"/>
          <w:lang w:val="es-419"/>
        </w:rPr>
        <w:commentReference w:id="0"/>
      </w:r>
      <w:r w:rsidR="00E238DF" w:rsidRPr="00754B66">
        <w:rPr>
          <w:rFonts w:ascii="Roboto Serif" w:hAnsi="Roboto Serif"/>
          <w:sz w:val="36"/>
          <w:szCs w:val="36"/>
          <w:lang w:val="es-419"/>
        </w:rPr>
        <w:t>)</w:t>
      </w:r>
    </w:p>
    <w:p w14:paraId="7BF41F8B" w14:textId="364F5C6F" w:rsidR="001B0A04" w:rsidRPr="00754B66" w:rsidRDefault="00E238DF" w:rsidP="004B233C">
      <w:pPr>
        <w:pStyle w:val="Sinespaciado"/>
        <w:rPr>
          <w:rFonts w:ascii="Trebuchet MS" w:eastAsia="Trebuchet MS" w:hAnsi="Trebuchet MS" w:cs="Trebuchet MS"/>
          <w:color w:val="FFFFFF"/>
          <w:sz w:val="32"/>
          <w:szCs w:val="32"/>
          <w:shd w:val="clear" w:color="auto" w:fill="6D3A5D"/>
          <w:lang w:val="es-419"/>
        </w:rPr>
      </w:pPr>
      <w:r w:rsidRPr="00754B66">
        <w:rPr>
          <w:b/>
          <w:bCs/>
          <w:u w:val="single"/>
          <w:lang w:val="es-419"/>
        </w:rPr>
        <w:br/>
      </w:r>
      <w:r w:rsidR="006B6F0B" w:rsidRPr="00754B66">
        <w:rPr>
          <w:rFonts w:ascii="Trebuchet MS" w:eastAsia="Trebuchet MS" w:hAnsi="Trebuchet MS" w:cs="Trebuchet MS"/>
          <w:color w:val="FFFFFF"/>
          <w:sz w:val="32"/>
          <w:szCs w:val="32"/>
          <w:shd w:val="clear" w:color="auto" w:fill="6D3A5D"/>
          <w:lang w:val="es-419"/>
        </w:rPr>
        <w:t>El programa Medicaid de Colorado y</w:t>
      </w:r>
      <w:r w:rsidR="006B6F0B" w:rsidRPr="00754B66">
        <w:rPr>
          <w:rFonts w:ascii="Trebuchet MS" w:eastAsia="Trebuchet MS" w:hAnsi="Trebuchet MS" w:cs="Trebuchet MS"/>
          <w:color w:val="FFFFFF"/>
          <w:sz w:val="32"/>
          <w:szCs w:val="32"/>
          <w:shd w:val="clear" w:color="auto" w:fill="6D3A5D"/>
          <w:lang w:val="es-419"/>
        </w:rPr>
        <w:t xml:space="preserve"> </w:t>
      </w:r>
      <w:r w:rsidRPr="00754B66">
        <w:rPr>
          <w:rFonts w:ascii="Trebuchet MS" w:eastAsia="Trebuchet MS" w:hAnsi="Trebuchet MS" w:cs="Trebuchet MS"/>
          <w:color w:val="FFFFFF"/>
          <w:sz w:val="32"/>
          <w:szCs w:val="32"/>
          <w:shd w:val="clear" w:color="auto" w:fill="6D3A5D"/>
          <w:lang w:val="es-419"/>
        </w:rPr>
        <w:t xml:space="preserve">Child </w:t>
      </w:r>
      <w:proofErr w:type="spellStart"/>
      <w:r w:rsidRPr="00754B66">
        <w:rPr>
          <w:rFonts w:ascii="Trebuchet MS" w:eastAsia="Trebuchet MS" w:hAnsi="Trebuchet MS" w:cs="Trebuchet MS"/>
          <w:color w:val="FFFFFF"/>
          <w:sz w:val="32"/>
          <w:szCs w:val="32"/>
          <w:shd w:val="clear" w:color="auto" w:fill="6D3A5D"/>
          <w:lang w:val="es-419"/>
        </w:rPr>
        <w:t>Health</w:t>
      </w:r>
      <w:proofErr w:type="spellEnd"/>
      <w:r w:rsidRPr="00754B66">
        <w:rPr>
          <w:rFonts w:ascii="Trebuchet MS" w:eastAsia="Trebuchet MS" w:hAnsi="Trebuchet MS" w:cs="Trebuchet MS"/>
          <w:color w:val="FFFFFF"/>
          <w:sz w:val="32"/>
          <w:szCs w:val="32"/>
          <w:shd w:val="clear" w:color="auto" w:fill="6D3A5D"/>
          <w:lang w:val="es-419"/>
        </w:rPr>
        <w:t xml:space="preserve"> Plan Plus (</w:t>
      </w:r>
      <w:proofErr w:type="spellStart"/>
      <w:r w:rsidRPr="00754B66">
        <w:rPr>
          <w:rFonts w:ascii="Trebuchet MS" w:eastAsia="Trebuchet MS" w:hAnsi="Trebuchet MS" w:cs="Trebuchet MS"/>
          <w:color w:val="FFFFFF"/>
          <w:sz w:val="32"/>
          <w:szCs w:val="32"/>
          <w:shd w:val="clear" w:color="auto" w:fill="6D3A5D"/>
          <w:lang w:val="es-419"/>
        </w:rPr>
        <w:t>CHP</w:t>
      </w:r>
      <w:proofErr w:type="spellEnd"/>
      <w:r w:rsidRPr="00754B66">
        <w:rPr>
          <w:rFonts w:ascii="Trebuchet MS" w:eastAsia="Trebuchet MS" w:hAnsi="Trebuchet MS" w:cs="Trebuchet MS"/>
          <w:color w:val="FFFFFF"/>
          <w:sz w:val="32"/>
          <w:szCs w:val="32"/>
          <w:shd w:val="clear" w:color="auto" w:fill="6D3A5D"/>
          <w:lang w:val="es-419"/>
        </w:rPr>
        <w:t>+)</w:t>
      </w:r>
    </w:p>
    <w:p w14:paraId="58A2DAC2" w14:textId="77777777" w:rsidR="004B233C" w:rsidRPr="00754B66" w:rsidRDefault="004B233C" w:rsidP="004B233C">
      <w:pPr>
        <w:pStyle w:val="Sinespaciado"/>
        <w:rPr>
          <w:rFonts w:eastAsia="Times New Roman" w:cs="Times New Roman"/>
          <w:lang w:val="es-419"/>
        </w:rPr>
      </w:pPr>
    </w:p>
    <w:p w14:paraId="508CEFCB" w14:textId="15DCB21B" w:rsidR="001B0A04" w:rsidRPr="00754B66" w:rsidRDefault="00E238DF" w:rsidP="560444FA">
      <w:pPr>
        <w:rPr>
          <w:rFonts w:ascii="Trebuchet MS" w:eastAsia="Trebuchet MS" w:hAnsi="Trebuchet MS" w:cs="Trebuchet MS"/>
          <w:sz w:val="20"/>
          <w:szCs w:val="20"/>
        </w:rPr>
      </w:pPr>
      <w:r w:rsidRPr="00754B66">
        <mc:AlternateContent>
          <mc:Choice Requires="wps">
            <w:drawing>
              <wp:anchor distT="0" distB="0" distL="114300" distR="114300" simplePos="0" relativeHeight="251658240" behindDoc="0" locked="0" layoutInCell="1" hidden="0" allowOverlap="1" wp14:anchorId="0206E55E" wp14:editId="5D99F12F">
                <wp:simplePos x="0" y="0"/>
                <wp:positionH relativeFrom="column">
                  <wp:posOffset>1</wp:posOffset>
                </wp:positionH>
                <wp:positionV relativeFrom="paragraph">
                  <wp:posOffset>50800</wp:posOffset>
                </wp:positionV>
                <wp:extent cx="5938" cy="12700"/>
                <wp:effectExtent l="0" t="0" r="0" b="0"/>
                <wp:wrapNone/>
                <wp:docPr id="1618615484" name="Straight Arrow Connector 1618615484"/>
                <wp:cNvGraphicFramePr/>
                <a:graphic xmlns:a="http://schemas.openxmlformats.org/drawingml/2006/main">
                  <a:graphicData uri="http://schemas.microsoft.com/office/word/2010/wordprocessingShape">
                    <wps:wsp>
                      <wps:cNvCnPr/>
                      <wps:spPr>
                        <a:xfrm rot="10800000" flipH="1">
                          <a:off x="2279198" y="3777031"/>
                          <a:ext cx="6133605" cy="5938"/>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distT="0" distB="0" distL="114300" distR="114300" simplePos="0" relativeHeight="0" behindDoc="0" locked="0" layoutInCell="1" hidden="0" allowOverlap="1">
                <wp:simplePos x="0" y="0"/>
                <wp:positionH relativeFrom="column">
                  <wp:posOffset>1</wp:posOffset>
                </wp:positionH>
                <wp:positionV relativeFrom="paragraph">
                  <wp:posOffset>50800</wp:posOffset>
                </wp:positionV>
                <wp:extent cx="5938" cy="12700"/>
                <wp:effectExtent l="0" t="0" r="0" b="0"/>
                <wp:wrapNone/>
                <wp:docPr id="1618615484" name="image3.png"/>
                <a:graphic>
                  <a:graphicData uri="http://schemas.openxmlformats.org/drawingml/2006/picture">
                    <pic:pic>
                      <pic:nvPicPr>
                        <pic:cNvPr id="0" name="image3.png"/>
                        <pic:cNvPicPr preferRelativeResize="0"/>
                      </pic:nvPicPr>
                      <pic:blipFill>
                        <a:blip r:embed="rId16"/>
                        <a:srcRect/>
                        <a:stretch>
                          <a:fillRect/>
                        </a:stretch>
                      </pic:blipFill>
                      <pic:spPr>
                        <a:xfrm>
                          <a:off x="0" y="0"/>
                          <a:ext cx="5938" cy="12700"/>
                        </a:xfrm>
                        <a:prstGeom prst="rect"/>
                        <a:ln/>
                      </pic:spPr>
                    </pic:pic>
                  </a:graphicData>
                </a:graphic>
              </wp:anchor>
            </w:drawing>
          </mc:Fallback>
        </mc:AlternateContent>
      </w:r>
      <w:r w:rsidR="006B6F0B" w:rsidRPr="00754B66">
        <w:rPr>
          <w:rFonts w:ascii="Trebuchet MS" w:eastAsia="Trebuchet MS" w:hAnsi="Trebuchet MS" w:cs="Trebuchet MS"/>
          <w:b/>
          <w:bCs/>
          <w:sz w:val="28"/>
          <w:szCs w:val="28"/>
        </w:rPr>
        <w:t>Objetivo</w:t>
      </w:r>
    </w:p>
    <w:p w14:paraId="289D7C21" w14:textId="5F8FD5D6" w:rsidR="001B0A04" w:rsidRPr="00754B66" w:rsidRDefault="006B6F0B" w:rsidP="560444FA">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Estas preguntas y respuestas frecuentes se han desarrollado para ayudar a las </w:t>
      </w:r>
      <w:proofErr w:type="spellStart"/>
      <w:r w:rsidRPr="00754B66">
        <w:rPr>
          <w:rFonts w:ascii="Trebuchet MS" w:eastAsia="Trebuchet MS" w:hAnsi="Trebuchet MS" w:cs="Trebuchet MS"/>
          <w:sz w:val="20"/>
          <w:szCs w:val="20"/>
        </w:rPr>
        <w:t>doulas</w:t>
      </w:r>
      <w:proofErr w:type="spellEnd"/>
      <w:r w:rsidRPr="00754B66">
        <w:rPr>
          <w:rFonts w:ascii="Trebuchet MS" w:eastAsia="Trebuchet MS" w:hAnsi="Trebuchet MS" w:cs="Trebuchet MS"/>
          <w:sz w:val="20"/>
          <w:szCs w:val="20"/>
        </w:rPr>
        <w:t xml:space="preserve"> actuales y futuras de </w:t>
      </w:r>
      <w:proofErr w:type="spellStart"/>
      <w:r w:rsidRPr="00754B66">
        <w:rPr>
          <w:rFonts w:ascii="Trebuchet MS" w:eastAsia="Trebuchet MS" w:hAnsi="Trebuchet MS" w:cs="Trebuchet MS"/>
          <w:sz w:val="20"/>
          <w:szCs w:val="20"/>
        </w:rPr>
        <w:t>Health</w:t>
      </w:r>
      <w:proofErr w:type="spellEnd"/>
      <w:r w:rsidRPr="00754B66">
        <w:rPr>
          <w:rFonts w:ascii="Trebuchet MS" w:eastAsia="Trebuchet MS" w:hAnsi="Trebuchet MS" w:cs="Trebuchet MS"/>
          <w:sz w:val="20"/>
          <w:szCs w:val="20"/>
        </w:rPr>
        <w:t xml:space="preserve"> </w:t>
      </w:r>
      <w:proofErr w:type="spellStart"/>
      <w:r w:rsidRPr="00754B66">
        <w:rPr>
          <w:rFonts w:ascii="Trebuchet MS" w:eastAsia="Trebuchet MS" w:hAnsi="Trebuchet MS" w:cs="Trebuchet MS"/>
          <w:sz w:val="20"/>
          <w:szCs w:val="20"/>
        </w:rPr>
        <w:t>First</w:t>
      </w:r>
      <w:proofErr w:type="spellEnd"/>
      <w:r w:rsidRPr="00754B66">
        <w:rPr>
          <w:rFonts w:ascii="Trebuchet MS" w:eastAsia="Trebuchet MS" w:hAnsi="Trebuchet MS" w:cs="Trebuchet MS"/>
          <w:sz w:val="20"/>
          <w:szCs w:val="20"/>
        </w:rPr>
        <w:t xml:space="preserve"> Colorado (</w:t>
      </w:r>
      <w:proofErr w:type="spellStart"/>
      <w:r w:rsidRPr="00754B66">
        <w:rPr>
          <w:rFonts w:ascii="Trebuchet MS" w:eastAsia="Trebuchet MS" w:hAnsi="Trebuchet MS" w:cs="Trebuchet MS"/>
          <w:sz w:val="20"/>
          <w:szCs w:val="20"/>
        </w:rPr>
        <w:t>HFC</w:t>
      </w:r>
      <w:proofErr w:type="spellEnd"/>
      <w:r w:rsidRPr="00754B66">
        <w:rPr>
          <w:rFonts w:ascii="Trebuchet MS" w:eastAsia="Trebuchet MS" w:hAnsi="Trebuchet MS" w:cs="Trebuchet MS"/>
          <w:sz w:val="20"/>
          <w:szCs w:val="20"/>
        </w:rPr>
        <w:t xml:space="preserve">) a orientarse en el proceso de inscripción de Medicaid y a comprender los requisitos clave del beneficio para </w:t>
      </w:r>
      <w:proofErr w:type="spellStart"/>
      <w:r w:rsidRPr="00754B66">
        <w:rPr>
          <w:rFonts w:ascii="Trebuchet MS" w:eastAsia="Trebuchet MS" w:hAnsi="Trebuchet MS" w:cs="Trebuchet MS"/>
          <w:sz w:val="20"/>
          <w:szCs w:val="20"/>
        </w:rPr>
        <w:t>doulas</w:t>
      </w:r>
      <w:proofErr w:type="spellEnd"/>
      <w:r w:rsidRPr="00754B66">
        <w:rPr>
          <w:rFonts w:ascii="Trebuchet MS" w:eastAsia="Trebuchet MS" w:hAnsi="Trebuchet MS" w:cs="Trebuchet MS"/>
          <w:sz w:val="20"/>
          <w:szCs w:val="20"/>
        </w:rPr>
        <w:t xml:space="preserve"> de </w:t>
      </w:r>
      <w:proofErr w:type="spellStart"/>
      <w:r w:rsidRPr="00754B66">
        <w:rPr>
          <w:rFonts w:ascii="Trebuchet MS" w:eastAsia="Trebuchet MS" w:hAnsi="Trebuchet MS" w:cs="Trebuchet MS"/>
          <w:sz w:val="20"/>
          <w:szCs w:val="20"/>
        </w:rPr>
        <w:t>HFC</w:t>
      </w:r>
      <w:proofErr w:type="spellEnd"/>
      <w:r w:rsidR="00E238DF" w:rsidRPr="00754B66">
        <w:rPr>
          <w:rFonts w:ascii="Trebuchet MS" w:eastAsia="Trebuchet MS" w:hAnsi="Trebuchet MS" w:cs="Trebuchet MS"/>
          <w:sz w:val="20"/>
          <w:szCs w:val="20"/>
        </w:rPr>
        <w:t xml:space="preserve">. </w:t>
      </w:r>
      <w:r w:rsidR="00931057" w:rsidRPr="00754B66">
        <w:rPr>
          <w:rFonts w:ascii="Trebuchet MS" w:eastAsia="Trebuchet MS" w:hAnsi="Trebuchet MS" w:cs="Trebuchet MS"/>
          <w:sz w:val="20"/>
          <w:szCs w:val="20"/>
        </w:rPr>
        <w:t>La información refleja las preguntas y los retos más comunes compartido</w:t>
      </w:r>
      <w:r w:rsidR="00754B66">
        <w:rPr>
          <w:rFonts w:ascii="Trebuchet MS" w:eastAsia="Trebuchet MS" w:hAnsi="Trebuchet MS" w:cs="Trebuchet MS"/>
          <w:sz w:val="20"/>
          <w:szCs w:val="20"/>
        </w:rPr>
        <w:t>s</w:t>
      </w:r>
      <w:r w:rsidR="00931057" w:rsidRPr="00754B66">
        <w:rPr>
          <w:rFonts w:ascii="Trebuchet MS" w:eastAsia="Trebuchet MS" w:hAnsi="Trebuchet MS" w:cs="Trebuchet MS"/>
          <w:sz w:val="20"/>
          <w:szCs w:val="20"/>
        </w:rPr>
        <w:t xml:space="preserve"> por el comité asesor de </w:t>
      </w:r>
      <w:proofErr w:type="spellStart"/>
      <w:r w:rsidR="00931057" w:rsidRPr="00754B66">
        <w:rPr>
          <w:rFonts w:ascii="Trebuchet MS" w:eastAsia="Trebuchet MS" w:hAnsi="Trebuchet MS" w:cs="Trebuchet MS"/>
          <w:sz w:val="20"/>
          <w:szCs w:val="20"/>
        </w:rPr>
        <w:t>doulas</w:t>
      </w:r>
      <w:proofErr w:type="spellEnd"/>
      <w:r w:rsidR="00931057" w:rsidRPr="00754B66">
        <w:rPr>
          <w:rFonts w:ascii="Trebuchet MS" w:eastAsia="Trebuchet MS" w:hAnsi="Trebuchet MS" w:cs="Trebuchet MS"/>
          <w:sz w:val="20"/>
          <w:szCs w:val="20"/>
        </w:rPr>
        <w:t xml:space="preserve"> (</w:t>
      </w:r>
      <w:proofErr w:type="spellStart"/>
      <w:r w:rsidR="00931057" w:rsidRPr="00754B66">
        <w:rPr>
          <w:rFonts w:ascii="Trebuchet MS" w:eastAsia="Trebuchet MS" w:hAnsi="Trebuchet MS" w:cs="Trebuchet MS"/>
          <w:sz w:val="20"/>
          <w:szCs w:val="20"/>
        </w:rPr>
        <w:t>DAC</w:t>
      </w:r>
      <w:proofErr w:type="spellEnd"/>
      <w:r w:rsidR="00931057" w:rsidRPr="00754B66">
        <w:rPr>
          <w:rFonts w:ascii="Trebuchet MS" w:eastAsia="Trebuchet MS" w:hAnsi="Trebuchet MS" w:cs="Trebuchet MS"/>
          <w:sz w:val="20"/>
          <w:szCs w:val="20"/>
        </w:rPr>
        <w:t xml:space="preserve">) y la comunidad de </w:t>
      </w:r>
      <w:proofErr w:type="spellStart"/>
      <w:r w:rsidR="00931057" w:rsidRPr="00754B66">
        <w:rPr>
          <w:rFonts w:ascii="Trebuchet MS" w:eastAsia="Trebuchet MS" w:hAnsi="Trebuchet MS" w:cs="Trebuchet MS"/>
          <w:sz w:val="20"/>
          <w:szCs w:val="20"/>
        </w:rPr>
        <w:t>doulas</w:t>
      </w:r>
      <w:proofErr w:type="spellEnd"/>
      <w:r w:rsidR="00931057" w:rsidRPr="00754B66">
        <w:rPr>
          <w:rFonts w:ascii="Trebuchet MS" w:eastAsia="Trebuchet MS" w:hAnsi="Trebuchet MS" w:cs="Trebuchet MS"/>
          <w:sz w:val="20"/>
          <w:szCs w:val="20"/>
        </w:rPr>
        <w:t xml:space="preserve"> en general. Nuestro objetivo es ofrecer respuestas claras, accesibles y precisas que ayuden a las </w:t>
      </w:r>
      <w:proofErr w:type="spellStart"/>
      <w:r w:rsidR="00931057" w:rsidRPr="00754B66">
        <w:rPr>
          <w:rFonts w:ascii="Trebuchet MS" w:eastAsia="Trebuchet MS" w:hAnsi="Trebuchet MS" w:cs="Trebuchet MS"/>
          <w:sz w:val="20"/>
          <w:szCs w:val="20"/>
        </w:rPr>
        <w:t>doulas</w:t>
      </w:r>
      <w:proofErr w:type="spellEnd"/>
      <w:r w:rsidR="00931057" w:rsidRPr="00754B66">
        <w:rPr>
          <w:rFonts w:ascii="Trebuchet MS" w:eastAsia="Trebuchet MS" w:hAnsi="Trebuchet MS" w:cs="Trebuchet MS"/>
          <w:sz w:val="20"/>
          <w:szCs w:val="20"/>
        </w:rPr>
        <w:t xml:space="preserve"> a sentirse informadas, respaldadas y empoderadas a lo largo de su trayectoria</w:t>
      </w:r>
      <w:r w:rsidR="00E238DF" w:rsidRPr="00754B66">
        <w:rPr>
          <w:rFonts w:ascii="Trebuchet MS" w:eastAsia="Trebuchet MS" w:hAnsi="Trebuchet MS" w:cs="Trebuchet MS"/>
          <w:sz w:val="20"/>
          <w:szCs w:val="20"/>
        </w:rPr>
        <w:t>.</w:t>
      </w:r>
    </w:p>
    <w:p w14:paraId="3CAFB4C3" w14:textId="2D622D7E" w:rsidR="001B0A04" w:rsidRPr="00754B66" w:rsidRDefault="00E60A12">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 xml:space="preserve">¿Cuándo comienza el período de 12 meses para los beneficios de </w:t>
      </w:r>
      <w:proofErr w:type="spellStart"/>
      <w:r w:rsidRPr="00754B66">
        <w:rPr>
          <w:rFonts w:ascii="Trebuchet MS" w:eastAsia="Trebuchet MS" w:hAnsi="Trebuchet MS" w:cs="Trebuchet MS"/>
          <w:b/>
          <w:bCs/>
          <w:sz w:val="20"/>
          <w:szCs w:val="20"/>
        </w:rPr>
        <w:t>doula</w:t>
      </w:r>
      <w:proofErr w:type="spellEnd"/>
      <w:r w:rsidRPr="00754B66">
        <w:rPr>
          <w:rFonts w:ascii="Trebuchet MS" w:eastAsia="Trebuchet MS" w:hAnsi="Trebuchet MS" w:cs="Trebuchet MS"/>
          <w:b/>
          <w:bCs/>
          <w:sz w:val="20"/>
          <w:szCs w:val="20"/>
        </w:rPr>
        <w:t xml:space="preserve"> prenatal</w:t>
      </w:r>
      <w:r w:rsidR="00E238DF" w:rsidRPr="00754B66">
        <w:rPr>
          <w:rFonts w:ascii="Trebuchet MS" w:eastAsia="Trebuchet MS" w:hAnsi="Trebuchet MS" w:cs="Trebuchet MS"/>
          <w:b/>
          <w:bCs/>
          <w:sz w:val="20"/>
          <w:szCs w:val="20"/>
        </w:rPr>
        <w:t>? </w:t>
      </w:r>
    </w:p>
    <w:p w14:paraId="3BB66E36" w14:textId="7D0A3607" w:rsidR="001B0A04" w:rsidRPr="00754B66" w:rsidRDefault="00E60A12" w:rsidP="05A0D983">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El período de 12 meses para los beneficios prenatales comienza en la fecha del servicio en la primera solicitud de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para servicios de atención prenatal. Esto puede ocurrir en cualquier trimestre del embarazo</w:t>
      </w:r>
      <w:r w:rsidR="00E238DF" w:rsidRPr="00754B66">
        <w:rPr>
          <w:rFonts w:ascii="Trebuchet MS" w:eastAsia="Trebuchet MS" w:hAnsi="Trebuchet MS" w:cs="Trebuchet MS"/>
          <w:sz w:val="20"/>
          <w:szCs w:val="20"/>
        </w:rPr>
        <w:t>. </w:t>
      </w:r>
    </w:p>
    <w:p w14:paraId="60AEF17F" w14:textId="444253C5" w:rsidR="001B0A04" w:rsidRPr="00754B66" w:rsidRDefault="003016E1">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 xml:space="preserve">¿Cuándo comienza el período de beneficios para </w:t>
      </w:r>
      <w:proofErr w:type="spellStart"/>
      <w:r w:rsidRPr="00754B66">
        <w:rPr>
          <w:rFonts w:ascii="Trebuchet MS" w:eastAsia="Trebuchet MS" w:hAnsi="Trebuchet MS" w:cs="Trebuchet MS"/>
          <w:b/>
          <w:bCs/>
          <w:sz w:val="20"/>
          <w:szCs w:val="20"/>
        </w:rPr>
        <w:t>doulas</w:t>
      </w:r>
      <w:proofErr w:type="spellEnd"/>
      <w:r w:rsidRPr="00754B66">
        <w:rPr>
          <w:rFonts w:ascii="Trebuchet MS" w:eastAsia="Trebuchet MS" w:hAnsi="Trebuchet MS" w:cs="Trebuchet MS"/>
          <w:b/>
          <w:bCs/>
          <w:sz w:val="20"/>
          <w:szCs w:val="20"/>
        </w:rPr>
        <w:t xml:space="preserve"> posparto</w:t>
      </w:r>
      <w:r w:rsidR="00E238DF" w:rsidRPr="00754B66">
        <w:rPr>
          <w:rFonts w:ascii="Trebuchet MS" w:eastAsia="Trebuchet MS" w:hAnsi="Trebuchet MS" w:cs="Trebuchet MS"/>
          <w:b/>
          <w:bCs/>
          <w:sz w:val="20"/>
          <w:szCs w:val="20"/>
        </w:rPr>
        <w:t>? </w:t>
      </w:r>
    </w:p>
    <w:p w14:paraId="327373D9" w14:textId="6C8C16BA" w:rsidR="001B0A04" w:rsidRPr="00754B66" w:rsidRDefault="003016E1">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El período de 12 meses para los beneficios posparto comienza en la fecha del servicio correspondiente al primer reclamo de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por servicios de atención posparto</w:t>
      </w:r>
      <w:r w:rsidR="00E238DF" w:rsidRPr="00754B66">
        <w:rPr>
          <w:rFonts w:ascii="Trebuchet MS" w:eastAsia="Trebuchet MS" w:hAnsi="Trebuchet MS" w:cs="Trebuchet MS"/>
          <w:sz w:val="20"/>
          <w:szCs w:val="20"/>
        </w:rPr>
        <w:t>. </w:t>
      </w:r>
    </w:p>
    <w:p w14:paraId="12301617" w14:textId="2C0B520D" w:rsidR="001B0A04" w:rsidRPr="00754B66" w:rsidRDefault="008F2919" w:rsidP="05A0D983">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 xml:space="preserve">¿Es obligatorio que las </w:t>
      </w:r>
      <w:proofErr w:type="spellStart"/>
      <w:r w:rsidRPr="00754B66">
        <w:rPr>
          <w:rFonts w:ascii="Trebuchet MS" w:eastAsia="Trebuchet MS" w:hAnsi="Trebuchet MS" w:cs="Trebuchet MS"/>
          <w:b/>
          <w:bCs/>
          <w:sz w:val="20"/>
          <w:szCs w:val="20"/>
        </w:rPr>
        <w:t>doulas</w:t>
      </w:r>
      <w:proofErr w:type="spellEnd"/>
      <w:r w:rsidRPr="00754B66">
        <w:rPr>
          <w:rFonts w:ascii="Trebuchet MS" w:eastAsia="Trebuchet MS" w:hAnsi="Trebuchet MS" w:cs="Trebuchet MS"/>
          <w:b/>
          <w:bCs/>
          <w:sz w:val="20"/>
          <w:szCs w:val="20"/>
        </w:rPr>
        <w:t xml:space="preserve"> asistan al parto del miembro</w:t>
      </w:r>
      <w:r w:rsidR="00E238DF" w:rsidRPr="00754B66">
        <w:rPr>
          <w:rFonts w:ascii="Trebuchet MS" w:eastAsia="Trebuchet MS" w:hAnsi="Trebuchet MS" w:cs="Trebuchet MS"/>
          <w:b/>
          <w:bCs/>
          <w:sz w:val="20"/>
          <w:szCs w:val="20"/>
        </w:rPr>
        <w:t>? </w:t>
      </w:r>
    </w:p>
    <w:p w14:paraId="59CC240E" w14:textId="0D626096" w:rsidR="001B0A04" w:rsidRPr="00754B66" w:rsidRDefault="00C04A77" w:rsidP="05A0D983">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No. Las </w:t>
      </w:r>
      <w:proofErr w:type="spellStart"/>
      <w:r w:rsidRPr="00754B66">
        <w:rPr>
          <w:rFonts w:ascii="Trebuchet MS" w:eastAsia="Trebuchet MS" w:hAnsi="Trebuchet MS" w:cs="Trebuchet MS"/>
          <w:sz w:val="20"/>
          <w:szCs w:val="20"/>
        </w:rPr>
        <w:t>doulas</w:t>
      </w:r>
      <w:proofErr w:type="spellEnd"/>
      <w:r w:rsidRPr="00754B66">
        <w:rPr>
          <w:rFonts w:ascii="Trebuchet MS" w:eastAsia="Trebuchet MS" w:hAnsi="Trebuchet MS" w:cs="Trebuchet MS"/>
          <w:sz w:val="20"/>
          <w:szCs w:val="20"/>
        </w:rPr>
        <w:t xml:space="preserve"> trabajan con el miembro para determinar qué tipos de servicios se adaptan mejor a las necesidades del miembro, ya sea que incluyan atención prenatal, de parto y el alumbramiento, posparto o una combinación</w:t>
      </w:r>
      <w:r w:rsidR="00E238DF" w:rsidRPr="00754B66">
        <w:rPr>
          <w:rFonts w:ascii="Trebuchet MS" w:eastAsia="Trebuchet MS" w:hAnsi="Trebuchet MS" w:cs="Trebuchet MS"/>
          <w:sz w:val="20"/>
          <w:szCs w:val="20"/>
        </w:rPr>
        <w:t>.  </w:t>
      </w:r>
    </w:p>
    <w:p w14:paraId="079013AB" w14:textId="34379057" w:rsidR="001B0A04" w:rsidRPr="00754B66" w:rsidRDefault="00027813" w:rsidP="05A0D983">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¿Hay un tiempo mínimo requerido para calificar como “asistencia” al parto</w:t>
      </w:r>
      <w:r w:rsidR="00E238DF" w:rsidRPr="00754B66">
        <w:rPr>
          <w:rFonts w:ascii="Trebuchet MS" w:eastAsia="Trebuchet MS" w:hAnsi="Trebuchet MS" w:cs="Trebuchet MS"/>
          <w:b/>
          <w:bCs/>
          <w:sz w:val="20"/>
          <w:szCs w:val="20"/>
        </w:rPr>
        <w:t>? </w:t>
      </w:r>
    </w:p>
    <w:p w14:paraId="3D4F2DC9" w14:textId="65B6D534" w:rsidR="001B0A04" w:rsidRPr="00754B66" w:rsidRDefault="000D3728">
      <w:pPr>
        <w:rPr>
          <w:rFonts w:ascii="Trebuchet MS" w:eastAsia="Trebuchet MS" w:hAnsi="Trebuchet MS" w:cs="Trebuchet MS"/>
          <w:sz w:val="20"/>
          <w:szCs w:val="20"/>
        </w:rPr>
      </w:pPr>
      <w:r w:rsidRPr="00754B66">
        <w:rPr>
          <w:rFonts w:ascii="Trebuchet MS" w:eastAsia="Trebuchet MS" w:hAnsi="Trebuchet MS" w:cs="Trebuchet MS"/>
          <w:sz w:val="20"/>
          <w:szCs w:val="20"/>
        </w:rPr>
        <w:t>No. El código de facturación para el parto es una tarifa fija por parto, aunque la cantidad de tiempo hasta el nacimiento varíe. Para orientación sobre la facturación, consulte el</w:t>
      </w:r>
      <w:r w:rsidR="00E238DF" w:rsidRPr="00754B66">
        <w:rPr>
          <w:rFonts w:ascii="Trebuchet MS" w:eastAsia="Trebuchet MS" w:hAnsi="Trebuchet MS" w:cs="Trebuchet MS"/>
          <w:sz w:val="20"/>
          <w:szCs w:val="20"/>
        </w:rPr>
        <w:t xml:space="preserve"> </w:t>
      </w:r>
      <w:hyperlink r:id="rId17">
        <w:r w:rsidRPr="00754B66">
          <w:rPr>
            <w:rStyle w:val="Hipervnculo"/>
            <w:rFonts w:ascii="Trebuchet MS" w:eastAsia="Trebuchet MS" w:hAnsi="Trebuchet MS" w:cs="Trebuchet MS"/>
            <w:sz w:val="20"/>
            <w:szCs w:val="20"/>
          </w:rPr>
          <w:t xml:space="preserve">manual de facturación para </w:t>
        </w:r>
        <w:proofErr w:type="spellStart"/>
        <w:r w:rsidRPr="00754B66">
          <w:rPr>
            <w:rStyle w:val="Hipervnculo"/>
            <w:rFonts w:ascii="Trebuchet MS" w:eastAsia="Trebuchet MS" w:hAnsi="Trebuchet MS" w:cs="Trebuchet MS"/>
            <w:sz w:val="20"/>
            <w:szCs w:val="20"/>
          </w:rPr>
          <w:t>doulas</w:t>
        </w:r>
        <w:proofErr w:type="spellEnd"/>
      </w:hyperlink>
      <w:r w:rsidR="00E238DF" w:rsidRPr="00754B66">
        <w:rPr>
          <w:rFonts w:ascii="Trebuchet MS" w:eastAsia="Trebuchet MS" w:hAnsi="Trebuchet MS" w:cs="Trebuchet MS"/>
          <w:sz w:val="20"/>
          <w:szCs w:val="20"/>
        </w:rPr>
        <w:t>.</w:t>
      </w:r>
    </w:p>
    <w:p w14:paraId="219C475F" w14:textId="0D5CFD4F" w:rsidR="001B0A04" w:rsidRPr="00754B66" w:rsidRDefault="003F1401">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¿Hay algún límite de tiempo para la duración de los servicios de parto</w:t>
      </w:r>
      <w:r w:rsidR="00E238DF" w:rsidRPr="00754B66">
        <w:rPr>
          <w:rFonts w:ascii="Trebuchet MS" w:eastAsia="Trebuchet MS" w:hAnsi="Trebuchet MS" w:cs="Trebuchet MS"/>
          <w:b/>
          <w:bCs/>
          <w:sz w:val="20"/>
          <w:szCs w:val="20"/>
        </w:rPr>
        <w:t>? </w:t>
      </w:r>
    </w:p>
    <w:p w14:paraId="036AC8B4" w14:textId="772B4528" w:rsidR="001B0A04" w:rsidRPr="00754B66" w:rsidRDefault="00794D75" w:rsidP="05A0D983">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El reembolso por parto es una tarifa fija – independientemente de cuánto duren el trabajo de parto y el alumbramiento. La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y el miembro deberían hablar con anticipación sobre qué esperar si el trabajo de parto y el alumbramiento superan el tiempo durante el cual la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es capaz de asistir. Para orientación sobre la facturación, consulte el </w:t>
      </w:r>
      <w:hyperlink r:id="rId18">
        <w:r w:rsidR="003F1401" w:rsidRPr="00754B66">
          <w:rPr>
            <w:rStyle w:val="Hipervnculo"/>
            <w:rFonts w:ascii="Trebuchet MS" w:eastAsia="Trebuchet MS" w:hAnsi="Trebuchet MS" w:cs="Trebuchet MS"/>
            <w:sz w:val="20"/>
            <w:szCs w:val="20"/>
          </w:rPr>
          <w:t xml:space="preserve">manual de facturación para </w:t>
        </w:r>
        <w:proofErr w:type="spellStart"/>
        <w:r w:rsidR="003F1401" w:rsidRPr="00754B66">
          <w:rPr>
            <w:rStyle w:val="Hipervnculo"/>
            <w:rFonts w:ascii="Trebuchet MS" w:eastAsia="Trebuchet MS" w:hAnsi="Trebuchet MS" w:cs="Trebuchet MS"/>
            <w:sz w:val="20"/>
            <w:szCs w:val="20"/>
          </w:rPr>
          <w:t>doulas</w:t>
        </w:r>
        <w:proofErr w:type="spellEnd"/>
      </w:hyperlink>
      <w:r w:rsidR="00E238DF" w:rsidRPr="00754B66">
        <w:rPr>
          <w:rFonts w:ascii="Trebuchet MS" w:eastAsia="Trebuchet MS" w:hAnsi="Trebuchet MS" w:cs="Trebuchet MS"/>
          <w:sz w:val="20"/>
          <w:szCs w:val="20"/>
        </w:rPr>
        <w:t>.</w:t>
      </w:r>
    </w:p>
    <w:p w14:paraId="32A255EB" w14:textId="3060C238" w:rsidR="001B0A04" w:rsidRPr="00754B66" w:rsidRDefault="001F2BA2">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 xml:space="preserve">¿Qué sucede si mi clienta también trabaja con otra </w:t>
      </w:r>
      <w:proofErr w:type="spellStart"/>
      <w:r w:rsidRPr="00754B66">
        <w:rPr>
          <w:rFonts w:ascii="Trebuchet MS" w:eastAsia="Trebuchet MS" w:hAnsi="Trebuchet MS" w:cs="Trebuchet MS"/>
          <w:b/>
          <w:bCs/>
          <w:sz w:val="20"/>
          <w:szCs w:val="20"/>
        </w:rPr>
        <w:t>doula</w:t>
      </w:r>
      <w:proofErr w:type="spellEnd"/>
      <w:r w:rsidR="00E238DF" w:rsidRPr="00754B66">
        <w:rPr>
          <w:rFonts w:ascii="Trebuchet MS" w:eastAsia="Trebuchet MS" w:hAnsi="Trebuchet MS" w:cs="Trebuchet MS"/>
          <w:b/>
          <w:bCs/>
          <w:sz w:val="20"/>
          <w:szCs w:val="20"/>
        </w:rPr>
        <w:t>? </w:t>
      </w:r>
    </w:p>
    <w:p w14:paraId="18C6D883" w14:textId="511EAA9D" w:rsidR="001B0A04" w:rsidRPr="00754B66" w:rsidRDefault="00EE45C6" w:rsidP="05A0D983">
      <w:pPr>
        <w:rPr>
          <w:rFonts w:ascii="Trebuchet MS" w:eastAsia="Trebuchet MS" w:hAnsi="Trebuchet MS" w:cs="Trebuchet MS"/>
          <w:sz w:val="20"/>
          <w:szCs w:val="20"/>
        </w:rPr>
      </w:pPr>
      <w:r w:rsidRPr="00754B66">
        <w:rPr>
          <w:rFonts w:ascii="Trebuchet MS" w:eastAsia="Trebuchet MS" w:hAnsi="Trebuchet MS" w:cs="Trebuchet MS"/>
          <w:sz w:val="20"/>
          <w:szCs w:val="20"/>
        </w:rPr>
        <w:t>Todos los beneficios</w:t>
      </w:r>
      <w:r w:rsidRPr="00754B66">
        <w:rPr>
          <w:rFonts w:ascii="Trebuchet MS" w:eastAsia="Trebuchet MS" w:hAnsi="Trebuchet MS" w:cs="Trebuchet MS"/>
          <w:sz w:val="20"/>
          <w:szCs w:val="20"/>
        </w:rPr>
        <w:t xml:space="preserve"> de </w:t>
      </w:r>
      <w:proofErr w:type="spellStart"/>
      <w:r w:rsidRPr="00754B66">
        <w:rPr>
          <w:rFonts w:ascii="Trebuchet MS" w:eastAsia="Trebuchet MS" w:hAnsi="Trebuchet MS" w:cs="Trebuchet MS"/>
          <w:sz w:val="20"/>
          <w:szCs w:val="20"/>
        </w:rPr>
        <w:t>Health</w:t>
      </w:r>
      <w:proofErr w:type="spellEnd"/>
      <w:r w:rsidRPr="00754B66">
        <w:rPr>
          <w:rFonts w:ascii="Trebuchet MS" w:eastAsia="Trebuchet MS" w:hAnsi="Trebuchet MS" w:cs="Trebuchet MS"/>
          <w:sz w:val="20"/>
          <w:szCs w:val="20"/>
        </w:rPr>
        <w:t xml:space="preserve"> </w:t>
      </w:r>
      <w:proofErr w:type="spellStart"/>
      <w:r w:rsidRPr="00754B66">
        <w:rPr>
          <w:rFonts w:ascii="Trebuchet MS" w:eastAsia="Trebuchet MS" w:hAnsi="Trebuchet MS" w:cs="Trebuchet MS"/>
          <w:sz w:val="20"/>
          <w:szCs w:val="20"/>
        </w:rPr>
        <w:t>First</w:t>
      </w:r>
      <w:proofErr w:type="spellEnd"/>
      <w:r w:rsidRPr="00754B66">
        <w:rPr>
          <w:rFonts w:ascii="Trebuchet MS" w:eastAsia="Trebuchet MS" w:hAnsi="Trebuchet MS" w:cs="Trebuchet MS"/>
          <w:sz w:val="20"/>
          <w:szCs w:val="20"/>
        </w:rPr>
        <w:t xml:space="preserve"> Colorado (el programa Medicaid de Colorado) relacionados con el miembro (cliente), no a la(s)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(s). Los servicios combinados de todas las </w:t>
      </w:r>
      <w:proofErr w:type="spellStart"/>
      <w:r w:rsidRPr="00754B66">
        <w:rPr>
          <w:rFonts w:ascii="Trebuchet MS" w:eastAsia="Trebuchet MS" w:hAnsi="Trebuchet MS" w:cs="Trebuchet MS"/>
          <w:sz w:val="20"/>
          <w:szCs w:val="20"/>
        </w:rPr>
        <w:t>doulas</w:t>
      </w:r>
      <w:proofErr w:type="spellEnd"/>
      <w:r w:rsidRPr="00754B66">
        <w:rPr>
          <w:rFonts w:ascii="Trebuchet MS" w:eastAsia="Trebuchet MS" w:hAnsi="Trebuchet MS" w:cs="Trebuchet MS"/>
          <w:sz w:val="20"/>
          <w:szCs w:val="20"/>
        </w:rPr>
        <w:t xml:space="preserve"> que brindan </w:t>
      </w:r>
      <w:r w:rsidRPr="00754B66">
        <w:rPr>
          <w:rFonts w:ascii="Trebuchet MS" w:eastAsia="Trebuchet MS" w:hAnsi="Trebuchet MS" w:cs="Trebuchet MS"/>
          <w:sz w:val="20"/>
          <w:szCs w:val="20"/>
        </w:rPr>
        <w:lastRenderedPageBreak/>
        <w:t xml:space="preserve">atención no pueden exceder los límites de beneficios del miembro. Las </w:t>
      </w:r>
      <w:proofErr w:type="spellStart"/>
      <w:r w:rsidRPr="00754B66">
        <w:rPr>
          <w:rFonts w:ascii="Trebuchet MS" w:eastAsia="Trebuchet MS" w:hAnsi="Trebuchet MS" w:cs="Trebuchet MS"/>
          <w:sz w:val="20"/>
          <w:szCs w:val="20"/>
        </w:rPr>
        <w:t>Doulas</w:t>
      </w:r>
      <w:proofErr w:type="spellEnd"/>
      <w:r w:rsidRPr="00754B66">
        <w:rPr>
          <w:rFonts w:ascii="Trebuchet MS" w:eastAsia="Trebuchet MS" w:hAnsi="Trebuchet MS" w:cs="Trebuchet MS"/>
          <w:sz w:val="20"/>
          <w:szCs w:val="20"/>
        </w:rPr>
        <w:t xml:space="preserve"> </w:t>
      </w:r>
      <w:r w:rsidR="006F68F7" w:rsidRPr="00754B66">
        <w:rPr>
          <w:rFonts w:ascii="Trebuchet MS" w:eastAsia="Trebuchet MS" w:hAnsi="Trebuchet MS" w:cs="Trebuchet MS"/>
          <w:sz w:val="20"/>
          <w:szCs w:val="20"/>
        </w:rPr>
        <w:t>deberían</w:t>
      </w:r>
      <w:r w:rsidRPr="00754B66">
        <w:rPr>
          <w:rFonts w:ascii="Trebuchet MS" w:eastAsia="Trebuchet MS" w:hAnsi="Trebuchet MS" w:cs="Trebuchet MS"/>
          <w:sz w:val="20"/>
          <w:szCs w:val="20"/>
        </w:rPr>
        <w:t xml:space="preserve"> trabajar con sus clientes para determinar sus planes por trabajar con otras </w:t>
      </w:r>
      <w:proofErr w:type="spellStart"/>
      <w:r w:rsidRPr="00754B66">
        <w:rPr>
          <w:rFonts w:ascii="Trebuchet MS" w:eastAsia="Trebuchet MS" w:hAnsi="Trebuchet MS" w:cs="Trebuchet MS"/>
          <w:sz w:val="20"/>
          <w:szCs w:val="20"/>
        </w:rPr>
        <w:t>doulas</w:t>
      </w:r>
      <w:proofErr w:type="spellEnd"/>
      <w:r w:rsidR="00E238DF" w:rsidRPr="00754B66">
        <w:rPr>
          <w:rFonts w:ascii="Trebuchet MS" w:eastAsia="Trebuchet MS" w:hAnsi="Trebuchet MS" w:cs="Trebuchet MS"/>
          <w:sz w:val="20"/>
          <w:szCs w:val="20"/>
        </w:rPr>
        <w:t>. </w:t>
      </w:r>
    </w:p>
    <w:p w14:paraId="1F6CDFA6" w14:textId="73B36AF0" w:rsidR="001B0A04" w:rsidRPr="00754B66" w:rsidRDefault="00833986">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 xml:space="preserve">¿Qué sucede si hay más de una </w:t>
      </w:r>
      <w:proofErr w:type="spellStart"/>
      <w:r w:rsidRPr="00754B66">
        <w:rPr>
          <w:rFonts w:ascii="Trebuchet MS" w:eastAsia="Trebuchet MS" w:hAnsi="Trebuchet MS" w:cs="Trebuchet MS"/>
          <w:b/>
          <w:bCs/>
          <w:sz w:val="20"/>
          <w:szCs w:val="20"/>
        </w:rPr>
        <w:t>doula</w:t>
      </w:r>
      <w:proofErr w:type="spellEnd"/>
      <w:r w:rsidRPr="00754B66">
        <w:rPr>
          <w:rFonts w:ascii="Trebuchet MS" w:eastAsia="Trebuchet MS" w:hAnsi="Trebuchet MS" w:cs="Trebuchet MS"/>
          <w:b/>
          <w:bCs/>
          <w:sz w:val="20"/>
          <w:szCs w:val="20"/>
        </w:rPr>
        <w:t xml:space="preserve"> en la sala</w:t>
      </w:r>
      <w:r w:rsidR="00E238DF" w:rsidRPr="00754B66">
        <w:rPr>
          <w:rFonts w:ascii="Trebuchet MS" w:eastAsia="Trebuchet MS" w:hAnsi="Trebuchet MS" w:cs="Trebuchet MS"/>
          <w:b/>
          <w:bCs/>
          <w:sz w:val="20"/>
          <w:szCs w:val="20"/>
        </w:rPr>
        <w:t>? </w:t>
      </w:r>
    </w:p>
    <w:p w14:paraId="2ECCB6C7" w14:textId="5C76A2FB" w:rsidR="001B0A04" w:rsidRPr="00754B66" w:rsidRDefault="00803452">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Referirse a la página “Servicios de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cubiertos” del</w:t>
      </w:r>
      <w:r w:rsidRPr="00754B66">
        <w:rPr>
          <w:rFonts w:ascii="Trebuchet MS" w:eastAsia="Trebuchet MS" w:hAnsi="Trebuchet MS" w:cs="Trebuchet MS"/>
          <w:sz w:val="20"/>
          <w:szCs w:val="20"/>
        </w:rPr>
        <w:t xml:space="preserve"> </w:t>
      </w:r>
      <w:hyperlink r:id="rId19">
        <w:r w:rsidRPr="00754B66">
          <w:rPr>
            <w:rStyle w:val="Hipervnculo"/>
            <w:rFonts w:ascii="Trebuchet MS" w:eastAsia="Trebuchet MS" w:hAnsi="Trebuchet MS" w:cs="Trebuchet MS"/>
            <w:sz w:val="20"/>
            <w:szCs w:val="20"/>
          </w:rPr>
          <w:t xml:space="preserve">manual de facturación para </w:t>
        </w:r>
        <w:proofErr w:type="spellStart"/>
        <w:r w:rsidRPr="00754B66">
          <w:rPr>
            <w:rStyle w:val="Hipervnculo"/>
            <w:rFonts w:ascii="Trebuchet MS" w:eastAsia="Trebuchet MS" w:hAnsi="Trebuchet MS" w:cs="Trebuchet MS"/>
            <w:sz w:val="20"/>
            <w:szCs w:val="20"/>
          </w:rPr>
          <w:t>doulas</w:t>
        </w:r>
        <w:proofErr w:type="spellEnd"/>
      </w:hyperlink>
      <w:r w:rsidR="00E238DF" w:rsidRPr="00754B66">
        <w:rPr>
          <w:rFonts w:ascii="Trebuchet MS" w:eastAsia="Trebuchet MS" w:hAnsi="Trebuchet MS" w:cs="Trebuchet MS"/>
          <w:sz w:val="20"/>
          <w:szCs w:val="20"/>
        </w:rPr>
        <w:t xml:space="preserve">, </w:t>
      </w:r>
      <w:r w:rsidRPr="00754B66">
        <w:rPr>
          <w:rFonts w:ascii="Trebuchet MS" w:eastAsia="Trebuchet MS" w:hAnsi="Trebuchet MS" w:cs="Trebuchet MS"/>
          <w:sz w:val="20"/>
          <w:szCs w:val="20"/>
        </w:rPr>
        <w:t xml:space="preserve">para orientación sobre la facturación de los servicios de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El reembolso se hace solo por los servicios brindados a un miembro por una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inscrita</w:t>
      </w:r>
      <w:r w:rsidR="00E238DF" w:rsidRPr="00754B66">
        <w:rPr>
          <w:rFonts w:ascii="Trebuchet MS" w:eastAsia="Trebuchet MS" w:hAnsi="Trebuchet MS" w:cs="Trebuchet MS"/>
          <w:sz w:val="20"/>
          <w:szCs w:val="20"/>
        </w:rPr>
        <w:t>. </w:t>
      </w:r>
    </w:p>
    <w:p w14:paraId="76733737" w14:textId="7FF617DA" w:rsidR="001B0A04" w:rsidRPr="00754B66" w:rsidRDefault="00FF32FA">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 xml:space="preserve">¿Puede ser reembolsadas las </w:t>
      </w:r>
      <w:proofErr w:type="spellStart"/>
      <w:r w:rsidRPr="00754B66">
        <w:rPr>
          <w:rFonts w:ascii="Trebuchet MS" w:eastAsia="Trebuchet MS" w:hAnsi="Trebuchet MS" w:cs="Trebuchet MS"/>
          <w:b/>
          <w:bCs/>
          <w:sz w:val="20"/>
          <w:szCs w:val="20"/>
        </w:rPr>
        <w:t>doulas</w:t>
      </w:r>
      <w:proofErr w:type="spellEnd"/>
      <w:r w:rsidRPr="00754B66">
        <w:rPr>
          <w:rFonts w:ascii="Trebuchet MS" w:eastAsia="Trebuchet MS" w:hAnsi="Trebuchet MS" w:cs="Trebuchet MS"/>
          <w:b/>
          <w:bCs/>
          <w:sz w:val="20"/>
          <w:szCs w:val="20"/>
        </w:rPr>
        <w:t xml:space="preserve"> por la atención en casos de aborto espontáneo o muerte fetal</w:t>
      </w:r>
      <w:r w:rsidR="00E238DF" w:rsidRPr="00754B66">
        <w:rPr>
          <w:rFonts w:ascii="Trebuchet MS" w:eastAsia="Trebuchet MS" w:hAnsi="Trebuchet MS" w:cs="Trebuchet MS"/>
          <w:b/>
          <w:bCs/>
          <w:sz w:val="20"/>
          <w:szCs w:val="20"/>
        </w:rPr>
        <w:t>? </w:t>
      </w:r>
    </w:p>
    <w:p w14:paraId="48766CD4" w14:textId="24DD7E17" w:rsidR="001B0A04" w:rsidRPr="00754B66" w:rsidRDefault="00F90C2C" w:rsidP="2EA24FA4">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Sí. Recibir apoyo durante estos eventos delicados y difíciles puede ser valioso para los miembros. Las </w:t>
      </w:r>
      <w:proofErr w:type="spellStart"/>
      <w:r w:rsidRPr="00754B66">
        <w:rPr>
          <w:rFonts w:ascii="Trebuchet MS" w:eastAsia="Trebuchet MS" w:hAnsi="Trebuchet MS" w:cs="Trebuchet MS"/>
          <w:sz w:val="20"/>
          <w:szCs w:val="20"/>
        </w:rPr>
        <w:t>doulas</w:t>
      </w:r>
      <w:proofErr w:type="spellEnd"/>
      <w:r w:rsidRPr="00754B66">
        <w:rPr>
          <w:rFonts w:ascii="Trebuchet MS" w:eastAsia="Trebuchet MS" w:hAnsi="Trebuchet MS" w:cs="Trebuchet MS"/>
          <w:sz w:val="20"/>
          <w:szCs w:val="20"/>
        </w:rPr>
        <w:t xml:space="preserve"> pueden someter reclamaciones por visitas prenatales, el parto y/o visitas posparto en casos de aborto espontáneo o muerte fetal</w:t>
      </w:r>
      <w:r w:rsidR="00E238DF" w:rsidRPr="00754B66">
        <w:rPr>
          <w:rFonts w:ascii="Trebuchet MS" w:eastAsia="Trebuchet MS" w:hAnsi="Trebuchet MS" w:cs="Trebuchet MS"/>
          <w:sz w:val="20"/>
          <w:szCs w:val="20"/>
        </w:rPr>
        <w:t xml:space="preserve">. </w:t>
      </w:r>
    </w:p>
    <w:p w14:paraId="314D1A9E" w14:textId="4219074A" w:rsidR="001B0A04" w:rsidRPr="00754B66" w:rsidRDefault="00333F7C">
      <w:pPr>
        <w:rPr>
          <w:rFonts w:ascii="Trebuchet MS" w:eastAsia="Trebuchet MS" w:hAnsi="Trebuchet MS" w:cs="Trebuchet MS"/>
          <w:sz w:val="20"/>
          <w:szCs w:val="20"/>
        </w:rPr>
      </w:pPr>
      <w:r w:rsidRPr="00754B66">
        <w:rPr>
          <w:rFonts w:ascii="Trebuchet MS" w:eastAsia="Trebuchet MS" w:hAnsi="Trebuchet MS" w:cs="Trebuchet MS"/>
          <w:sz w:val="20"/>
          <w:szCs w:val="20"/>
        </w:rPr>
        <w:t>Por favor póngase en contacto con</w:t>
      </w:r>
      <w:r w:rsidR="00E238DF" w:rsidRPr="00754B66">
        <w:rPr>
          <w:rFonts w:ascii="Trebuchet MS" w:eastAsia="Trebuchet MS" w:hAnsi="Trebuchet MS" w:cs="Trebuchet MS"/>
          <w:sz w:val="20"/>
          <w:szCs w:val="20"/>
        </w:rPr>
        <w:t> </w:t>
      </w:r>
      <w:proofErr w:type="spellStart"/>
      <w:r w:rsidR="00044F52" w:rsidRPr="00754B66">
        <w:fldChar w:fldCharType="begin"/>
      </w:r>
      <w:r w:rsidR="00044F52" w:rsidRPr="00754B66">
        <w:instrText xml:space="preserve"> HYPERLINK "mailto:hcpf_maternalchildhealth@state.co.us" \h </w:instrText>
      </w:r>
      <w:r w:rsidR="00044F52" w:rsidRPr="00754B66">
        <w:fldChar w:fldCharType="separate"/>
      </w:r>
      <w:r w:rsidR="001B0A04" w:rsidRPr="00754B66">
        <w:rPr>
          <w:rFonts w:ascii="Trebuchet MS" w:eastAsia="Trebuchet MS" w:hAnsi="Trebuchet MS" w:cs="Trebuchet MS"/>
          <w:color w:val="467886"/>
          <w:sz w:val="20"/>
          <w:szCs w:val="20"/>
          <w:u w:val="single"/>
        </w:rPr>
        <w:t>hcpf_maternalchildhealth@state.co.us</w:t>
      </w:r>
      <w:proofErr w:type="spellEnd"/>
      <w:r w:rsidR="00044F52" w:rsidRPr="00754B66">
        <w:rPr>
          <w:rFonts w:ascii="Trebuchet MS" w:eastAsia="Trebuchet MS" w:hAnsi="Trebuchet MS" w:cs="Trebuchet MS"/>
          <w:color w:val="467886"/>
          <w:sz w:val="20"/>
          <w:szCs w:val="20"/>
          <w:u w:val="single"/>
        </w:rPr>
        <w:fldChar w:fldCharType="end"/>
      </w:r>
      <w:r w:rsidR="00E238DF" w:rsidRPr="00754B66">
        <w:rPr>
          <w:rFonts w:ascii="Trebuchet MS" w:eastAsia="Trebuchet MS" w:hAnsi="Trebuchet MS" w:cs="Trebuchet MS"/>
          <w:sz w:val="20"/>
          <w:szCs w:val="20"/>
        </w:rPr>
        <w:t xml:space="preserve"> </w:t>
      </w:r>
      <w:r w:rsidR="00DE2864" w:rsidRPr="00754B66">
        <w:rPr>
          <w:rFonts w:ascii="Trebuchet MS" w:eastAsia="Trebuchet MS" w:hAnsi="Trebuchet MS" w:cs="Trebuchet MS"/>
          <w:sz w:val="20"/>
          <w:szCs w:val="20"/>
        </w:rPr>
        <w:t>con</w:t>
      </w:r>
      <w:r w:rsidR="00DE2864" w:rsidRPr="00754B66">
        <w:rPr>
          <w:rFonts w:ascii="Trebuchet MS" w:eastAsia="Trebuchet MS" w:hAnsi="Trebuchet MS" w:cs="Trebuchet MS"/>
          <w:sz w:val="20"/>
          <w:szCs w:val="20"/>
        </w:rPr>
        <w:t xml:space="preserve"> </w:t>
      </w:r>
      <w:r w:rsidR="007811F6">
        <w:rPr>
          <w:rFonts w:ascii="Trebuchet MS" w:eastAsia="Trebuchet MS" w:hAnsi="Trebuchet MS" w:cs="Trebuchet MS"/>
          <w:sz w:val="20"/>
          <w:szCs w:val="20"/>
        </w:rPr>
        <w:t>cualquier</w:t>
      </w:r>
      <w:r w:rsidR="00DE2864" w:rsidRPr="00754B66">
        <w:rPr>
          <w:rFonts w:ascii="Trebuchet MS" w:eastAsia="Trebuchet MS" w:hAnsi="Trebuchet MS" w:cs="Trebuchet MS"/>
          <w:sz w:val="20"/>
          <w:szCs w:val="20"/>
        </w:rPr>
        <w:t xml:space="preserve"> pregunta sobre casos </w:t>
      </w:r>
      <w:r w:rsidR="00DE2864" w:rsidRPr="00754B66">
        <w:rPr>
          <w:rFonts w:ascii="Trebuchet MS" w:eastAsia="Trebuchet MS" w:hAnsi="Trebuchet MS" w:cs="Trebuchet MS"/>
          <w:sz w:val="20"/>
          <w:szCs w:val="20"/>
        </w:rPr>
        <w:t>específicos</w:t>
      </w:r>
      <w:r w:rsidR="00E238DF" w:rsidRPr="00754B66">
        <w:rPr>
          <w:rFonts w:ascii="Trebuchet MS" w:eastAsia="Trebuchet MS" w:hAnsi="Trebuchet MS" w:cs="Trebuchet MS"/>
          <w:sz w:val="20"/>
          <w:szCs w:val="20"/>
        </w:rPr>
        <w:t>. </w:t>
      </w:r>
    </w:p>
    <w:p w14:paraId="0691D6DF" w14:textId="7CD53C8E" w:rsidR="4E236F35" w:rsidRPr="00754B66" w:rsidRDefault="004F22D0" w:rsidP="560444FA">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¿Qué número debo usar para mi identificador nacional de proveedor (</w:t>
      </w:r>
      <w:proofErr w:type="spellStart"/>
      <w:r w:rsidRPr="00754B66">
        <w:rPr>
          <w:rFonts w:ascii="Trebuchet MS" w:eastAsia="Trebuchet MS" w:hAnsi="Trebuchet MS" w:cs="Trebuchet MS"/>
          <w:b/>
          <w:bCs/>
          <w:sz w:val="20"/>
          <w:szCs w:val="20"/>
        </w:rPr>
        <w:t>NPI</w:t>
      </w:r>
      <w:proofErr w:type="spellEnd"/>
      <w:r w:rsidRPr="00754B66">
        <w:rPr>
          <w:rFonts w:ascii="Trebuchet MS" w:eastAsia="Trebuchet MS" w:hAnsi="Trebuchet MS" w:cs="Trebuchet MS"/>
          <w:b/>
          <w:bCs/>
          <w:sz w:val="20"/>
          <w:szCs w:val="20"/>
        </w:rPr>
        <w:t xml:space="preserve">) en mi </w:t>
      </w:r>
      <w:r w:rsidRPr="00754B66">
        <w:rPr>
          <w:rFonts w:ascii="Trebuchet MS" w:eastAsia="Trebuchet MS" w:hAnsi="Trebuchet MS" w:cs="Trebuchet MS"/>
          <w:b/>
          <w:bCs/>
          <w:sz w:val="20"/>
          <w:szCs w:val="20"/>
        </w:rPr>
        <w:t>aplicación</w:t>
      </w:r>
      <w:r w:rsidR="4E236F35" w:rsidRPr="00754B66">
        <w:rPr>
          <w:rFonts w:ascii="Trebuchet MS" w:eastAsia="Trebuchet MS" w:hAnsi="Trebuchet MS" w:cs="Trebuchet MS"/>
          <w:b/>
          <w:bCs/>
          <w:sz w:val="20"/>
          <w:szCs w:val="20"/>
        </w:rPr>
        <w:t>? </w:t>
      </w:r>
    </w:p>
    <w:p w14:paraId="3DB90758" w14:textId="6A04BB55" w:rsidR="4E236F35" w:rsidRPr="00754B66" w:rsidRDefault="00421677" w:rsidP="560444FA">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Las </w:t>
      </w:r>
      <w:proofErr w:type="spellStart"/>
      <w:r w:rsidRPr="00754B66">
        <w:rPr>
          <w:rFonts w:ascii="Trebuchet MS" w:eastAsia="Trebuchet MS" w:hAnsi="Trebuchet MS" w:cs="Trebuchet MS"/>
          <w:sz w:val="20"/>
          <w:szCs w:val="20"/>
        </w:rPr>
        <w:t>doulas</w:t>
      </w:r>
      <w:proofErr w:type="spellEnd"/>
      <w:r w:rsidRPr="00754B66">
        <w:rPr>
          <w:rFonts w:ascii="Trebuchet MS" w:eastAsia="Trebuchet MS" w:hAnsi="Trebuchet MS" w:cs="Trebuchet MS"/>
          <w:sz w:val="20"/>
          <w:szCs w:val="20"/>
        </w:rPr>
        <w:t xml:space="preserve"> se inscriben como un </w:t>
      </w:r>
      <w:r w:rsidRPr="00754B66">
        <w:rPr>
          <w:rFonts w:ascii="Trebuchet MS" w:eastAsia="Trebuchet MS" w:hAnsi="Trebuchet MS" w:cs="Trebuchet MS"/>
          <w:i/>
          <w:iCs/>
          <w:sz w:val="20"/>
          <w:szCs w:val="20"/>
        </w:rPr>
        <w:t>individuo</w:t>
      </w:r>
      <w:r w:rsidRPr="00754B66">
        <w:rPr>
          <w:rFonts w:ascii="Trebuchet MS" w:eastAsia="Trebuchet MS" w:hAnsi="Trebuchet MS" w:cs="Trebuchet MS"/>
          <w:sz w:val="20"/>
          <w:szCs w:val="20"/>
        </w:rPr>
        <w:t xml:space="preserve">. La inscripción individual requiere un </w:t>
      </w:r>
      <w:proofErr w:type="spellStart"/>
      <w:r w:rsidRPr="00754B66">
        <w:rPr>
          <w:rFonts w:ascii="Trebuchet MS" w:eastAsia="Trebuchet MS" w:hAnsi="Trebuchet MS" w:cs="Trebuchet MS"/>
          <w:sz w:val="20"/>
          <w:szCs w:val="20"/>
        </w:rPr>
        <w:t>NPI</w:t>
      </w:r>
      <w:proofErr w:type="spellEnd"/>
      <w:r w:rsidRPr="00754B66">
        <w:rPr>
          <w:rFonts w:ascii="Trebuchet MS" w:eastAsia="Trebuchet MS" w:hAnsi="Trebuchet MS" w:cs="Trebuchet MS"/>
          <w:sz w:val="20"/>
          <w:szCs w:val="20"/>
        </w:rPr>
        <w:t xml:space="preserve"> ser un Tipo 1 para un individuo. Un </w:t>
      </w:r>
      <w:proofErr w:type="spellStart"/>
      <w:r w:rsidRPr="00754B66">
        <w:rPr>
          <w:rFonts w:ascii="Trebuchet MS" w:eastAsia="Trebuchet MS" w:hAnsi="Trebuchet MS" w:cs="Trebuchet MS"/>
          <w:sz w:val="20"/>
          <w:szCs w:val="20"/>
        </w:rPr>
        <w:t>NPI</w:t>
      </w:r>
      <w:proofErr w:type="spellEnd"/>
      <w:r w:rsidRPr="00754B66">
        <w:rPr>
          <w:rFonts w:ascii="Trebuchet MS" w:eastAsia="Trebuchet MS" w:hAnsi="Trebuchet MS" w:cs="Trebuchet MS"/>
          <w:sz w:val="20"/>
          <w:szCs w:val="20"/>
        </w:rPr>
        <w:t xml:space="preserve"> Tipo 2, utilizado para organizaciones, no puede ser utilizado para la inscripción de </w:t>
      </w:r>
      <w:proofErr w:type="spellStart"/>
      <w:r w:rsidRPr="00754B66">
        <w:rPr>
          <w:rFonts w:ascii="Trebuchet MS" w:eastAsia="Trebuchet MS" w:hAnsi="Trebuchet MS" w:cs="Trebuchet MS"/>
          <w:sz w:val="20"/>
          <w:szCs w:val="20"/>
        </w:rPr>
        <w:t>doulas</w:t>
      </w:r>
      <w:proofErr w:type="spellEnd"/>
      <w:r w:rsidR="4E236F35" w:rsidRPr="00754B66">
        <w:rPr>
          <w:rFonts w:ascii="Trebuchet MS" w:eastAsia="Trebuchet MS" w:hAnsi="Trebuchet MS" w:cs="Trebuchet MS"/>
          <w:sz w:val="20"/>
          <w:szCs w:val="20"/>
        </w:rPr>
        <w:t xml:space="preserve">. </w:t>
      </w:r>
    </w:p>
    <w:p w14:paraId="1EC2DEAF" w14:textId="0DD9A644" w:rsidR="00E238DF" w:rsidRPr="00754B66" w:rsidRDefault="006222BC" w:rsidP="560444FA">
      <w:pPr>
        <w:rPr>
          <w:rFonts w:ascii="Trebuchet MS" w:eastAsia="Trebuchet MS" w:hAnsi="Trebuchet MS" w:cs="Trebuchet MS"/>
          <w:sz w:val="20"/>
          <w:szCs w:val="20"/>
        </w:rPr>
      </w:pPr>
      <w:commentRangeStart w:id="1"/>
      <w:r w:rsidRPr="00754B66">
        <w:rPr>
          <w:rFonts w:ascii="Trebuchet MS" w:eastAsia="Trebuchet MS" w:hAnsi="Trebuchet MS" w:cs="Trebuchet MS"/>
          <w:sz w:val="20"/>
          <w:szCs w:val="20"/>
        </w:rPr>
        <w:t xml:space="preserve">Hay dos formas en que las </w:t>
      </w:r>
      <w:proofErr w:type="spellStart"/>
      <w:r w:rsidRPr="00754B66">
        <w:rPr>
          <w:rFonts w:ascii="Trebuchet MS" w:eastAsia="Trebuchet MS" w:hAnsi="Trebuchet MS" w:cs="Trebuchet MS"/>
          <w:sz w:val="20"/>
          <w:szCs w:val="20"/>
        </w:rPr>
        <w:t>doulas</w:t>
      </w:r>
      <w:proofErr w:type="spellEnd"/>
      <w:r w:rsidRPr="00754B66">
        <w:rPr>
          <w:rFonts w:ascii="Trebuchet MS" w:eastAsia="Trebuchet MS" w:hAnsi="Trebuchet MS" w:cs="Trebuchet MS"/>
          <w:sz w:val="20"/>
          <w:szCs w:val="20"/>
        </w:rPr>
        <w:t xml:space="preserve"> pueden inscribirse como </w:t>
      </w:r>
      <w:r w:rsidR="0070709D" w:rsidRPr="00754B66">
        <w:rPr>
          <w:rFonts w:ascii="Trebuchet MS" w:eastAsia="Trebuchet MS" w:hAnsi="Trebuchet MS" w:cs="Trebuchet MS"/>
          <w:sz w:val="20"/>
          <w:szCs w:val="20"/>
        </w:rPr>
        <w:t>un individuo</w:t>
      </w:r>
      <w:r w:rsidRPr="00754B66">
        <w:rPr>
          <w:rFonts w:ascii="Trebuchet MS" w:eastAsia="Trebuchet MS" w:hAnsi="Trebuchet MS" w:cs="Trebuchet MS"/>
          <w:sz w:val="20"/>
          <w:szCs w:val="20"/>
        </w:rPr>
        <w:t>. La primera opción es como un individuo dentro de un grupo (</w:t>
      </w:r>
      <w:proofErr w:type="spellStart"/>
      <w:r w:rsidRPr="00754B66">
        <w:rPr>
          <w:rFonts w:ascii="Trebuchet MS" w:eastAsia="Trebuchet MS" w:hAnsi="Trebuchet MS" w:cs="Trebuchet MS"/>
          <w:sz w:val="20"/>
          <w:szCs w:val="20"/>
        </w:rPr>
        <w:t>IWG</w:t>
      </w:r>
      <w:proofErr w:type="spellEnd"/>
      <w:r w:rsidRPr="00754B66">
        <w:rPr>
          <w:rFonts w:ascii="Trebuchet MS" w:eastAsia="Trebuchet MS" w:hAnsi="Trebuchet MS" w:cs="Trebuchet MS"/>
          <w:sz w:val="20"/>
          <w:szCs w:val="20"/>
        </w:rPr>
        <w:t xml:space="preserve">) o afiliado a un grupo/clínica existente. En este caso, el grupo/clínica maneja la facturación y luego le paga directamente a la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En la segunda opción, la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se inscribe como individuo facturador (BI) utilizando su número de seguro social </w:t>
      </w:r>
      <w:proofErr w:type="spellStart"/>
      <w:r w:rsidRPr="00754B66">
        <w:rPr>
          <w:rFonts w:ascii="Trebuchet MS" w:eastAsia="Trebuchet MS" w:hAnsi="Trebuchet MS" w:cs="Trebuchet MS"/>
          <w:sz w:val="20"/>
          <w:szCs w:val="20"/>
        </w:rPr>
        <w:t>SSN</w:t>
      </w:r>
      <w:proofErr w:type="spellEnd"/>
      <w:r w:rsidRPr="00754B66">
        <w:rPr>
          <w:rFonts w:ascii="Trebuchet MS" w:eastAsia="Trebuchet MS" w:hAnsi="Trebuchet MS" w:cs="Trebuchet MS"/>
          <w:sz w:val="20"/>
          <w:szCs w:val="20"/>
        </w:rPr>
        <w:t xml:space="preserve">. Esto le permite a la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someter reclamaciones por su cuenta y recibir el pago directamente de Medicaid. Los pagos realizados a individuos facturadores son reportados al </w:t>
      </w:r>
      <w:proofErr w:type="spellStart"/>
      <w:r w:rsidRPr="00754B66">
        <w:rPr>
          <w:rFonts w:ascii="Trebuchet MS" w:eastAsia="Trebuchet MS" w:hAnsi="Trebuchet MS" w:cs="Trebuchet MS"/>
          <w:sz w:val="20"/>
          <w:szCs w:val="20"/>
        </w:rPr>
        <w:t>IRS</w:t>
      </w:r>
      <w:proofErr w:type="spellEnd"/>
      <w:r w:rsidRPr="00754B66">
        <w:rPr>
          <w:rFonts w:ascii="Trebuchet MS" w:eastAsia="Trebuchet MS" w:hAnsi="Trebuchet MS" w:cs="Trebuchet MS"/>
          <w:sz w:val="20"/>
          <w:szCs w:val="20"/>
        </w:rPr>
        <w:t xml:space="preserve"> bajo su número </w:t>
      </w:r>
      <w:proofErr w:type="spellStart"/>
      <w:r w:rsidR="4E236F35" w:rsidRPr="00754B66">
        <w:rPr>
          <w:rFonts w:ascii="Trebuchet MS" w:eastAsia="Trebuchet MS" w:hAnsi="Trebuchet MS" w:cs="Trebuchet MS"/>
          <w:sz w:val="20"/>
          <w:szCs w:val="20"/>
        </w:rPr>
        <w:t>SSN</w:t>
      </w:r>
      <w:commentRangeEnd w:id="1"/>
      <w:proofErr w:type="spellEnd"/>
      <w:r w:rsidR="00E238DF" w:rsidRPr="00754B66">
        <w:rPr>
          <w:rStyle w:val="Refdecomentario"/>
        </w:rPr>
        <w:commentReference w:id="1"/>
      </w:r>
      <w:r w:rsidR="4E236F35" w:rsidRPr="00754B66">
        <w:rPr>
          <w:rFonts w:ascii="Trebuchet MS" w:eastAsia="Trebuchet MS" w:hAnsi="Trebuchet MS" w:cs="Trebuchet MS"/>
          <w:sz w:val="20"/>
          <w:szCs w:val="20"/>
        </w:rPr>
        <w:t>. </w:t>
      </w:r>
    </w:p>
    <w:p w14:paraId="7575C1F0" w14:textId="1F4FEAD4" w:rsidR="74AA998D" w:rsidRPr="00754B66" w:rsidRDefault="0070709D" w:rsidP="2EA24FA4">
      <w:pPr>
        <w:spacing w:before="179" w:after="80"/>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Más información sobre la </w:t>
      </w:r>
      <w:r w:rsidR="00FC4BFB" w:rsidRPr="00754B66">
        <w:rPr>
          <w:rFonts w:ascii="Trebuchet MS" w:eastAsia="Trebuchet MS" w:hAnsi="Trebuchet MS" w:cs="Trebuchet MS"/>
          <w:sz w:val="20"/>
          <w:szCs w:val="20"/>
        </w:rPr>
        <w:t>inscripción</w:t>
      </w:r>
      <w:r w:rsidRPr="00754B66">
        <w:rPr>
          <w:rFonts w:ascii="Trebuchet MS" w:eastAsia="Trebuchet MS" w:hAnsi="Trebuchet MS" w:cs="Trebuchet MS"/>
          <w:sz w:val="20"/>
          <w:szCs w:val="20"/>
        </w:rPr>
        <w:t xml:space="preserve"> como tipo de proveedor de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est</w:t>
      </w:r>
      <w:r w:rsidR="00F46041">
        <w:rPr>
          <w:rFonts w:ascii="Trebuchet MS" w:eastAsia="Trebuchet MS" w:hAnsi="Trebuchet MS" w:cs="Trebuchet MS"/>
          <w:sz w:val="20"/>
          <w:szCs w:val="20"/>
        </w:rPr>
        <w:t>á</w:t>
      </w:r>
      <w:r w:rsidRPr="00754B66">
        <w:rPr>
          <w:rFonts w:ascii="Trebuchet MS" w:eastAsia="Trebuchet MS" w:hAnsi="Trebuchet MS" w:cs="Trebuchet MS"/>
          <w:sz w:val="20"/>
          <w:szCs w:val="20"/>
        </w:rPr>
        <w:t xml:space="preserve"> disponible aquí</w:t>
      </w:r>
      <w:r w:rsidR="4E236F35" w:rsidRPr="00754B66">
        <w:rPr>
          <w:rFonts w:ascii="Trebuchet MS" w:eastAsia="Trebuchet MS" w:hAnsi="Trebuchet MS" w:cs="Trebuchet MS"/>
          <w:sz w:val="20"/>
          <w:szCs w:val="20"/>
        </w:rPr>
        <w:t>:</w:t>
      </w:r>
      <w:r w:rsidR="3E11B8B4" w:rsidRPr="00754B66">
        <w:rPr>
          <w:rFonts w:ascii="Trebuchet MS" w:eastAsia="Trebuchet MS" w:hAnsi="Trebuchet MS" w:cs="Trebuchet MS"/>
          <w:sz w:val="20"/>
          <w:szCs w:val="20"/>
        </w:rPr>
        <w:t xml:space="preserve"> </w:t>
      </w:r>
      <w:hyperlink r:id="rId20">
        <w:r w:rsidRPr="00754B66">
          <w:rPr>
            <w:rStyle w:val="Hipervnculo"/>
            <w:rFonts w:ascii="Trebuchet MS" w:eastAsia="Trebuchet MS" w:hAnsi="Trebuchet MS" w:cs="Trebuchet MS"/>
            <w:sz w:val="20"/>
            <w:szCs w:val="20"/>
          </w:rPr>
          <w:t>Encuentre su tipo de proveedor</w:t>
        </w:r>
      </w:hyperlink>
    </w:p>
    <w:p w14:paraId="29E8648C" w14:textId="03B8E5A2" w:rsidR="74AA998D" w:rsidRPr="00754B66" w:rsidRDefault="00CC097E" w:rsidP="2EA24FA4">
      <w:pPr>
        <w:spacing w:before="179" w:after="80"/>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Somos un grupo de profesionales</w:t>
      </w:r>
      <w:r w:rsidRPr="00754B66">
        <w:rPr>
          <w:rFonts w:ascii="Trebuchet MS" w:eastAsia="Trebuchet MS" w:hAnsi="Trebuchet MS" w:cs="Trebuchet MS"/>
          <w:b/>
          <w:bCs/>
          <w:sz w:val="20"/>
          <w:szCs w:val="20"/>
        </w:rPr>
        <w:t xml:space="preserve"> de</w:t>
      </w:r>
      <w:r w:rsidR="74AA998D" w:rsidRPr="00754B66">
        <w:rPr>
          <w:rFonts w:ascii="Trebuchet MS" w:eastAsia="Trebuchet MS" w:hAnsi="Trebuchet MS" w:cs="Trebuchet MS"/>
          <w:b/>
          <w:bCs/>
          <w:sz w:val="20"/>
          <w:szCs w:val="20"/>
        </w:rPr>
        <w:t xml:space="preserve"> </w:t>
      </w:r>
      <w:proofErr w:type="spellStart"/>
      <w:r w:rsidR="54034CA5" w:rsidRPr="00754B66">
        <w:rPr>
          <w:rFonts w:ascii="Trebuchet MS" w:eastAsia="Trebuchet MS" w:hAnsi="Trebuchet MS" w:cs="Trebuchet MS"/>
          <w:b/>
          <w:bCs/>
          <w:sz w:val="20"/>
          <w:szCs w:val="20"/>
        </w:rPr>
        <w:t>d</w:t>
      </w:r>
      <w:commentRangeStart w:id="3"/>
      <w:r w:rsidR="74AA998D" w:rsidRPr="00754B66">
        <w:rPr>
          <w:rFonts w:ascii="Trebuchet MS" w:eastAsia="Trebuchet MS" w:hAnsi="Trebuchet MS" w:cs="Trebuchet MS"/>
          <w:b/>
          <w:bCs/>
          <w:sz w:val="20"/>
          <w:szCs w:val="20"/>
        </w:rPr>
        <w:t>oula</w:t>
      </w:r>
      <w:commentRangeEnd w:id="3"/>
      <w:proofErr w:type="spellEnd"/>
      <w:r w:rsidR="74AA998D" w:rsidRPr="00754B66">
        <w:rPr>
          <w:rStyle w:val="Refdecomentario"/>
        </w:rPr>
        <w:commentReference w:id="3"/>
      </w:r>
      <w:r w:rsidRPr="00754B66">
        <w:rPr>
          <w:rFonts w:ascii="Trebuchet MS" w:eastAsia="Trebuchet MS" w:hAnsi="Trebuchet MS" w:cs="Trebuchet MS"/>
          <w:b/>
          <w:bCs/>
          <w:sz w:val="20"/>
          <w:szCs w:val="20"/>
        </w:rPr>
        <w:t>.</w:t>
      </w:r>
      <w:r w:rsidR="74AA998D" w:rsidRPr="00754B66">
        <w:rPr>
          <w:rFonts w:ascii="Trebuchet MS" w:eastAsia="Trebuchet MS" w:hAnsi="Trebuchet MS" w:cs="Trebuchet MS"/>
          <w:b/>
          <w:bCs/>
          <w:sz w:val="20"/>
          <w:szCs w:val="20"/>
        </w:rPr>
        <w:t xml:space="preserve"> </w:t>
      </w:r>
      <w:r w:rsidRPr="00754B66">
        <w:rPr>
          <w:rFonts w:ascii="Trebuchet MS" w:eastAsia="Trebuchet MS" w:hAnsi="Trebuchet MS" w:cs="Trebuchet MS"/>
          <w:b/>
          <w:bCs/>
          <w:sz w:val="20"/>
          <w:szCs w:val="20"/>
        </w:rPr>
        <w:t>¿Cómo nos inscribimos</w:t>
      </w:r>
      <w:r w:rsidR="74AA998D" w:rsidRPr="00754B66">
        <w:rPr>
          <w:rFonts w:ascii="Trebuchet MS" w:eastAsia="Trebuchet MS" w:hAnsi="Trebuchet MS" w:cs="Trebuchet MS"/>
          <w:b/>
          <w:bCs/>
          <w:sz w:val="20"/>
          <w:szCs w:val="20"/>
        </w:rPr>
        <w:t xml:space="preserve">? </w:t>
      </w:r>
    </w:p>
    <w:p w14:paraId="3606CEEB" w14:textId="10F688C1" w:rsidR="7BF26361" w:rsidRPr="00754B66" w:rsidRDefault="00FC4BFB" w:rsidP="00FC4BFB">
      <w:pPr>
        <w:spacing w:before="240" w:after="240"/>
        <w:ind w:right="-138"/>
        <w:rPr>
          <w:rFonts w:ascii="Trebuchet MS" w:eastAsia="Trebuchet MS" w:hAnsi="Trebuchet MS" w:cs="Trebuchet MS"/>
          <w:color w:val="000000" w:themeColor="text1"/>
          <w:sz w:val="20"/>
          <w:szCs w:val="20"/>
        </w:rPr>
      </w:pPr>
      <w:r w:rsidRPr="00754B66">
        <w:rPr>
          <w:rFonts w:ascii="Trebuchet MS" w:eastAsia="Trebuchet MS" w:hAnsi="Trebuchet MS" w:cs="Trebuchet MS"/>
          <w:color w:val="000000" w:themeColor="text1"/>
          <w:sz w:val="20"/>
          <w:szCs w:val="20"/>
        </w:rPr>
        <w:t>Un grupo u organización puede inscribirse como grupo profesional de lactancia/</w:t>
      </w:r>
      <w:proofErr w:type="spellStart"/>
      <w:r w:rsidRPr="00754B66">
        <w:rPr>
          <w:rFonts w:ascii="Trebuchet MS" w:eastAsia="Trebuchet MS" w:hAnsi="Trebuchet MS" w:cs="Trebuchet MS"/>
          <w:color w:val="000000" w:themeColor="text1"/>
          <w:sz w:val="20"/>
          <w:szCs w:val="20"/>
        </w:rPr>
        <w:t>doula</w:t>
      </w:r>
      <w:proofErr w:type="spellEnd"/>
      <w:r w:rsidRPr="00754B66">
        <w:rPr>
          <w:rFonts w:ascii="Trebuchet MS" w:eastAsia="Trebuchet MS" w:hAnsi="Trebuchet MS" w:cs="Trebuchet MS"/>
          <w:color w:val="000000" w:themeColor="text1"/>
          <w:sz w:val="20"/>
          <w:szCs w:val="20"/>
        </w:rPr>
        <w:t xml:space="preserve"> (Tipo de proveedor 72). Este tipo de proveedor está designado como proveedor facturador para prácticas grupales que ofrecen servicios de apoyo a la lactancia y/o servicios de </w:t>
      </w:r>
      <w:proofErr w:type="spellStart"/>
      <w:r w:rsidRPr="00754B66">
        <w:rPr>
          <w:rFonts w:ascii="Trebuchet MS" w:eastAsia="Trebuchet MS" w:hAnsi="Trebuchet MS" w:cs="Trebuchet MS"/>
          <w:color w:val="000000" w:themeColor="text1"/>
          <w:sz w:val="20"/>
          <w:szCs w:val="20"/>
        </w:rPr>
        <w:t>doula</w:t>
      </w:r>
      <w:proofErr w:type="spellEnd"/>
      <w:r w:rsidRPr="00754B66">
        <w:rPr>
          <w:rFonts w:ascii="Trebuchet MS" w:eastAsia="Trebuchet MS" w:hAnsi="Trebuchet MS" w:cs="Trebuchet MS"/>
          <w:color w:val="000000" w:themeColor="text1"/>
          <w:sz w:val="20"/>
          <w:szCs w:val="20"/>
        </w:rPr>
        <w:t>. Para inscribirse, el grupo debe afiliarse al menos a una consultora de lactancia certificada por la junta internacional (</w:t>
      </w:r>
      <w:proofErr w:type="spellStart"/>
      <w:r w:rsidRPr="00754B66">
        <w:rPr>
          <w:rFonts w:ascii="Trebuchet MS" w:eastAsia="Trebuchet MS" w:hAnsi="Trebuchet MS" w:cs="Trebuchet MS"/>
          <w:color w:val="000000" w:themeColor="text1"/>
          <w:sz w:val="20"/>
          <w:szCs w:val="20"/>
        </w:rPr>
        <w:t>IBCLC</w:t>
      </w:r>
      <w:proofErr w:type="spellEnd"/>
      <w:r w:rsidRPr="00754B66">
        <w:rPr>
          <w:rFonts w:ascii="Trebuchet MS" w:eastAsia="Trebuchet MS" w:hAnsi="Trebuchet MS" w:cs="Trebuchet MS"/>
          <w:color w:val="000000" w:themeColor="text1"/>
          <w:sz w:val="20"/>
          <w:szCs w:val="20"/>
        </w:rPr>
        <w:t xml:space="preserve">) o una </w:t>
      </w:r>
      <w:proofErr w:type="spellStart"/>
      <w:r w:rsidRPr="00754B66">
        <w:rPr>
          <w:rFonts w:ascii="Trebuchet MS" w:eastAsia="Trebuchet MS" w:hAnsi="Trebuchet MS" w:cs="Trebuchet MS"/>
          <w:color w:val="000000" w:themeColor="text1"/>
          <w:sz w:val="20"/>
          <w:szCs w:val="20"/>
        </w:rPr>
        <w:t>doula</w:t>
      </w:r>
      <w:proofErr w:type="spellEnd"/>
      <w:r w:rsidRPr="00754B66">
        <w:rPr>
          <w:rFonts w:ascii="Trebuchet MS" w:eastAsia="Trebuchet MS" w:hAnsi="Trebuchet MS" w:cs="Trebuchet MS"/>
          <w:color w:val="000000" w:themeColor="text1"/>
          <w:sz w:val="20"/>
          <w:szCs w:val="20"/>
        </w:rPr>
        <w:t xml:space="preserve"> con la </w:t>
      </w:r>
      <w:r w:rsidRPr="00754B66">
        <w:rPr>
          <w:rFonts w:ascii="Trebuchet MS" w:eastAsia="Trebuchet MS" w:hAnsi="Trebuchet MS" w:cs="Trebuchet MS"/>
          <w:color w:val="000000" w:themeColor="text1"/>
          <w:sz w:val="20"/>
          <w:szCs w:val="20"/>
        </w:rPr>
        <w:t>organización</w:t>
      </w:r>
      <w:r w:rsidRPr="00754B66">
        <w:rPr>
          <w:rFonts w:ascii="Trebuchet MS" w:eastAsia="Trebuchet MS" w:hAnsi="Trebuchet MS" w:cs="Trebuchet MS"/>
          <w:color w:val="000000" w:themeColor="text1"/>
          <w:sz w:val="20"/>
          <w:szCs w:val="20"/>
        </w:rPr>
        <w:t>. Una vez inscrito, el grupo puede someter reclamaciones por los servicios prestados por sus proveedoras afiliadas de lactancia/</w:t>
      </w:r>
      <w:proofErr w:type="spellStart"/>
      <w:r w:rsidRPr="00754B66">
        <w:rPr>
          <w:rFonts w:ascii="Trebuchet MS" w:eastAsia="Trebuchet MS" w:hAnsi="Trebuchet MS" w:cs="Trebuchet MS"/>
          <w:color w:val="000000" w:themeColor="text1"/>
          <w:sz w:val="20"/>
          <w:szCs w:val="20"/>
        </w:rPr>
        <w:t>doula</w:t>
      </w:r>
      <w:proofErr w:type="spellEnd"/>
      <w:r w:rsidR="0896A402" w:rsidRPr="00754B66">
        <w:rPr>
          <w:rFonts w:ascii="Trebuchet MS" w:eastAsia="Trebuchet MS" w:hAnsi="Trebuchet MS" w:cs="Trebuchet MS"/>
          <w:sz w:val="20"/>
          <w:szCs w:val="20"/>
        </w:rPr>
        <w:t>.</w:t>
      </w:r>
      <w:r w:rsidR="0896A402" w:rsidRPr="00754B66">
        <w:rPr>
          <w:rFonts w:ascii="Trebuchet MS" w:eastAsia="Trebuchet MS" w:hAnsi="Trebuchet MS" w:cs="Trebuchet MS"/>
          <w:color w:val="000000" w:themeColor="text1"/>
          <w:sz w:val="20"/>
          <w:szCs w:val="20"/>
        </w:rPr>
        <w:t xml:space="preserve"> </w:t>
      </w:r>
    </w:p>
    <w:p w14:paraId="7602E514" w14:textId="139E2DF1" w:rsidR="001B0A04" w:rsidRPr="00754B66" w:rsidRDefault="00F46041" w:rsidP="560444FA">
      <w:pPr>
        <w:rPr>
          <w:rFonts w:ascii="Trebuchet MS" w:eastAsia="Trebuchet MS" w:hAnsi="Trebuchet MS" w:cs="Trebuchet MS"/>
          <w:b/>
          <w:bCs/>
          <w:sz w:val="20"/>
          <w:szCs w:val="20"/>
        </w:rPr>
      </w:pPr>
      <w:r>
        <w:rPr>
          <w:rFonts w:ascii="Trebuchet MS" w:eastAsia="Trebuchet MS" w:hAnsi="Trebuchet MS" w:cs="Trebuchet MS"/>
          <w:b/>
          <w:bCs/>
          <w:sz w:val="20"/>
          <w:szCs w:val="20"/>
        </w:rPr>
        <w:t>¿</w:t>
      </w:r>
      <w:commentRangeStart w:id="4"/>
      <w:r w:rsidR="00EA5024" w:rsidRPr="00754B66">
        <w:rPr>
          <w:rFonts w:ascii="Trebuchet MS" w:eastAsia="Trebuchet MS" w:hAnsi="Trebuchet MS" w:cs="Trebuchet MS"/>
          <w:b/>
          <w:bCs/>
          <w:sz w:val="20"/>
          <w:szCs w:val="20"/>
        </w:rPr>
        <w:t>C</w:t>
      </w:r>
      <w:r>
        <w:rPr>
          <w:rFonts w:ascii="Trebuchet MS" w:eastAsia="Trebuchet MS" w:hAnsi="Trebuchet MS" w:cs="Trebuchet MS"/>
          <w:b/>
          <w:bCs/>
          <w:sz w:val="20"/>
          <w:szCs w:val="20"/>
        </w:rPr>
        <w:t>ó</w:t>
      </w:r>
      <w:r w:rsidR="00EA5024" w:rsidRPr="00754B66">
        <w:rPr>
          <w:rFonts w:ascii="Trebuchet MS" w:eastAsia="Trebuchet MS" w:hAnsi="Trebuchet MS" w:cs="Trebuchet MS"/>
          <w:b/>
          <w:bCs/>
          <w:sz w:val="20"/>
          <w:szCs w:val="20"/>
        </w:rPr>
        <w:t>mo</w:t>
      </w:r>
      <w:commentRangeEnd w:id="4"/>
      <w:r w:rsidR="00E238DF" w:rsidRPr="00754B66">
        <w:rPr>
          <w:rStyle w:val="Refdecomentario"/>
        </w:rPr>
        <w:commentReference w:id="4"/>
      </w:r>
      <w:r w:rsidR="00E238DF" w:rsidRPr="00754B66">
        <w:rPr>
          <w:rFonts w:ascii="Trebuchet MS" w:eastAsia="Trebuchet MS" w:hAnsi="Trebuchet MS" w:cs="Trebuchet MS"/>
          <w:b/>
          <w:bCs/>
          <w:sz w:val="20"/>
          <w:szCs w:val="20"/>
        </w:rPr>
        <w:t xml:space="preserve"> </w:t>
      </w:r>
      <w:r w:rsidR="00EA5024" w:rsidRPr="00754B66">
        <w:rPr>
          <w:rFonts w:ascii="Trebuchet MS" w:eastAsia="Trebuchet MS" w:hAnsi="Trebuchet MS" w:cs="Trebuchet MS"/>
          <w:b/>
          <w:bCs/>
          <w:sz w:val="20"/>
          <w:szCs w:val="20"/>
        </w:rPr>
        <w:t xml:space="preserve">me inscribo y brindo servicios de </w:t>
      </w:r>
      <w:proofErr w:type="spellStart"/>
      <w:r w:rsidR="00EA5024" w:rsidRPr="00754B66">
        <w:rPr>
          <w:rFonts w:ascii="Trebuchet MS" w:eastAsia="Trebuchet MS" w:hAnsi="Trebuchet MS" w:cs="Trebuchet MS"/>
          <w:b/>
          <w:bCs/>
          <w:sz w:val="20"/>
          <w:szCs w:val="20"/>
        </w:rPr>
        <w:t>doula</w:t>
      </w:r>
      <w:proofErr w:type="spellEnd"/>
      <w:r w:rsidR="00EA5024" w:rsidRPr="00754B66">
        <w:rPr>
          <w:rFonts w:ascii="Trebuchet MS" w:eastAsia="Trebuchet MS" w:hAnsi="Trebuchet MS" w:cs="Trebuchet MS"/>
          <w:b/>
          <w:bCs/>
          <w:sz w:val="20"/>
          <w:szCs w:val="20"/>
        </w:rPr>
        <w:t xml:space="preserve"> si soy una </w:t>
      </w:r>
      <w:proofErr w:type="spellStart"/>
      <w:r w:rsidR="00EA5024" w:rsidRPr="00754B66">
        <w:rPr>
          <w:rFonts w:ascii="Trebuchet MS" w:eastAsia="Trebuchet MS" w:hAnsi="Trebuchet MS" w:cs="Trebuchet MS"/>
          <w:b/>
          <w:bCs/>
          <w:sz w:val="20"/>
          <w:szCs w:val="20"/>
        </w:rPr>
        <w:t>doula</w:t>
      </w:r>
      <w:proofErr w:type="spellEnd"/>
      <w:r w:rsidR="00EA5024" w:rsidRPr="00754B66">
        <w:rPr>
          <w:rFonts w:ascii="Trebuchet MS" w:eastAsia="Trebuchet MS" w:hAnsi="Trebuchet MS" w:cs="Trebuchet MS"/>
          <w:b/>
          <w:bCs/>
          <w:sz w:val="20"/>
          <w:szCs w:val="20"/>
        </w:rPr>
        <w:t xml:space="preserve"> afiliada con un(os) grupo(s) u </w:t>
      </w:r>
      <w:r w:rsidR="00754B66" w:rsidRPr="00754B66">
        <w:rPr>
          <w:rFonts w:ascii="Trebuchet MS" w:eastAsia="Trebuchet MS" w:hAnsi="Trebuchet MS" w:cs="Trebuchet MS"/>
          <w:b/>
          <w:bCs/>
          <w:sz w:val="20"/>
          <w:szCs w:val="20"/>
        </w:rPr>
        <w:t>organización</w:t>
      </w:r>
      <w:r w:rsidR="00EA5024" w:rsidRPr="00754B66">
        <w:rPr>
          <w:rFonts w:ascii="Trebuchet MS" w:eastAsia="Trebuchet MS" w:hAnsi="Trebuchet MS" w:cs="Trebuchet MS"/>
          <w:b/>
          <w:bCs/>
          <w:sz w:val="20"/>
          <w:szCs w:val="20"/>
        </w:rPr>
        <w:t>(es</w:t>
      </w:r>
      <w:r w:rsidR="43CAE401" w:rsidRPr="00754B66">
        <w:rPr>
          <w:rFonts w:ascii="Trebuchet MS" w:eastAsia="Trebuchet MS" w:hAnsi="Trebuchet MS" w:cs="Trebuchet MS"/>
          <w:b/>
          <w:bCs/>
          <w:sz w:val="20"/>
          <w:szCs w:val="20"/>
        </w:rPr>
        <w:t>)</w:t>
      </w:r>
      <w:r w:rsidR="00E238DF" w:rsidRPr="00754B66">
        <w:rPr>
          <w:rFonts w:ascii="Trebuchet MS" w:eastAsia="Trebuchet MS" w:hAnsi="Trebuchet MS" w:cs="Trebuchet MS"/>
          <w:b/>
          <w:bCs/>
          <w:sz w:val="20"/>
          <w:szCs w:val="20"/>
        </w:rPr>
        <w:t>? </w:t>
      </w:r>
    </w:p>
    <w:p w14:paraId="5DD82290" w14:textId="0D15AEBA" w:rsidR="001B0A04" w:rsidRPr="00754B66" w:rsidRDefault="004A0836" w:rsidP="05A0D983">
      <w:pPr>
        <w:spacing w:before="240" w:after="240"/>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Una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individual solo puede mantener </w:t>
      </w:r>
      <w:r w:rsidRPr="00754B66">
        <w:rPr>
          <w:rFonts w:ascii="Trebuchet MS" w:eastAsia="Trebuchet MS" w:hAnsi="Trebuchet MS" w:cs="Trebuchet MS"/>
          <w:b/>
          <w:bCs/>
          <w:sz w:val="20"/>
          <w:szCs w:val="20"/>
        </w:rPr>
        <w:t>una</w:t>
      </w:r>
      <w:r w:rsidRPr="00754B66">
        <w:rPr>
          <w:rFonts w:ascii="Trebuchet MS" w:eastAsia="Trebuchet MS" w:hAnsi="Trebuchet MS" w:cs="Trebuchet MS"/>
          <w:sz w:val="20"/>
          <w:szCs w:val="20"/>
        </w:rPr>
        <w:t xml:space="preserve"> </w:t>
      </w:r>
      <w:r w:rsidRPr="00754B66">
        <w:rPr>
          <w:rFonts w:ascii="Trebuchet MS" w:eastAsia="Trebuchet MS" w:hAnsi="Trebuchet MS" w:cs="Trebuchet MS"/>
          <w:b/>
          <w:bCs/>
          <w:sz w:val="20"/>
          <w:szCs w:val="20"/>
        </w:rPr>
        <w:t>inscripción</w:t>
      </w:r>
      <w:r w:rsidRPr="00754B66">
        <w:rPr>
          <w:rFonts w:ascii="Trebuchet MS" w:eastAsia="Trebuchet MS" w:hAnsi="Trebuchet MS" w:cs="Trebuchet MS"/>
          <w:sz w:val="20"/>
          <w:szCs w:val="20"/>
        </w:rPr>
        <w:t xml:space="preserve"> en </w:t>
      </w:r>
      <w:proofErr w:type="spellStart"/>
      <w:r w:rsidRPr="00754B66">
        <w:rPr>
          <w:rFonts w:ascii="Trebuchet MS" w:eastAsia="Trebuchet MS" w:hAnsi="Trebuchet MS" w:cs="Trebuchet MS"/>
          <w:sz w:val="20"/>
          <w:szCs w:val="20"/>
        </w:rPr>
        <w:t>Health</w:t>
      </w:r>
      <w:proofErr w:type="spellEnd"/>
      <w:r w:rsidRPr="00754B66">
        <w:rPr>
          <w:rFonts w:ascii="Trebuchet MS" w:eastAsia="Trebuchet MS" w:hAnsi="Trebuchet MS" w:cs="Trebuchet MS"/>
          <w:sz w:val="20"/>
          <w:szCs w:val="20"/>
        </w:rPr>
        <w:t xml:space="preserve"> </w:t>
      </w:r>
      <w:proofErr w:type="spellStart"/>
      <w:r w:rsidRPr="00754B66">
        <w:rPr>
          <w:rFonts w:ascii="Trebuchet MS" w:eastAsia="Trebuchet MS" w:hAnsi="Trebuchet MS" w:cs="Trebuchet MS"/>
          <w:sz w:val="20"/>
          <w:szCs w:val="20"/>
        </w:rPr>
        <w:t>First</w:t>
      </w:r>
      <w:proofErr w:type="spellEnd"/>
      <w:r w:rsidRPr="00754B66">
        <w:rPr>
          <w:rFonts w:ascii="Trebuchet MS" w:eastAsia="Trebuchet MS" w:hAnsi="Trebuchet MS" w:cs="Trebuchet MS"/>
          <w:sz w:val="20"/>
          <w:szCs w:val="20"/>
        </w:rPr>
        <w:t xml:space="preserve"> Colorado</w:t>
      </w:r>
      <w:r w:rsidR="54604ACF" w:rsidRPr="00754B66">
        <w:rPr>
          <w:rFonts w:ascii="Trebuchet MS" w:eastAsia="Trebuchet MS" w:hAnsi="Trebuchet MS" w:cs="Trebuchet MS"/>
          <w:sz w:val="20"/>
          <w:szCs w:val="20"/>
        </w:rPr>
        <w:t>.</w:t>
      </w:r>
    </w:p>
    <w:p w14:paraId="6D5E30F5" w14:textId="5C3FD12D" w:rsidR="001B0A04" w:rsidRPr="00754B66" w:rsidRDefault="00B802A1" w:rsidP="05A0D983">
      <w:pPr>
        <w:spacing w:before="240" w:after="240"/>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Si una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planea brindar servicios tanto de forma independiente y como parte de un grupo, debe inscribirse como un individuo facturador. Un individuo facturador puede someter reclamaciones </w:t>
      </w:r>
      <w:r w:rsidRPr="00754B66">
        <w:rPr>
          <w:rFonts w:ascii="Trebuchet MS" w:eastAsia="Trebuchet MS" w:hAnsi="Trebuchet MS" w:cs="Trebuchet MS"/>
          <w:sz w:val="20"/>
          <w:szCs w:val="20"/>
        </w:rPr>
        <w:lastRenderedPageBreak/>
        <w:t xml:space="preserve">directamente a </w:t>
      </w:r>
      <w:proofErr w:type="spellStart"/>
      <w:r w:rsidRPr="00754B66">
        <w:rPr>
          <w:rFonts w:ascii="Trebuchet MS" w:eastAsia="Trebuchet MS" w:hAnsi="Trebuchet MS" w:cs="Trebuchet MS"/>
          <w:sz w:val="20"/>
          <w:szCs w:val="20"/>
        </w:rPr>
        <w:t>Health</w:t>
      </w:r>
      <w:proofErr w:type="spellEnd"/>
      <w:r w:rsidRPr="00754B66">
        <w:rPr>
          <w:rFonts w:ascii="Trebuchet MS" w:eastAsia="Trebuchet MS" w:hAnsi="Trebuchet MS" w:cs="Trebuchet MS"/>
          <w:sz w:val="20"/>
          <w:szCs w:val="20"/>
        </w:rPr>
        <w:t xml:space="preserve"> </w:t>
      </w:r>
      <w:proofErr w:type="spellStart"/>
      <w:r w:rsidRPr="00754B66">
        <w:rPr>
          <w:rFonts w:ascii="Trebuchet MS" w:eastAsia="Trebuchet MS" w:hAnsi="Trebuchet MS" w:cs="Trebuchet MS"/>
          <w:sz w:val="20"/>
          <w:szCs w:val="20"/>
        </w:rPr>
        <w:t>First</w:t>
      </w:r>
      <w:proofErr w:type="spellEnd"/>
      <w:r w:rsidRPr="00754B66">
        <w:rPr>
          <w:rFonts w:ascii="Trebuchet MS" w:eastAsia="Trebuchet MS" w:hAnsi="Trebuchet MS" w:cs="Trebuchet MS"/>
          <w:sz w:val="20"/>
          <w:szCs w:val="20"/>
        </w:rPr>
        <w:t xml:space="preserve"> Colorado y recibir el pago a través de su número de seguro social. Una vez que la inscripción es aprobada, un grupo inscrito puede afiliar a la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a su grupo. El </w:t>
      </w:r>
      <w:proofErr w:type="spellStart"/>
      <w:r w:rsidRPr="00754B66">
        <w:rPr>
          <w:rFonts w:ascii="Trebuchet MS" w:eastAsia="Trebuchet MS" w:hAnsi="Trebuchet MS" w:cs="Trebuchet MS"/>
          <w:sz w:val="20"/>
          <w:szCs w:val="20"/>
        </w:rPr>
        <w:t>NPI</w:t>
      </w:r>
      <w:proofErr w:type="spellEnd"/>
      <w:r w:rsidRPr="00754B66">
        <w:rPr>
          <w:rFonts w:ascii="Trebuchet MS" w:eastAsia="Trebuchet MS" w:hAnsi="Trebuchet MS" w:cs="Trebuchet MS"/>
          <w:sz w:val="20"/>
          <w:szCs w:val="20"/>
        </w:rPr>
        <w:t xml:space="preserve"> de la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puede ser reportado como el proveedor prestador cuando el grupo somete reclamaciones en su nombre, y el grupo es responsable de reembolsar a la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directamente</w:t>
      </w:r>
      <w:r w:rsidR="5C4FCE8C" w:rsidRPr="00754B66">
        <w:rPr>
          <w:rFonts w:ascii="Trebuchet MS" w:eastAsia="Trebuchet MS" w:hAnsi="Trebuchet MS" w:cs="Trebuchet MS"/>
          <w:sz w:val="20"/>
          <w:szCs w:val="20"/>
        </w:rPr>
        <w:t>.</w:t>
      </w:r>
    </w:p>
    <w:p w14:paraId="3FA804B0" w14:textId="50E9EC0F" w:rsidR="001B0A04" w:rsidRPr="00754B66" w:rsidRDefault="004B044F" w:rsidP="05A0D983">
      <w:pPr>
        <w:spacing w:before="240" w:after="240"/>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Si una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planea brindar servicios solo como parte de un grupo, deben inscribirse como individuo dentro de un grupo. Este tipo de inscripción es para individuos que prestan </w:t>
      </w:r>
      <w:r w:rsidR="00FC37A4" w:rsidRPr="00754B66">
        <w:rPr>
          <w:rFonts w:ascii="Trebuchet MS" w:eastAsia="Trebuchet MS" w:hAnsi="Trebuchet MS" w:cs="Trebuchet MS"/>
          <w:sz w:val="20"/>
          <w:szCs w:val="20"/>
        </w:rPr>
        <w:t>servicios,</w:t>
      </w:r>
      <w:r w:rsidRPr="00754B66">
        <w:rPr>
          <w:rFonts w:ascii="Trebuchet MS" w:eastAsia="Trebuchet MS" w:hAnsi="Trebuchet MS" w:cs="Trebuchet MS"/>
          <w:sz w:val="20"/>
          <w:szCs w:val="20"/>
        </w:rPr>
        <w:t xml:space="preserve"> pero no facturan directamente a </w:t>
      </w:r>
      <w:proofErr w:type="spellStart"/>
      <w:r w:rsidRPr="00754B66">
        <w:rPr>
          <w:rFonts w:ascii="Trebuchet MS" w:eastAsia="Trebuchet MS" w:hAnsi="Trebuchet MS" w:cs="Trebuchet MS"/>
          <w:sz w:val="20"/>
          <w:szCs w:val="20"/>
        </w:rPr>
        <w:t>Health</w:t>
      </w:r>
      <w:proofErr w:type="spellEnd"/>
      <w:r w:rsidRPr="00754B66">
        <w:rPr>
          <w:rFonts w:ascii="Trebuchet MS" w:eastAsia="Trebuchet MS" w:hAnsi="Trebuchet MS" w:cs="Trebuchet MS"/>
          <w:sz w:val="20"/>
          <w:szCs w:val="20"/>
        </w:rPr>
        <w:t xml:space="preserve"> </w:t>
      </w:r>
      <w:proofErr w:type="spellStart"/>
      <w:r w:rsidRPr="00754B66">
        <w:rPr>
          <w:rFonts w:ascii="Trebuchet MS" w:eastAsia="Trebuchet MS" w:hAnsi="Trebuchet MS" w:cs="Trebuchet MS"/>
          <w:sz w:val="20"/>
          <w:szCs w:val="20"/>
        </w:rPr>
        <w:t>First</w:t>
      </w:r>
      <w:proofErr w:type="spellEnd"/>
      <w:r w:rsidRPr="00754B66">
        <w:rPr>
          <w:rFonts w:ascii="Trebuchet MS" w:eastAsia="Trebuchet MS" w:hAnsi="Trebuchet MS" w:cs="Trebuchet MS"/>
          <w:sz w:val="20"/>
          <w:szCs w:val="20"/>
        </w:rPr>
        <w:t xml:space="preserve"> Colorado. La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debe estar afiliada a un grupo inscrito que presente las reclamaciones en su nombre, y el grupo es responsable de reembolsar a la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directamente</w:t>
      </w:r>
      <w:r w:rsidR="54604ACF" w:rsidRPr="00754B66">
        <w:rPr>
          <w:rFonts w:ascii="Trebuchet MS" w:eastAsia="Trebuchet MS" w:hAnsi="Trebuchet MS" w:cs="Trebuchet MS"/>
          <w:sz w:val="20"/>
          <w:szCs w:val="20"/>
        </w:rPr>
        <w:t xml:space="preserve">. </w:t>
      </w:r>
    </w:p>
    <w:p w14:paraId="681B2D9E" w14:textId="7C653E46" w:rsidR="001B0A04" w:rsidRPr="00754B66" w:rsidRDefault="00FC37A4" w:rsidP="2EA24FA4">
      <w:pPr>
        <w:spacing w:before="240" w:after="240"/>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Información adicional sobre cómo inscribirse como tipo de proveedor de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est</w:t>
      </w:r>
      <w:r w:rsidR="00F46041">
        <w:rPr>
          <w:rFonts w:ascii="Trebuchet MS" w:eastAsia="Trebuchet MS" w:hAnsi="Trebuchet MS" w:cs="Trebuchet MS"/>
          <w:sz w:val="20"/>
          <w:szCs w:val="20"/>
        </w:rPr>
        <w:t>á</w:t>
      </w:r>
      <w:r w:rsidRPr="00754B66">
        <w:rPr>
          <w:rFonts w:ascii="Trebuchet MS" w:eastAsia="Trebuchet MS" w:hAnsi="Trebuchet MS" w:cs="Trebuchet MS"/>
          <w:sz w:val="20"/>
          <w:szCs w:val="20"/>
        </w:rPr>
        <w:t xml:space="preserve"> disponible en la página web de</w:t>
      </w:r>
      <w:r w:rsidR="04CE365F" w:rsidRPr="00754B66">
        <w:rPr>
          <w:rFonts w:ascii="Trebuchet MS" w:eastAsia="Trebuchet MS" w:hAnsi="Trebuchet MS" w:cs="Trebuchet MS"/>
          <w:sz w:val="20"/>
          <w:szCs w:val="20"/>
        </w:rPr>
        <w:t xml:space="preserve"> </w:t>
      </w:r>
      <w:hyperlink r:id="rId21">
        <w:r w:rsidRPr="00754B66">
          <w:rPr>
            <w:rStyle w:val="Hipervnculo"/>
            <w:rFonts w:ascii="Trebuchet MS" w:eastAsia="Trebuchet MS" w:hAnsi="Trebuchet MS" w:cs="Trebuchet MS"/>
            <w:sz w:val="20"/>
            <w:szCs w:val="20"/>
          </w:rPr>
          <w:t>encuentre su tipo de proveedor:</w:t>
        </w:r>
      </w:hyperlink>
    </w:p>
    <w:p w14:paraId="75B20240" w14:textId="6AA4F763" w:rsidR="001B0A04" w:rsidRPr="00754B66" w:rsidRDefault="008C2EAF" w:rsidP="05A0D983">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 xml:space="preserve">¿Es obligatorio que las </w:t>
      </w:r>
      <w:proofErr w:type="spellStart"/>
      <w:r w:rsidRPr="00754B66">
        <w:rPr>
          <w:rFonts w:ascii="Trebuchet MS" w:eastAsia="Trebuchet MS" w:hAnsi="Trebuchet MS" w:cs="Trebuchet MS"/>
          <w:b/>
          <w:bCs/>
          <w:sz w:val="20"/>
          <w:szCs w:val="20"/>
        </w:rPr>
        <w:t>doulas</w:t>
      </w:r>
      <w:proofErr w:type="spellEnd"/>
      <w:r w:rsidRPr="00754B66">
        <w:rPr>
          <w:rFonts w:ascii="Trebuchet MS" w:eastAsia="Trebuchet MS" w:hAnsi="Trebuchet MS" w:cs="Trebuchet MS"/>
          <w:b/>
          <w:bCs/>
          <w:sz w:val="20"/>
          <w:szCs w:val="20"/>
        </w:rPr>
        <w:t xml:space="preserve"> cuenten con un seguro de responsabilidad civil</w:t>
      </w:r>
      <w:r w:rsidR="00E238DF" w:rsidRPr="00754B66">
        <w:rPr>
          <w:rFonts w:ascii="Trebuchet MS" w:eastAsia="Trebuchet MS" w:hAnsi="Trebuchet MS" w:cs="Trebuchet MS"/>
          <w:b/>
          <w:bCs/>
          <w:sz w:val="20"/>
          <w:szCs w:val="20"/>
        </w:rPr>
        <w:t>? </w:t>
      </w:r>
    </w:p>
    <w:p w14:paraId="490D5B1E" w14:textId="3A89BB74" w:rsidR="001B0A04" w:rsidRPr="00754B66" w:rsidRDefault="00F911AF" w:rsidP="05A0D983">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Sí. El seguro de responsabilidad civil o profesional es obligatorio para todos los proveedores de </w:t>
      </w:r>
      <w:proofErr w:type="spellStart"/>
      <w:r w:rsidRPr="00754B66">
        <w:rPr>
          <w:rFonts w:ascii="Trebuchet MS" w:eastAsia="Trebuchet MS" w:hAnsi="Trebuchet MS" w:cs="Trebuchet MS"/>
          <w:sz w:val="20"/>
          <w:szCs w:val="20"/>
        </w:rPr>
        <w:t>Health</w:t>
      </w:r>
      <w:proofErr w:type="spellEnd"/>
      <w:r w:rsidRPr="00754B66">
        <w:rPr>
          <w:rFonts w:ascii="Trebuchet MS" w:eastAsia="Trebuchet MS" w:hAnsi="Trebuchet MS" w:cs="Trebuchet MS"/>
          <w:sz w:val="20"/>
          <w:szCs w:val="20"/>
        </w:rPr>
        <w:t xml:space="preserve"> </w:t>
      </w:r>
      <w:proofErr w:type="spellStart"/>
      <w:r w:rsidRPr="00754B66">
        <w:rPr>
          <w:rFonts w:ascii="Trebuchet MS" w:eastAsia="Trebuchet MS" w:hAnsi="Trebuchet MS" w:cs="Trebuchet MS"/>
          <w:sz w:val="20"/>
          <w:szCs w:val="20"/>
        </w:rPr>
        <w:t>First</w:t>
      </w:r>
      <w:proofErr w:type="spellEnd"/>
      <w:r w:rsidRPr="00754B66">
        <w:rPr>
          <w:rFonts w:ascii="Trebuchet MS" w:eastAsia="Trebuchet MS" w:hAnsi="Trebuchet MS" w:cs="Trebuchet MS"/>
          <w:sz w:val="20"/>
          <w:szCs w:val="20"/>
        </w:rPr>
        <w:t xml:space="preserve"> Colorado</w:t>
      </w:r>
      <w:r w:rsidR="00E238DF" w:rsidRPr="00754B66">
        <w:rPr>
          <w:rFonts w:ascii="Trebuchet MS" w:eastAsia="Trebuchet MS" w:hAnsi="Trebuchet MS" w:cs="Trebuchet MS"/>
          <w:sz w:val="20"/>
          <w:szCs w:val="20"/>
        </w:rPr>
        <w:t>. </w:t>
      </w:r>
    </w:p>
    <w:p w14:paraId="206D7022" w14:textId="74C110FE" w:rsidR="001B0A04" w:rsidRPr="00754B66" w:rsidRDefault="00615C55">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 xml:space="preserve">¿Qué tal si mi organización de </w:t>
      </w:r>
      <w:proofErr w:type="spellStart"/>
      <w:r w:rsidRPr="00754B66">
        <w:rPr>
          <w:rFonts w:ascii="Trebuchet MS" w:eastAsia="Trebuchet MS" w:hAnsi="Trebuchet MS" w:cs="Trebuchet MS"/>
          <w:b/>
          <w:bCs/>
          <w:sz w:val="20"/>
          <w:szCs w:val="20"/>
        </w:rPr>
        <w:t>doulas</w:t>
      </w:r>
      <w:proofErr w:type="spellEnd"/>
      <w:r w:rsidRPr="00754B66">
        <w:rPr>
          <w:rFonts w:ascii="Trebuchet MS" w:eastAsia="Trebuchet MS" w:hAnsi="Trebuchet MS" w:cs="Trebuchet MS"/>
          <w:b/>
          <w:bCs/>
          <w:sz w:val="20"/>
          <w:szCs w:val="20"/>
        </w:rPr>
        <w:t xml:space="preserve"> ya ofrece cobertura de responsabilidad civil para todas las </w:t>
      </w:r>
      <w:proofErr w:type="spellStart"/>
      <w:r w:rsidRPr="00754B66">
        <w:rPr>
          <w:rFonts w:ascii="Trebuchet MS" w:eastAsia="Trebuchet MS" w:hAnsi="Trebuchet MS" w:cs="Trebuchet MS"/>
          <w:b/>
          <w:bCs/>
          <w:sz w:val="20"/>
          <w:szCs w:val="20"/>
        </w:rPr>
        <w:t>doulas</w:t>
      </w:r>
      <w:proofErr w:type="spellEnd"/>
      <w:r w:rsidRPr="00754B66">
        <w:rPr>
          <w:rFonts w:ascii="Trebuchet MS" w:eastAsia="Trebuchet MS" w:hAnsi="Trebuchet MS" w:cs="Trebuchet MS"/>
          <w:b/>
          <w:bCs/>
          <w:sz w:val="20"/>
          <w:szCs w:val="20"/>
        </w:rPr>
        <w:t xml:space="preserve"> que trabajan para la </w:t>
      </w:r>
      <w:r w:rsidR="00C55B6F" w:rsidRPr="00754B66">
        <w:rPr>
          <w:rFonts w:ascii="Trebuchet MS" w:eastAsia="Trebuchet MS" w:hAnsi="Trebuchet MS" w:cs="Trebuchet MS"/>
          <w:b/>
          <w:bCs/>
          <w:sz w:val="20"/>
          <w:szCs w:val="20"/>
        </w:rPr>
        <w:t>organización</w:t>
      </w:r>
      <w:r w:rsidR="00E238DF" w:rsidRPr="00754B66">
        <w:rPr>
          <w:rFonts w:ascii="Trebuchet MS" w:eastAsia="Trebuchet MS" w:hAnsi="Trebuchet MS" w:cs="Trebuchet MS"/>
          <w:b/>
          <w:bCs/>
          <w:sz w:val="20"/>
          <w:szCs w:val="20"/>
        </w:rPr>
        <w:t>? </w:t>
      </w:r>
    </w:p>
    <w:p w14:paraId="217380DA" w14:textId="4FA9D612" w:rsidR="001B0A04" w:rsidRPr="00754B66" w:rsidRDefault="00C467DC">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Las organizaciones de </w:t>
      </w:r>
      <w:proofErr w:type="spellStart"/>
      <w:r w:rsidRPr="00754B66">
        <w:rPr>
          <w:rFonts w:ascii="Trebuchet MS" w:eastAsia="Trebuchet MS" w:hAnsi="Trebuchet MS" w:cs="Trebuchet MS"/>
          <w:sz w:val="20"/>
          <w:szCs w:val="20"/>
        </w:rPr>
        <w:t>doulas</w:t>
      </w:r>
      <w:proofErr w:type="spellEnd"/>
      <w:r w:rsidRPr="00754B66">
        <w:rPr>
          <w:rFonts w:ascii="Trebuchet MS" w:eastAsia="Trebuchet MS" w:hAnsi="Trebuchet MS" w:cs="Trebuchet MS"/>
          <w:sz w:val="20"/>
          <w:szCs w:val="20"/>
        </w:rPr>
        <w:t xml:space="preserve"> pueden ofrecer cobertura de responsabilidad civil para las </w:t>
      </w:r>
      <w:proofErr w:type="spellStart"/>
      <w:r w:rsidRPr="00754B66">
        <w:rPr>
          <w:rFonts w:ascii="Trebuchet MS" w:eastAsia="Trebuchet MS" w:hAnsi="Trebuchet MS" w:cs="Trebuchet MS"/>
          <w:sz w:val="20"/>
          <w:szCs w:val="20"/>
        </w:rPr>
        <w:t>doulas</w:t>
      </w:r>
      <w:proofErr w:type="spellEnd"/>
      <w:r w:rsidRPr="00754B66">
        <w:rPr>
          <w:rFonts w:ascii="Trebuchet MS" w:eastAsia="Trebuchet MS" w:hAnsi="Trebuchet MS" w:cs="Trebuchet MS"/>
          <w:sz w:val="20"/>
          <w:szCs w:val="20"/>
        </w:rPr>
        <w:t xml:space="preserve"> asociadas con su organización</w:t>
      </w:r>
      <w:r w:rsidR="00E238DF" w:rsidRPr="00754B66">
        <w:rPr>
          <w:rFonts w:ascii="Trebuchet MS" w:eastAsia="Trebuchet MS" w:hAnsi="Trebuchet MS" w:cs="Trebuchet MS"/>
          <w:sz w:val="20"/>
          <w:szCs w:val="20"/>
        </w:rPr>
        <w:t>. </w:t>
      </w:r>
    </w:p>
    <w:p w14:paraId="6722DD05" w14:textId="24D88BA3" w:rsidR="001B0A04" w:rsidRPr="00754B66" w:rsidRDefault="00C55B6F">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¿Es obligatorio tener un certificado de formación en RCP para inscribirse</w:t>
      </w:r>
      <w:r w:rsidR="00E238DF" w:rsidRPr="00754B66">
        <w:rPr>
          <w:rFonts w:ascii="Trebuchet MS" w:eastAsia="Trebuchet MS" w:hAnsi="Trebuchet MS" w:cs="Trebuchet MS"/>
          <w:b/>
          <w:bCs/>
          <w:sz w:val="20"/>
          <w:szCs w:val="20"/>
        </w:rPr>
        <w:t>? </w:t>
      </w:r>
    </w:p>
    <w:p w14:paraId="3F860100" w14:textId="50B63311" w:rsidR="001B0A04" w:rsidRPr="00754B66" w:rsidRDefault="003E613F" w:rsidP="05A0D983">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Sí. </w:t>
      </w:r>
      <w:r w:rsidR="00DA0EF1">
        <w:rPr>
          <w:rFonts w:ascii="Trebuchet MS" w:eastAsia="Trebuchet MS" w:hAnsi="Trebuchet MS" w:cs="Trebuchet MS"/>
          <w:sz w:val="20"/>
          <w:szCs w:val="20"/>
        </w:rPr>
        <w:t>E</w:t>
      </w:r>
      <w:r w:rsidRPr="00754B66">
        <w:rPr>
          <w:rFonts w:ascii="Trebuchet MS" w:eastAsia="Trebuchet MS" w:hAnsi="Trebuchet MS" w:cs="Trebuchet MS"/>
          <w:sz w:val="20"/>
          <w:szCs w:val="20"/>
        </w:rPr>
        <w:t>s obligatorio una certificación vigente en reanimación cardiopulmonar (RCP) para adultos y niños</w:t>
      </w:r>
      <w:r w:rsidR="00E238DF" w:rsidRPr="00754B66">
        <w:rPr>
          <w:rFonts w:ascii="Trebuchet MS" w:eastAsia="Trebuchet MS" w:hAnsi="Trebuchet MS" w:cs="Trebuchet MS"/>
          <w:sz w:val="20"/>
          <w:szCs w:val="20"/>
        </w:rPr>
        <w:t>. </w:t>
      </w:r>
    </w:p>
    <w:p w14:paraId="12E14454" w14:textId="0ECD2406" w:rsidR="001B0A04" w:rsidRPr="00754B66" w:rsidRDefault="008D6DAB">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¿Cómo/cuándo recibiré el reembolso por los servicios</w:t>
      </w:r>
      <w:r w:rsidR="00E238DF" w:rsidRPr="00754B66">
        <w:rPr>
          <w:rFonts w:ascii="Trebuchet MS" w:eastAsia="Trebuchet MS" w:hAnsi="Trebuchet MS" w:cs="Trebuchet MS"/>
          <w:b/>
          <w:bCs/>
          <w:sz w:val="20"/>
          <w:szCs w:val="20"/>
        </w:rPr>
        <w:t>? </w:t>
      </w:r>
    </w:p>
    <w:p w14:paraId="6707107F" w14:textId="4AFE417E" w:rsidR="001B0A04" w:rsidRPr="00754B66" w:rsidRDefault="00CE684E" w:rsidP="05A0D983">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Una vez que las </w:t>
      </w:r>
      <w:proofErr w:type="spellStart"/>
      <w:r w:rsidRPr="00754B66">
        <w:rPr>
          <w:rFonts w:ascii="Trebuchet MS" w:eastAsia="Trebuchet MS" w:hAnsi="Trebuchet MS" w:cs="Trebuchet MS"/>
          <w:sz w:val="20"/>
          <w:szCs w:val="20"/>
        </w:rPr>
        <w:t>doulas</w:t>
      </w:r>
      <w:proofErr w:type="spellEnd"/>
      <w:r w:rsidRPr="00754B66">
        <w:rPr>
          <w:rFonts w:ascii="Trebuchet MS" w:eastAsia="Trebuchet MS" w:hAnsi="Trebuchet MS" w:cs="Trebuchet MS"/>
          <w:sz w:val="20"/>
          <w:szCs w:val="20"/>
        </w:rPr>
        <w:t xml:space="preserve"> hayan completado el registro y hayan comenzado a brindar servicios, podrán someter reclamaciones electrónicas a través del portal web para proveedores de Medicaid. El reembolso se realizará bajo un modelo de pago por servicio. Las reclamaciones deben ser sometidas dentro de los 365 días de la fecha del servicio para recibir el pago. Si no se necesitan revisiones ni correcciones adicionales, la mayoría de las reclamaciones se pagan, en promedio, dentro de unas dos semanas después de su recepción</w:t>
      </w:r>
      <w:r w:rsidR="00E238DF" w:rsidRPr="00754B66">
        <w:rPr>
          <w:rFonts w:ascii="Trebuchet MS" w:eastAsia="Trebuchet MS" w:hAnsi="Trebuchet MS" w:cs="Trebuchet MS"/>
          <w:sz w:val="20"/>
          <w:szCs w:val="20"/>
        </w:rPr>
        <w:t xml:space="preserve">.  </w:t>
      </w:r>
    </w:p>
    <w:p w14:paraId="1510CB01" w14:textId="32793131" w:rsidR="001B0A04" w:rsidRPr="00754B66" w:rsidRDefault="009050F4" w:rsidP="05A0D983">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La facturación de </w:t>
      </w:r>
      <w:proofErr w:type="spellStart"/>
      <w:r w:rsidRPr="00754B66">
        <w:rPr>
          <w:rFonts w:ascii="Trebuchet MS" w:eastAsia="Trebuchet MS" w:hAnsi="Trebuchet MS" w:cs="Trebuchet MS"/>
          <w:sz w:val="20"/>
          <w:szCs w:val="20"/>
        </w:rPr>
        <w:t>CHP</w:t>
      </w:r>
      <w:proofErr w:type="spellEnd"/>
      <w:r w:rsidRPr="00754B66">
        <w:rPr>
          <w:rFonts w:ascii="Trebuchet MS" w:eastAsia="Trebuchet MS" w:hAnsi="Trebuchet MS" w:cs="Trebuchet MS"/>
          <w:sz w:val="20"/>
          <w:szCs w:val="20"/>
        </w:rPr>
        <w:t xml:space="preserve">+ difiere ligeramente de la de </w:t>
      </w:r>
      <w:proofErr w:type="spellStart"/>
      <w:r w:rsidRPr="00754B66">
        <w:rPr>
          <w:rFonts w:ascii="Trebuchet MS" w:eastAsia="Trebuchet MS" w:hAnsi="Trebuchet MS" w:cs="Trebuchet MS"/>
          <w:sz w:val="20"/>
          <w:szCs w:val="20"/>
        </w:rPr>
        <w:t>Health</w:t>
      </w:r>
      <w:proofErr w:type="spellEnd"/>
      <w:r w:rsidRPr="00754B66">
        <w:rPr>
          <w:rFonts w:ascii="Trebuchet MS" w:eastAsia="Trebuchet MS" w:hAnsi="Trebuchet MS" w:cs="Trebuchet MS"/>
          <w:sz w:val="20"/>
          <w:szCs w:val="20"/>
        </w:rPr>
        <w:t xml:space="preserve"> </w:t>
      </w:r>
      <w:proofErr w:type="spellStart"/>
      <w:r w:rsidRPr="00754B66">
        <w:rPr>
          <w:rFonts w:ascii="Trebuchet MS" w:eastAsia="Trebuchet MS" w:hAnsi="Trebuchet MS" w:cs="Trebuchet MS"/>
          <w:sz w:val="20"/>
          <w:szCs w:val="20"/>
        </w:rPr>
        <w:t>First</w:t>
      </w:r>
      <w:proofErr w:type="spellEnd"/>
      <w:r w:rsidRPr="00754B66">
        <w:rPr>
          <w:rFonts w:ascii="Trebuchet MS" w:eastAsia="Trebuchet MS" w:hAnsi="Trebuchet MS" w:cs="Trebuchet MS"/>
          <w:sz w:val="20"/>
          <w:szCs w:val="20"/>
        </w:rPr>
        <w:t xml:space="preserve"> Colorado. Todos los proveedores de </w:t>
      </w:r>
      <w:proofErr w:type="spellStart"/>
      <w:r w:rsidRPr="00754B66">
        <w:rPr>
          <w:rFonts w:ascii="Trebuchet MS" w:eastAsia="Trebuchet MS" w:hAnsi="Trebuchet MS" w:cs="Trebuchet MS"/>
          <w:sz w:val="20"/>
          <w:szCs w:val="20"/>
        </w:rPr>
        <w:t>CHP</w:t>
      </w:r>
      <w:proofErr w:type="spellEnd"/>
      <w:r w:rsidRPr="00754B66">
        <w:rPr>
          <w:rFonts w:ascii="Trebuchet MS" w:eastAsia="Trebuchet MS" w:hAnsi="Trebuchet MS" w:cs="Trebuchet MS"/>
          <w:sz w:val="20"/>
          <w:szCs w:val="20"/>
        </w:rPr>
        <w:t>+ deben ser contratados con una organización de atención administrada (</w:t>
      </w:r>
      <w:proofErr w:type="spellStart"/>
      <w:r w:rsidRPr="00754B66">
        <w:rPr>
          <w:rFonts w:ascii="Trebuchet MS" w:eastAsia="Trebuchet MS" w:hAnsi="Trebuchet MS" w:cs="Trebuchet MS"/>
          <w:sz w:val="20"/>
          <w:szCs w:val="20"/>
        </w:rPr>
        <w:t>MCO</w:t>
      </w:r>
      <w:proofErr w:type="spellEnd"/>
      <w:r w:rsidRPr="00754B66">
        <w:rPr>
          <w:rFonts w:ascii="Trebuchet MS" w:eastAsia="Trebuchet MS" w:hAnsi="Trebuchet MS" w:cs="Trebuchet MS"/>
          <w:sz w:val="20"/>
          <w:szCs w:val="20"/>
        </w:rPr>
        <w:t xml:space="preserve">) de </w:t>
      </w:r>
      <w:proofErr w:type="spellStart"/>
      <w:r w:rsidRPr="00754B66">
        <w:rPr>
          <w:rFonts w:ascii="Trebuchet MS" w:eastAsia="Trebuchet MS" w:hAnsi="Trebuchet MS" w:cs="Trebuchet MS"/>
          <w:sz w:val="20"/>
          <w:szCs w:val="20"/>
        </w:rPr>
        <w:t>CHP</w:t>
      </w:r>
      <w:proofErr w:type="spellEnd"/>
      <w:r w:rsidRPr="00754B66">
        <w:rPr>
          <w:rFonts w:ascii="Trebuchet MS" w:eastAsia="Trebuchet MS" w:hAnsi="Trebuchet MS" w:cs="Trebuchet MS"/>
          <w:sz w:val="20"/>
          <w:szCs w:val="20"/>
        </w:rPr>
        <w:t xml:space="preserve">+ y estar inscritos en el Colorado </w:t>
      </w:r>
      <w:proofErr w:type="spellStart"/>
      <w:r w:rsidRPr="00754B66">
        <w:rPr>
          <w:rFonts w:ascii="Trebuchet MS" w:eastAsia="Trebuchet MS" w:hAnsi="Trebuchet MS" w:cs="Trebuchet MS"/>
          <w:sz w:val="20"/>
          <w:szCs w:val="20"/>
        </w:rPr>
        <w:t>interChange</w:t>
      </w:r>
      <w:proofErr w:type="spellEnd"/>
      <w:r w:rsidRPr="00754B66">
        <w:rPr>
          <w:rFonts w:ascii="Trebuchet MS" w:eastAsia="Trebuchet MS" w:hAnsi="Trebuchet MS" w:cs="Trebuchet MS"/>
          <w:sz w:val="20"/>
          <w:szCs w:val="20"/>
        </w:rPr>
        <w:t xml:space="preserve"> para poder ser elegible para reembolso por los servicios prestados a un miembro de </w:t>
      </w:r>
      <w:proofErr w:type="spellStart"/>
      <w:r w:rsidRPr="00754B66">
        <w:rPr>
          <w:rFonts w:ascii="Trebuchet MS" w:eastAsia="Trebuchet MS" w:hAnsi="Trebuchet MS" w:cs="Trebuchet MS"/>
          <w:sz w:val="20"/>
          <w:szCs w:val="20"/>
        </w:rPr>
        <w:t>CHP</w:t>
      </w:r>
      <w:proofErr w:type="spellEnd"/>
      <w:r w:rsidRPr="00754B66">
        <w:rPr>
          <w:rFonts w:ascii="Trebuchet MS" w:eastAsia="Trebuchet MS" w:hAnsi="Trebuchet MS" w:cs="Trebuchet MS"/>
          <w:sz w:val="20"/>
          <w:szCs w:val="20"/>
        </w:rPr>
        <w:t xml:space="preserve">+. Si usted es contratado con una </w:t>
      </w:r>
      <w:proofErr w:type="spellStart"/>
      <w:r w:rsidRPr="00754B66">
        <w:rPr>
          <w:rFonts w:ascii="Trebuchet MS" w:eastAsia="Trebuchet MS" w:hAnsi="Trebuchet MS" w:cs="Trebuchet MS"/>
          <w:sz w:val="20"/>
          <w:szCs w:val="20"/>
        </w:rPr>
        <w:t>MCO</w:t>
      </w:r>
      <w:proofErr w:type="spellEnd"/>
      <w:r w:rsidRPr="00754B66">
        <w:rPr>
          <w:rFonts w:ascii="Trebuchet MS" w:eastAsia="Trebuchet MS" w:hAnsi="Trebuchet MS" w:cs="Trebuchet MS"/>
          <w:sz w:val="20"/>
          <w:szCs w:val="20"/>
        </w:rPr>
        <w:t xml:space="preserve"> de </w:t>
      </w:r>
      <w:proofErr w:type="spellStart"/>
      <w:r w:rsidRPr="00754B66">
        <w:rPr>
          <w:rFonts w:ascii="Trebuchet MS" w:eastAsia="Trebuchet MS" w:hAnsi="Trebuchet MS" w:cs="Trebuchet MS"/>
          <w:sz w:val="20"/>
          <w:szCs w:val="20"/>
        </w:rPr>
        <w:t>CHP</w:t>
      </w:r>
      <w:proofErr w:type="spellEnd"/>
      <w:r w:rsidRPr="00754B66">
        <w:rPr>
          <w:rFonts w:ascii="Trebuchet MS" w:eastAsia="Trebuchet MS" w:hAnsi="Trebuchet MS" w:cs="Trebuchet MS"/>
          <w:sz w:val="20"/>
          <w:szCs w:val="20"/>
        </w:rPr>
        <w:t xml:space="preserve">+ y brinda apoyo a un miembro de </w:t>
      </w:r>
      <w:proofErr w:type="spellStart"/>
      <w:r w:rsidRPr="00754B66">
        <w:rPr>
          <w:rFonts w:ascii="Trebuchet MS" w:eastAsia="Trebuchet MS" w:hAnsi="Trebuchet MS" w:cs="Trebuchet MS"/>
          <w:sz w:val="20"/>
          <w:szCs w:val="20"/>
        </w:rPr>
        <w:t>CHP</w:t>
      </w:r>
      <w:proofErr w:type="spellEnd"/>
      <w:r w:rsidRPr="00754B66">
        <w:rPr>
          <w:rFonts w:ascii="Trebuchet MS" w:eastAsia="Trebuchet MS" w:hAnsi="Trebuchet MS" w:cs="Trebuchet MS"/>
          <w:sz w:val="20"/>
          <w:szCs w:val="20"/>
        </w:rPr>
        <w:t xml:space="preserve">+ inscrito en una </w:t>
      </w:r>
      <w:proofErr w:type="spellStart"/>
      <w:r w:rsidRPr="00754B66">
        <w:rPr>
          <w:rFonts w:ascii="Trebuchet MS" w:eastAsia="Trebuchet MS" w:hAnsi="Trebuchet MS" w:cs="Trebuchet MS"/>
          <w:sz w:val="20"/>
          <w:szCs w:val="20"/>
        </w:rPr>
        <w:t>MCO</w:t>
      </w:r>
      <w:proofErr w:type="spellEnd"/>
      <w:r w:rsidRPr="00754B66">
        <w:rPr>
          <w:rFonts w:ascii="Trebuchet MS" w:eastAsia="Trebuchet MS" w:hAnsi="Trebuchet MS" w:cs="Trebuchet MS"/>
          <w:sz w:val="20"/>
          <w:szCs w:val="20"/>
        </w:rPr>
        <w:t>, consulte la</w:t>
      </w:r>
      <w:r w:rsidR="00E238DF" w:rsidRPr="00754B66">
        <w:rPr>
          <w:rFonts w:ascii="Trebuchet MS" w:eastAsia="Trebuchet MS" w:hAnsi="Trebuchet MS" w:cs="Trebuchet MS"/>
          <w:sz w:val="20"/>
          <w:szCs w:val="20"/>
        </w:rPr>
        <w:t xml:space="preserve"> </w:t>
      </w:r>
      <w:hyperlink r:id="rId22">
        <w:r w:rsidRPr="00754B66">
          <w:rPr>
            <w:rStyle w:val="Hipervnculo"/>
            <w:rFonts w:ascii="Trebuchet MS" w:eastAsia="Trebuchet MS" w:hAnsi="Trebuchet MS" w:cs="Trebuchet MS"/>
            <w:sz w:val="20"/>
            <w:szCs w:val="20"/>
          </w:rPr>
          <w:t xml:space="preserve">página web sobre contratación e inscripción de proveedores de </w:t>
        </w:r>
        <w:proofErr w:type="spellStart"/>
        <w:r w:rsidRPr="00754B66">
          <w:rPr>
            <w:rStyle w:val="Hipervnculo"/>
            <w:rFonts w:ascii="Trebuchet MS" w:eastAsia="Trebuchet MS" w:hAnsi="Trebuchet MS" w:cs="Trebuchet MS"/>
            <w:sz w:val="20"/>
            <w:szCs w:val="20"/>
          </w:rPr>
          <w:t>CHP</w:t>
        </w:r>
        <w:proofErr w:type="spellEnd"/>
        <w:r w:rsidRPr="00754B66">
          <w:rPr>
            <w:rStyle w:val="Hipervnculo"/>
            <w:rFonts w:ascii="Trebuchet MS" w:eastAsia="Trebuchet MS" w:hAnsi="Trebuchet MS" w:cs="Trebuchet MS"/>
            <w:sz w:val="20"/>
            <w:szCs w:val="20"/>
          </w:rPr>
          <w:t>+</w:t>
        </w:r>
      </w:hyperlink>
      <w:r w:rsidR="00E238DF" w:rsidRPr="00754B66">
        <w:rPr>
          <w:rFonts w:ascii="Trebuchet MS" w:eastAsia="Trebuchet MS" w:hAnsi="Trebuchet MS" w:cs="Trebuchet MS"/>
          <w:sz w:val="20"/>
          <w:szCs w:val="20"/>
        </w:rPr>
        <w:t xml:space="preserve"> </w:t>
      </w:r>
      <w:r w:rsidRPr="00754B66">
        <w:rPr>
          <w:rFonts w:ascii="Trebuchet MS" w:eastAsia="Trebuchet MS" w:hAnsi="Trebuchet MS" w:cs="Trebuchet MS"/>
          <w:sz w:val="20"/>
          <w:szCs w:val="20"/>
        </w:rPr>
        <w:t>para</w:t>
      </w:r>
      <w:r w:rsidRPr="00754B66">
        <w:rPr>
          <w:rFonts w:ascii="Trebuchet MS" w:eastAsia="Trebuchet MS" w:hAnsi="Trebuchet MS" w:cs="Trebuchet MS"/>
          <w:sz w:val="20"/>
          <w:szCs w:val="20"/>
        </w:rPr>
        <w:t xml:space="preserve"> </w:t>
      </w:r>
      <w:r w:rsidRPr="00754B66">
        <w:rPr>
          <w:rFonts w:ascii="Trebuchet MS" w:eastAsia="Trebuchet MS" w:hAnsi="Trebuchet MS" w:cs="Trebuchet MS"/>
          <w:sz w:val="20"/>
          <w:szCs w:val="20"/>
        </w:rPr>
        <w:t>orientación</w:t>
      </w:r>
      <w:r w:rsidR="00E238DF" w:rsidRPr="00754B66">
        <w:rPr>
          <w:rFonts w:ascii="Trebuchet MS" w:eastAsia="Trebuchet MS" w:hAnsi="Trebuchet MS" w:cs="Trebuchet MS"/>
          <w:sz w:val="20"/>
          <w:szCs w:val="20"/>
        </w:rPr>
        <w:t xml:space="preserve">. </w:t>
      </w:r>
    </w:p>
    <w:p w14:paraId="4048AA4C" w14:textId="01BFCF51" w:rsidR="001B0A04" w:rsidRPr="00754B66" w:rsidRDefault="00E016ED">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 xml:space="preserve">¿Cómo puedo confirmar que la clienta está inscrita en </w:t>
      </w:r>
      <w:proofErr w:type="spellStart"/>
      <w:r w:rsidRPr="00754B66">
        <w:rPr>
          <w:rFonts w:ascii="Trebuchet MS" w:eastAsia="Trebuchet MS" w:hAnsi="Trebuchet MS" w:cs="Trebuchet MS"/>
          <w:b/>
          <w:bCs/>
          <w:sz w:val="20"/>
          <w:szCs w:val="20"/>
        </w:rPr>
        <w:t>Health</w:t>
      </w:r>
      <w:proofErr w:type="spellEnd"/>
      <w:r w:rsidRPr="00754B66">
        <w:rPr>
          <w:rFonts w:ascii="Trebuchet MS" w:eastAsia="Trebuchet MS" w:hAnsi="Trebuchet MS" w:cs="Trebuchet MS"/>
          <w:b/>
          <w:bCs/>
          <w:sz w:val="20"/>
          <w:szCs w:val="20"/>
        </w:rPr>
        <w:t xml:space="preserve"> </w:t>
      </w:r>
      <w:proofErr w:type="spellStart"/>
      <w:r w:rsidRPr="00754B66">
        <w:rPr>
          <w:rFonts w:ascii="Trebuchet MS" w:eastAsia="Trebuchet MS" w:hAnsi="Trebuchet MS" w:cs="Trebuchet MS"/>
          <w:b/>
          <w:bCs/>
          <w:sz w:val="20"/>
          <w:szCs w:val="20"/>
        </w:rPr>
        <w:t>First</w:t>
      </w:r>
      <w:proofErr w:type="spellEnd"/>
      <w:r w:rsidRPr="00754B66">
        <w:rPr>
          <w:rFonts w:ascii="Trebuchet MS" w:eastAsia="Trebuchet MS" w:hAnsi="Trebuchet MS" w:cs="Trebuchet MS"/>
          <w:b/>
          <w:bCs/>
          <w:sz w:val="20"/>
          <w:szCs w:val="20"/>
        </w:rPr>
        <w:t xml:space="preserve"> Colorado (Medicaid) o </w:t>
      </w:r>
      <w:proofErr w:type="spellStart"/>
      <w:r w:rsidRPr="00754B66">
        <w:rPr>
          <w:rFonts w:ascii="Trebuchet MS" w:eastAsia="Trebuchet MS" w:hAnsi="Trebuchet MS" w:cs="Trebuchet MS"/>
          <w:b/>
          <w:bCs/>
          <w:sz w:val="20"/>
          <w:szCs w:val="20"/>
        </w:rPr>
        <w:t>CHP</w:t>
      </w:r>
      <w:proofErr w:type="spellEnd"/>
      <w:r w:rsidRPr="00754B66">
        <w:rPr>
          <w:rFonts w:ascii="Trebuchet MS" w:eastAsia="Trebuchet MS" w:hAnsi="Trebuchet MS" w:cs="Trebuchet MS"/>
          <w:b/>
          <w:bCs/>
          <w:sz w:val="20"/>
          <w:szCs w:val="20"/>
        </w:rPr>
        <w:t>+</w:t>
      </w:r>
      <w:r w:rsidR="00E238DF" w:rsidRPr="00754B66">
        <w:rPr>
          <w:rFonts w:ascii="Trebuchet MS" w:eastAsia="Trebuchet MS" w:hAnsi="Trebuchet MS" w:cs="Trebuchet MS"/>
          <w:b/>
          <w:bCs/>
          <w:sz w:val="20"/>
          <w:szCs w:val="20"/>
        </w:rPr>
        <w:t>? </w:t>
      </w:r>
    </w:p>
    <w:p w14:paraId="3EBA03A5" w14:textId="58629E2E" w:rsidR="001B0A04" w:rsidRPr="00754B66" w:rsidRDefault="00006116">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Las </w:t>
      </w:r>
      <w:proofErr w:type="spellStart"/>
      <w:r w:rsidRPr="00754B66">
        <w:rPr>
          <w:rFonts w:ascii="Trebuchet MS" w:eastAsia="Trebuchet MS" w:hAnsi="Trebuchet MS" w:cs="Trebuchet MS"/>
          <w:sz w:val="20"/>
          <w:szCs w:val="20"/>
        </w:rPr>
        <w:t>doulas</w:t>
      </w:r>
      <w:proofErr w:type="spellEnd"/>
      <w:r w:rsidRPr="00754B66">
        <w:rPr>
          <w:rFonts w:ascii="Trebuchet MS" w:eastAsia="Trebuchet MS" w:hAnsi="Trebuchet MS" w:cs="Trebuchet MS"/>
          <w:sz w:val="20"/>
          <w:szCs w:val="20"/>
        </w:rPr>
        <w:t xml:space="preserve"> siempre </w:t>
      </w:r>
      <w:r w:rsidR="00A30656" w:rsidRPr="00754B66">
        <w:rPr>
          <w:rFonts w:ascii="Trebuchet MS" w:eastAsia="Trebuchet MS" w:hAnsi="Trebuchet MS" w:cs="Trebuchet MS"/>
          <w:sz w:val="20"/>
          <w:szCs w:val="20"/>
        </w:rPr>
        <w:t>deberían</w:t>
      </w:r>
      <w:r w:rsidRPr="00754B66">
        <w:rPr>
          <w:rFonts w:ascii="Trebuchet MS" w:eastAsia="Trebuchet MS" w:hAnsi="Trebuchet MS" w:cs="Trebuchet MS"/>
          <w:sz w:val="20"/>
          <w:szCs w:val="20"/>
        </w:rPr>
        <w:t xml:space="preserve"> confirmar que los miembros estén </w:t>
      </w:r>
      <w:r w:rsidR="00A30656" w:rsidRPr="00754B66">
        <w:rPr>
          <w:rFonts w:ascii="Trebuchet MS" w:eastAsia="Trebuchet MS" w:hAnsi="Trebuchet MS" w:cs="Trebuchet MS"/>
          <w:sz w:val="20"/>
          <w:szCs w:val="20"/>
        </w:rPr>
        <w:t>inscritos</w:t>
      </w:r>
      <w:r w:rsidRPr="00754B66">
        <w:rPr>
          <w:rFonts w:ascii="Trebuchet MS" w:eastAsia="Trebuchet MS" w:hAnsi="Trebuchet MS" w:cs="Trebuchet MS"/>
          <w:sz w:val="20"/>
          <w:szCs w:val="20"/>
        </w:rPr>
        <w:t xml:space="preserve"> en </w:t>
      </w:r>
      <w:proofErr w:type="spellStart"/>
      <w:r w:rsidRPr="00754B66">
        <w:rPr>
          <w:rFonts w:ascii="Trebuchet MS" w:eastAsia="Trebuchet MS" w:hAnsi="Trebuchet MS" w:cs="Trebuchet MS"/>
          <w:sz w:val="20"/>
          <w:szCs w:val="20"/>
        </w:rPr>
        <w:t>Health</w:t>
      </w:r>
      <w:proofErr w:type="spellEnd"/>
      <w:r w:rsidRPr="00754B66">
        <w:rPr>
          <w:rFonts w:ascii="Trebuchet MS" w:eastAsia="Trebuchet MS" w:hAnsi="Trebuchet MS" w:cs="Trebuchet MS"/>
          <w:sz w:val="20"/>
          <w:szCs w:val="20"/>
        </w:rPr>
        <w:t xml:space="preserve"> </w:t>
      </w:r>
      <w:proofErr w:type="spellStart"/>
      <w:r w:rsidRPr="00754B66">
        <w:rPr>
          <w:rFonts w:ascii="Trebuchet MS" w:eastAsia="Trebuchet MS" w:hAnsi="Trebuchet MS" w:cs="Trebuchet MS"/>
          <w:sz w:val="20"/>
          <w:szCs w:val="20"/>
        </w:rPr>
        <w:t>First</w:t>
      </w:r>
      <w:proofErr w:type="spellEnd"/>
      <w:r w:rsidRPr="00754B66">
        <w:rPr>
          <w:rFonts w:ascii="Trebuchet MS" w:eastAsia="Trebuchet MS" w:hAnsi="Trebuchet MS" w:cs="Trebuchet MS"/>
          <w:sz w:val="20"/>
          <w:szCs w:val="20"/>
        </w:rPr>
        <w:t xml:space="preserve"> Colorado o </w:t>
      </w:r>
      <w:proofErr w:type="spellStart"/>
      <w:r w:rsidRPr="00754B66">
        <w:rPr>
          <w:rFonts w:ascii="Trebuchet MS" w:eastAsia="Trebuchet MS" w:hAnsi="Trebuchet MS" w:cs="Trebuchet MS"/>
          <w:sz w:val="20"/>
          <w:szCs w:val="20"/>
        </w:rPr>
        <w:t>CHP</w:t>
      </w:r>
      <w:proofErr w:type="spellEnd"/>
      <w:r w:rsidRPr="00754B66">
        <w:rPr>
          <w:rFonts w:ascii="Trebuchet MS" w:eastAsia="Trebuchet MS" w:hAnsi="Trebuchet MS" w:cs="Trebuchet MS"/>
          <w:sz w:val="20"/>
          <w:szCs w:val="20"/>
        </w:rPr>
        <w:t xml:space="preserve">+ antes de brindar sus servicios en cada visita. Durante un proceso de admisión estandarizado, las </w:t>
      </w:r>
      <w:proofErr w:type="spellStart"/>
      <w:r w:rsidRPr="00754B66">
        <w:rPr>
          <w:rFonts w:ascii="Trebuchet MS" w:eastAsia="Trebuchet MS" w:hAnsi="Trebuchet MS" w:cs="Trebuchet MS"/>
          <w:sz w:val="20"/>
          <w:szCs w:val="20"/>
        </w:rPr>
        <w:t>doulas</w:t>
      </w:r>
      <w:proofErr w:type="spellEnd"/>
      <w:r w:rsidRPr="00754B66">
        <w:rPr>
          <w:rFonts w:ascii="Trebuchet MS" w:eastAsia="Trebuchet MS" w:hAnsi="Trebuchet MS" w:cs="Trebuchet MS"/>
          <w:sz w:val="20"/>
          <w:szCs w:val="20"/>
        </w:rPr>
        <w:t xml:space="preserve"> pueden recopilar la información de contacto del miembro e </w:t>
      </w:r>
      <w:r w:rsidR="00A30656" w:rsidRPr="00754B66">
        <w:rPr>
          <w:rFonts w:ascii="Trebuchet MS" w:eastAsia="Trebuchet MS" w:hAnsi="Trebuchet MS" w:cs="Trebuchet MS"/>
          <w:sz w:val="20"/>
          <w:szCs w:val="20"/>
        </w:rPr>
        <w:t>información</w:t>
      </w:r>
      <w:r w:rsidRPr="00754B66">
        <w:rPr>
          <w:rFonts w:ascii="Trebuchet MS" w:eastAsia="Trebuchet MS" w:hAnsi="Trebuchet MS" w:cs="Trebuchet MS"/>
          <w:sz w:val="20"/>
          <w:szCs w:val="20"/>
        </w:rPr>
        <w:t xml:space="preserve"> de la </w:t>
      </w:r>
      <w:r w:rsidR="00DA0EF1">
        <w:rPr>
          <w:rFonts w:ascii="Trebuchet MS" w:eastAsia="Trebuchet MS" w:hAnsi="Trebuchet MS" w:cs="Trebuchet MS"/>
          <w:sz w:val="20"/>
          <w:szCs w:val="20"/>
        </w:rPr>
        <w:t>aseguradora</w:t>
      </w:r>
      <w:r w:rsidRPr="00754B66">
        <w:rPr>
          <w:rFonts w:ascii="Trebuchet MS" w:eastAsia="Trebuchet MS" w:hAnsi="Trebuchet MS" w:cs="Trebuchet MS"/>
          <w:sz w:val="20"/>
          <w:szCs w:val="20"/>
        </w:rPr>
        <w:t xml:space="preserve">, </w:t>
      </w:r>
      <w:r w:rsidRPr="00754B66">
        <w:rPr>
          <w:rFonts w:ascii="Trebuchet MS" w:eastAsia="Trebuchet MS" w:hAnsi="Trebuchet MS" w:cs="Trebuchet MS"/>
          <w:sz w:val="20"/>
          <w:szCs w:val="20"/>
        </w:rPr>
        <w:lastRenderedPageBreak/>
        <w:t>incluido el número de identificación de Medicaid. El número de identificación de Medicaid se utiliza para verificar la elegibilidad</w:t>
      </w:r>
      <w:r w:rsidR="00E238DF" w:rsidRPr="00754B66">
        <w:rPr>
          <w:rFonts w:ascii="Trebuchet MS" w:eastAsia="Trebuchet MS" w:hAnsi="Trebuchet MS" w:cs="Trebuchet MS"/>
          <w:sz w:val="20"/>
          <w:szCs w:val="20"/>
        </w:rPr>
        <w:t xml:space="preserve">. </w:t>
      </w:r>
    </w:p>
    <w:p w14:paraId="012AA936" w14:textId="17EA38C8" w:rsidR="001B0A04" w:rsidRPr="00754B66" w:rsidRDefault="005F6A35">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Las </w:t>
      </w:r>
      <w:proofErr w:type="spellStart"/>
      <w:r w:rsidRPr="00754B66">
        <w:rPr>
          <w:rFonts w:ascii="Trebuchet MS" w:eastAsia="Trebuchet MS" w:hAnsi="Trebuchet MS" w:cs="Trebuchet MS"/>
          <w:sz w:val="20"/>
          <w:szCs w:val="20"/>
        </w:rPr>
        <w:t>doulas</w:t>
      </w:r>
      <w:proofErr w:type="spellEnd"/>
      <w:r w:rsidRPr="00754B66">
        <w:rPr>
          <w:rFonts w:ascii="Trebuchet MS" w:eastAsia="Trebuchet MS" w:hAnsi="Trebuchet MS" w:cs="Trebuchet MS"/>
          <w:sz w:val="20"/>
          <w:szCs w:val="20"/>
        </w:rPr>
        <w:t xml:space="preserve"> inscritas como proveedoras de </w:t>
      </w:r>
      <w:proofErr w:type="spellStart"/>
      <w:r w:rsidRPr="00754B66">
        <w:rPr>
          <w:rFonts w:ascii="Trebuchet MS" w:eastAsia="Trebuchet MS" w:hAnsi="Trebuchet MS" w:cs="Trebuchet MS"/>
          <w:sz w:val="20"/>
          <w:szCs w:val="20"/>
        </w:rPr>
        <w:t>Health</w:t>
      </w:r>
      <w:proofErr w:type="spellEnd"/>
      <w:r w:rsidRPr="00754B66">
        <w:rPr>
          <w:rFonts w:ascii="Trebuchet MS" w:eastAsia="Trebuchet MS" w:hAnsi="Trebuchet MS" w:cs="Trebuchet MS"/>
          <w:sz w:val="20"/>
          <w:szCs w:val="20"/>
        </w:rPr>
        <w:t xml:space="preserve"> </w:t>
      </w:r>
      <w:proofErr w:type="spellStart"/>
      <w:r w:rsidRPr="00754B66">
        <w:rPr>
          <w:rFonts w:ascii="Trebuchet MS" w:eastAsia="Trebuchet MS" w:hAnsi="Trebuchet MS" w:cs="Trebuchet MS"/>
          <w:sz w:val="20"/>
          <w:szCs w:val="20"/>
        </w:rPr>
        <w:t>First</w:t>
      </w:r>
      <w:proofErr w:type="spellEnd"/>
      <w:r w:rsidRPr="00754B66">
        <w:rPr>
          <w:rFonts w:ascii="Trebuchet MS" w:eastAsia="Trebuchet MS" w:hAnsi="Trebuchet MS" w:cs="Trebuchet MS"/>
          <w:sz w:val="20"/>
          <w:szCs w:val="20"/>
        </w:rPr>
        <w:t xml:space="preserve"> Colorado pueden verificar la elegibilidad a través del portal web para proveedores. Más información sobre cómo verificar la elegibilidad y la inscripción de un miembro en </w:t>
      </w:r>
      <w:proofErr w:type="spellStart"/>
      <w:r w:rsidRPr="00754B66">
        <w:rPr>
          <w:rFonts w:ascii="Trebuchet MS" w:eastAsia="Trebuchet MS" w:hAnsi="Trebuchet MS" w:cs="Trebuchet MS"/>
          <w:sz w:val="20"/>
          <w:szCs w:val="20"/>
        </w:rPr>
        <w:t>Health</w:t>
      </w:r>
      <w:proofErr w:type="spellEnd"/>
      <w:r w:rsidRPr="00754B66">
        <w:rPr>
          <w:rFonts w:ascii="Trebuchet MS" w:eastAsia="Trebuchet MS" w:hAnsi="Trebuchet MS" w:cs="Trebuchet MS"/>
          <w:sz w:val="20"/>
          <w:szCs w:val="20"/>
        </w:rPr>
        <w:t xml:space="preserve"> </w:t>
      </w:r>
      <w:proofErr w:type="spellStart"/>
      <w:r w:rsidRPr="00754B66">
        <w:rPr>
          <w:rFonts w:ascii="Trebuchet MS" w:eastAsia="Trebuchet MS" w:hAnsi="Trebuchet MS" w:cs="Trebuchet MS"/>
          <w:sz w:val="20"/>
          <w:szCs w:val="20"/>
        </w:rPr>
        <w:t>First</w:t>
      </w:r>
      <w:proofErr w:type="spellEnd"/>
      <w:r w:rsidRPr="00754B66">
        <w:rPr>
          <w:rFonts w:ascii="Trebuchet MS" w:eastAsia="Trebuchet MS" w:hAnsi="Trebuchet MS" w:cs="Trebuchet MS"/>
          <w:sz w:val="20"/>
          <w:szCs w:val="20"/>
        </w:rPr>
        <w:t xml:space="preserve"> Colorado est</w:t>
      </w:r>
      <w:r w:rsidR="00F46041">
        <w:rPr>
          <w:rFonts w:ascii="Trebuchet MS" w:eastAsia="Trebuchet MS" w:hAnsi="Trebuchet MS" w:cs="Trebuchet MS"/>
          <w:sz w:val="20"/>
          <w:szCs w:val="20"/>
        </w:rPr>
        <w:t>á</w:t>
      </w:r>
      <w:r w:rsidRPr="00754B66">
        <w:rPr>
          <w:rFonts w:ascii="Trebuchet MS" w:eastAsia="Trebuchet MS" w:hAnsi="Trebuchet MS" w:cs="Trebuchet MS"/>
          <w:sz w:val="20"/>
          <w:szCs w:val="20"/>
        </w:rPr>
        <w:t xml:space="preserve"> disponible </w:t>
      </w:r>
      <w:r w:rsidR="00E50011" w:rsidRPr="00754B66">
        <w:rPr>
          <w:rFonts w:ascii="Trebuchet MS" w:eastAsia="Trebuchet MS" w:hAnsi="Trebuchet MS" w:cs="Trebuchet MS"/>
          <w:sz w:val="20"/>
          <w:szCs w:val="20"/>
        </w:rPr>
        <w:t>aquí</w:t>
      </w:r>
      <w:r w:rsidR="00E238DF" w:rsidRPr="00754B66">
        <w:rPr>
          <w:rFonts w:ascii="Trebuchet MS" w:eastAsia="Trebuchet MS" w:hAnsi="Trebuchet MS" w:cs="Trebuchet MS"/>
          <w:sz w:val="20"/>
          <w:szCs w:val="20"/>
        </w:rPr>
        <w:t>:</w:t>
      </w:r>
      <w:r w:rsidR="5E68F411" w:rsidRPr="00754B66">
        <w:rPr>
          <w:rFonts w:ascii="Trebuchet MS" w:eastAsia="Trebuchet MS" w:hAnsi="Trebuchet MS" w:cs="Trebuchet MS"/>
          <w:sz w:val="20"/>
          <w:szCs w:val="20"/>
        </w:rPr>
        <w:t xml:space="preserve"> </w:t>
      </w:r>
      <w:hyperlink r:id="rId23" w:anchor="memElig">
        <w:r w:rsidRPr="00754B66">
          <w:rPr>
            <w:rStyle w:val="Hipervnculo"/>
            <w:rFonts w:ascii="Trebuchet MS" w:eastAsia="Trebuchet MS" w:hAnsi="Trebuchet MS" w:cs="Trebuchet MS"/>
            <w:sz w:val="20"/>
            <w:szCs w:val="20"/>
          </w:rPr>
          <w:t>Verificando la elegibilidad del miembro</w:t>
        </w:r>
      </w:hyperlink>
    </w:p>
    <w:p w14:paraId="5CAA2F0B" w14:textId="2CC6A46C" w:rsidR="001B0A04" w:rsidRPr="00754B66" w:rsidRDefault="00F26BB7">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 xml:space="preserve">¿Podría ser auditada por parte de </w:t>
      </w:r>
      <w:proofErr w:type="spellStart"/>
      <w:r w:rsidRPr="00754B66">
        <w:rPr>
          <w:rFonts w:ascii="Trebuchet MS" w:eastAsia="Trebuchet MS" w:hAnsi="Trebuchet MS" w:cs="Trebuchet MS"/>
          <w:b/>
          <w:bCs/>
          <w:sz w:val="20"/>
          <w:szCs w:val="20"/>
        </w:rPr>
        <w:t>Health</w:t>
      </w:r>
      <w:proofErr w:type="spellEnd"/>
      <w:r w:rsidRPr="00754B66">
        <w:rPr>
          <w:rFonts w:ascii="Trebuchet MS" w:eastAsia="Trebuchet MS" w:hAnsi="Trebuchet MS" w:cs="Trebuchet MS"/>
          <w:b/>
          <w:bCs/>
          <w:sz w:val="20"/>
          <w:szCs w:val="20"/>
        </w:rPr>
        <w:t xml:space="preserve"> </w:t>
      </w:r>
      <w:proofErr w:type="spellStart"/>
      <w:r w:rsidRPr="00754B66">
        <w:rPr>
          <w:rFonts w:ascii="Trebuchet MS" w:eastAsia="Trebuchet MS" w:hAnsi="Trebuchet MS" w:cs="Trebuchet MS"/>
          <w:b/>
          <w:bCs/>
          <w:sz w:val="20"/>
          <w:szCs w:val="20"/>
        </w:rPr>
        <w:t>First</w:t>
      </w:r>
      <w:proofErr w:type="spellEnd"/>
      <w:r w:rsidRPr="00754B66">
        <w:rPr>
          <w:rFonts w:ascii="Trebuchet MS" w:eastAsia="Trebuchet MS" w:hAnsi="Trebuchet MS" w:cs="Trebuchet MS"/>
          <w:b/>
          <w:bCs/>
          <w:sz w:val="20"/>
          <w:szCs w:val="20"/>
        </w:rPr>
        <w:t xml:space="preserve"> Colorado</w:t>
      </w:r>
      <w:r w:rsidR="00E238DF" w:rsidRPr="00754B66">
        <w:rPr>
          <w:rFonts w:ascii="Trebuchet MS" w:eastAsia="Trebuchet MS" w:hAnsi="Trebuchet MS" w:cs="Trebuchet MS"/>
          <w:b/>
          <w:bCs/>
          <w:sz w:val="20"/>
          <w:szCs w:val="20"/>
        </w:rPr>
        <w:t>? </w:t>
      </w:r>
    </w:p>
    <w:p w14:paraId="07DB9C35" w14:textId="3B215F2E" w:rsidR="001B0A04" w:rsidRPr="00754B66" w:rsidRDefault="00B91D56" w:rsidP="05A0D983">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Sí. Todos los proveedores de </w:t>
      </w:r>
      <w:proofErr w:type="spellStart"/>
      <w:r w:rsidRPr="00754B66">
        <w:rPr>
          <w:rFonts w:ascii="Trebuchet MS" w:eastAsia="Trebuchet MS" w:hAnsi="Trebuchet MS" w:cs="Trebuchet MS"/>
          <w:sz w:val="20"/>
          <w:szCs w:val="20"/>
        </w:rPr>
        <w:t>Health</w:t>
      </w:r>
      <w:proofErr w:type="spellEnd"/>
      <w:r w:rsidRPr="00754B66">
        <w:rPr>
          <w:rFonts w:ascii="Trebuchet MS" w:eastAsia="Trebuchet MS" w:hAnsi="Trebuchet MS" w:cs="Trebuchet MS"/>
          <w:sz w:val="20"/>
          <w:szCs w:val="20"/>
        </w:rPr>
        <w:t xml:space="preserve"> </w:t>
      </w:r>
      <w:proofErr w:type="spellStart"/>
      <w:r w:rsidRPr="00754B66">
        <w:rPr>
          <w:rFonts w:ascii="Trebuchet MS" w:eastAsia="Trebuchet MS" w:hAnsi="Trebuchet MS" w:cs="Trebuchet MS"/>
          <w:sz w:val="20"/>
          <w:szCs w:val="20"/>
        </w:rPr>
        <w:t>First</w:t>
      </w:r>
      <w:proofErr w:type="spellEnd"/>
      <w:r w:rsidRPr="00754B66">
        <w:rPr>
          <w:rFonts w:ascii="Trebuchet MS" w:eastAsia="Trebuchet MS" w:hAnsi="Trebuchet MS" w:cs="Trebuchet MS"/>
          <w:sz w:val="20"/>
          <w:szCs w:val="20"/>
        </w:rPr>
        <w:t xml:space="preserve"> Colorado, incluidas las </w:t>
      </w:r>
      <w:proofErr w:type="spellStart"/>
      <w:r w:rsidRPr="00754B66">
        <w:rPr>
          <w:rFonts w:ascii="Trebuchet MS" w:eastAsia="Trebuchet MS" w:hAnsi="Trebuchet MS" w:cs="Trebuchet MS"/>
          <w:sz w:val="20"/>
          <w:szCs w:val="20"/>
        </w:rPr>
        <w:t>doulas</w:t>
      </w:r>
      <w:proofErr w:type="spellEnd"/>
      <w:r w:rsidRPr="00754B66">
        <w:rPr>
          <w:rFonts w:ascii="Trebuchet MS" w:eastAsia="Trebuchet MS" w:hAnsi="Trebuchet MS" w:cs="Trebuchet MS"/>
          <w:sz w:val="20"/>
          <w:szCs w:val="20"/>
        </w:rPr>
        <w:t xml:space="preserve">, están sujetos a auditorías. Es importante mantener registros claros y actualizados que respalden todas las reclamaciones sometidas </w:t>
      </w:r>
      <w:r w:rsidRPr="00754B66">
        <w:rPr>
          <w:rFonts w:ascii="Trebuchet MS" w:eastAsia="Trebuchet MS" w:hAnsi="Trebuchet MS" w:cs="Trebuchet MS"/>
          <w:sz w:val="20"/>
          <w:szCs w:val="20"/>
        </w:rPr>
        <w:t>para pagos</w:t>
      </w:r>
      <w:r w:rsidRPr="00754B66">
        <w:rPr>
          <w:rFonts w:ascii="Trebuchet MS" w:eastAsia="Trebuchet MS" w:hAnsi="Trebuchet MS" w:cs="Trebuchet MS"/>
          <w:sz w:val="20"/>
          <w:szCs w:val="20"/>
        </w:rPr>
        <w:t>. Una buena gestión de los registros minimizará los retrasos en el proceso de auditoría y reducirá el riesgo de sanciones financieras</w:t>
      </w:r>
      <w:r w:rsidR="00E238DF" w:rsidRPr="00754B66">
        <w:rPr>
          <w:rFonts w:ascii="Trebuchet MS" w:eastAsia="Trebuchet MS" w:hAnsi="Trebuchet MS" w:cs="Trebuchet MS"/>
          <w:sz w:val="20"/>
          <w:szCs w:val="20"/>
        </w:rPr>
        <w:t>. </w:t>
      </w:r>
    </w:p>
    <w:p w14:paraId="0F0448B7" w14:textId="1EAE21BB" w:rsidR="001B0A04" w:rsidRPr="00754B66" w:rsidRDefault="00F26BB7" w:rsidP="05A0D983">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¿Cómo mantengo la confidencialidad de los clientes</w:t>
      </w:r>
      <w:r w:rsidR="00E238DF" w:rsidRPr="00754B66">
        <w:rPr>
          <w:rFonts w:ascii="Trebuchet MS" w:eastAsia="Trebuchet MS" w:hAnsi="Trebuchet MS" w:cs="Trebuchet MS"/>
          <w:b/>
          <w:bCs/>
          <w:sz w:val="20"/>
          <w:szCs w:val="20"/>
        </w:rPr>
        <w:t>? </w:t>
      </w:r>
    </w:p>
    <w:p w14:paraId="1AE8BC66" w14:textId="4F392C39" w:rsidR="001B0A04" w:rsidRPr="00754B66" w:rsidRDefault="007A121A" w:rsidP="05A0D983">
      <w:pPr>
        <w:rPr>
          <w:rFonts w:ascii="Trebuchet MS" w:eastAsia="Trebuchet MS" w:hAnsi="Trebuchet MS" w:cs="Trebuchet MS"/>
          <w:b/>
          <w:bCs/>
          <w:sz w:val="20"/>
          <w:szCs w:val="20"/>
        </w:rPr>
      </w:pPr>
      <w:r w:rsidRPr="00754B66">
        <w:rPr>
          <w:rFonts w:ascii="Trebuchet MS" w:eastAsia="Trebuchet MS" w:hAnsi="Trebuchet MS" w:cs="Trebuchet MS"/>
          <w:sz w:val="20"/>
          <w:szCs w:val="20"/>
        </w:rPr>
        <w:t xml:space="preserve">Mantener la confidencialidad de los clientes es una parte importante de una gestión eficaz de los registros. Las </w:t>
      </w:r>
      <w:proofErr w:type="spellStart"/>
      <w:r w:rsidRPr="00754B66">
        <w:rPr>
          <w:rFonts w:ascii="Trebuchet MS" w:eastAsia="Trebuchet MS" w:hAnsi="Trebuchet MS" w:cs="Trebuchet MS"/>
          <w:sz w:val="20"/>
          <w:szCs w:val="20"/>
        </w:rPr>
        <w:t>doulas</w:t>
      </w:r>
      <w:proofErr w:type="spellEnd"/>
      <w:r w:rsidRPr="00754B66">
        <w:rPr>
          <w:rFonts w:ascii="Trebuchet MS" w:eastAsia="Trebuchet MS" w:hAnsi="Trebuchet MS" w:cs="Trebuchet MS"/>
          <w:sz w:val="20"/>
          <w:szCs w:val="20"/>
        </w:rPr>
        <w:t xml:space="preserve"> </w:t>
      </w:r>
      <w:r w:rsidR="005F23FD" w:rsidRPr="00754B66">
        <w:rPr>
          <w:rFonts w:ascii="Trebuchet MS" w:eastAsia="Trebuchet MS" w:hAnsi="Trebuchet MS" w:cs="Trebuchet MS"/>
          <w:sz w:val="20"/>
          <w:szCs w:val="20"/>
        </w:rPr>
        <w:t>deberían</w:t>
      </w:r>
      <w:r w:rsidRPr="00754B66">
        <w:rPr>
          <w:rFonts w:ascii="Trebuchet MS" w:eastAsia="Trebuchet MS" w:hAnsi="Trebuchet MS" w:cs="Trebuchet MS"/>
          <w:sz w:val="20"/>
          <w:szCs w:val="20"/>
        </w:rPr>
        <w:t xml:space="preserve"> elegir un sistema de gestión de registros seguro que cumpla con los requisitos federales y estatales de seguridad de datos</w:t>
      </w:r>
      <w:r w:rsidR="00E238DF" w:rsidRPr="00754B66">
        <w:rPr>
          <w:rFonts w:ascii="Trebuchet MS" w:eastAsia="Trebuchet MS" w:hAnsi="Trebuchet MS" w:cs="Trebuchet MS"/>
          <w:sz w:val="20"/>
          <w:szCs w:val="20"/>
        </w:rPr>
        <w:t xml:space="preserve">. </w:t>
      </w:r>
      <w:r w:rsidR="00275B81" w:rsidRPr="00754B66">
        <w:rPr>
          <w:rFonts w:ascii="Trebuchet MS" w:eastAsia="Trebuchet MS" w:hAnsi="Trebuchet MS" w:cs="Trebuchet MS"/>
          <w:sz w:val="20"/>
          <w:szCs w:val="20"/>
        </w:rPr>
        <w:t>Esto puede incluir un almacenamiento bajo llave para los expedientes en papel, acceso restringido a los sistemas de gestión de datos electrónicos, cortafuegos para proteger la información sanitaria protegida (PHI) y buenas prácticas para evitar el envío de PHI por correo electrónico u otros canales no seguros</w:t>
      </w:r>
      <w:r w:rsidR="00275B81" w:rsidRPr="00754B66">
        <w:rPr>
          <w:rFonts w:ascii="Trebuchet MS" w:eastAsia="Trebuchet MS" w:hAnsi="Trebuchet MS" w:cs="Trebuchet MS"/>
          <w:b/>
          <w:bCs/>
          <w:sz w:val="20"/>
          <w:szCs w:val="20"/>
        </w:rPr>
        <w:t xml:space="preserve">. ¿Es obligatorio que las </w:t>
      </w:r>
      <w:proofErr w:type="spellStart"/>
      <w:r w:rsidR="00275B81" w:rsidRPr="00754B66">
        <w:rPr>
          <w:rFonts w:ascii="Trebuchet MS" w:eastAsia="Trebuchet MS" w:hAnsi="Trebuchet MS" w:cs="Trebuchet MS"/>
          <w:b/>
          <w:bCs/>
          <w:sz w:val="20"/>
          <w:szCs w:val="20"/>
        </w:rPr>
        <w:t>doulas</w:t>
      </w:r>
      <w:proofErr w:type="spellEnd"/>
      <w:r w:rsidR="00275B81" w:rsidRPr="00754B66">
        <w:rPr>
          <w:rFonts w:ascii="Trebuchet MS" w:eastAsia="Trebuchet MS" w:hAnsi="Trebuchet MS" w:cs="Trebuchet MS"/>
          <w:b/>
          <w:bCs/>
          <w:sz w:val="20"/>
          <w:szCs w:val="20"/>
        </w:rPr>
        <w:t xml:space="preserve"> consulten con los proveedores de </w:t>
      </w:r>
      <w:r w:rsidR="001F731F" w:rsidRPr="00754B66">
        <w:rPr>
          <w:rFonts w:ascii="Trebuchet MS" w:eastAsia="Trebuchet MS" w:hAnsi="Trebuchet MS" w:cs="Trebuchet MS"/>
          <w:b/>
          <w:bCs/>
          <w:sz w:val="20"/>
          <w:szCs w:val="20"/>
        </w:rPr>
        <w:t>atención</w:t>
      </w:r>
      <w:r w:rsidR="00275B81" w:rsidRPr="00754B66">
        <w:rPr>
          <w:rFonts w:ascii="Trebuchet MS" w:eastAsia="Trebuchet MS" w:hAnsi="Trebuchet MS" w:cs="Trebuchet MS"/>
          <w:b/>
          <w:bCs/>
          <w:sz w:val="20"/>
          <w:szCs w:val="20"/>
        </w:rPr>
        <w:t xml:space="preserve"> sanitaria del miembro</w:t>
      </w:r>
      <w:r w:rsidR="00E238DF" w:rsidRPr="00754B66">
        <w:rPr>
          <w:rFonts w:ascii="Trebuchet MS" w:eastAsia="Trebuchet MS" w:hAnsi="Trebuchet MS" w:cs="Trebuchet MS"/>
          <w:b/>
          <w:bCs/>
          <w:sz w:val="20"/>
          <w:szCs w:val="20"/>
        </w:rPr>
        <w:t>? </w:t>
      </w:r>
    </w:p>
    <w:p w14:paraId="6D90618E" w14:textId="6D2DEB91" w:rsidR="001B0A04" w:rsidRPr="00754B66" w:rsidRDefault="001F731F" w:rsidP="05A0D983">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Se les anima a las </w:t>
      </w:r>
      <w:proofErr w:type="spellStart"/>
      <w:r w:rsidRPr="00754B66">
        <w:rPr>
          <w:rFonts w:ascii="Trebuchet MS" w:eastAsia="Trebuchet MS" w:hAnsi="Trebuchet MS" w:cs="Trebuchet MS"/>
          <w:sz w:val="20"/>
          <w:szCs w:val="20"/>
        </w:rPr>
        <w:t>doulas</w:t>
      </w:r>
      <w:proofErr w:type="spellEnd"/>
      <w:r w:rsidRPr="00754B66">
        <w:rPr>
          <w:rFonts w:ascii="Trebuchet MS" w:eastAsia="Trebuchet MS" w:hAnsi="Trebuchet MS" w:cs="Trebuchet MS"/>
          <w:sz w:val="20"/>
          <w:szCs w:val="20"/>
        </w:rPr>
        <w:t xml:space="preserve"> que aconsejen a los miembros que informen a sus proveedores de asistencia sanitaria, incluidos obstetras, parteras u otros profesionales de la atención prenatal, de que </w:t>
      </w:r>
      <w:r w:rsidRPr="00754B66">
        <w:rPr>
          <w:rFonts w:ascii="Trebuchet MS" w:eastAsia="Trebuchet MS" w:hAnsi="Trebuchet MS" w:cs="Trebuchet MS"/>
          <w:sz w:val="20"/>
          <w:szCs w:val="20"/>
        </w:rPr>
        <w:t>están</w:t>
      </w:r>
      <w:r w:rsidRPr="00754B66">
        <w:rPr>
          <w:rFonts w:ascii="Trebuchet MS" w:eastAsia="Trebuchet MS" w:hAnsi="Trebuchet MS" w:cs="Trebuchet MS"/>
          <w:sz w:val="20"/>
          <w:szCs w:val="20"/>
        </w:rPr>
        <w:t xml:space="preserve"> trabajando con una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Esto puede promover una mejor coordinación entre la </w:t>
      </w:r>
      <w:proofErr w:type="spellStart"/>
      <w:r w:rsidRPr="00754B66">
        <w:rPr>
          <w:rFonts w:ascii="Trebuchet MS" w:eastAsia="Trebuchet MS" w:hAnsi="Trebuchet MS" w:cs="Trebuchet MS"/>
          <w:sz w:val="20"/>
          <w:szCs w:val="20"/>
        </w:rPr>
        <w:t>doula</w:t>
      </w:r>
      <w:proofErr w:type="spellEnd"/>
      <w:r w:rsidRPr="00754B66">
        <w:rPr>
          <w:rFonts w:ascii="Trebuchet MS" w:eastAsia="Trebuchet MS" w:hAnsi="Trebuchet MS" w:cs="Trebuchet MS"/>
          <w:sz w:val="20"/>
          <w:szCs w:val="20"/>
        </w:rPr>
        <w:t xml:space="preserve"> y los proveedores de atención sanitaria durante el trabajo de parto y el alumbramiento</w:t>
      </w:r>
      <w:r w:rsidR="00E238DF" w:rsidRPr="00754B66">
        <w:rPr>
          <w:rFonts w:ascii="Trebuchet MS" w:eastAsia="Trebuchet MS" w:hAnsi="Trebuchet MS" w:cs="Trebuchet MS"/>
          <w:sz w:val="20"/>
          <w:szCs w:val="20"/>
        </w:rPr>
        <w:t>. </w:t>
      </w:r>
    </w:p>
    <w:p w14:paraId="56FB6FE2" w14:textId="1684D212" w:rsidR="001B0A04" w:rsidRPr="00754B66" w:rsidRDefault="00F26BB7">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 xml:space="preserve">¿Qué pasa si necesito apoyo para cubrir los costos asociados con el cumplimiento de los requisitos y la inscripción en </w:t>
      </w:r>
      <w:proofErr w:type="spellStart"/>
      <w:r w:rsidRPr="00754B66">
        <w:rPr>
          <w:rFonts w:ascii="Trebuchet MS" w:eastAsia="Trebuchet MS" w:hAnsi="Trebuchet MS" w:cs="Trebuchet MS"/>
          <w:b/>
          <w:bCs/>
          <w:sz w:val="20"/>
          <w:szCs w:val="20"/>
        </w:rPr>
        <w:t>Health</w:t>
      </w:r>
      <w:proofErr w:type="spellEnd"/>
      <w:r w:rsidRPr="00754B66">
        <w:rPr>
          <w:rFonts w:ascii="Trebuchet MS" w:eastAsia="Trebuchet MS" w:hAnsi="Trebuchet MS" w:cs="Trebuchet MS"/>
          <w:b/>
          <w:bCs/>
          <w:sz w:val="20"/>
          <w:szCs w:val="20"/>
        </w:rPr>
        <w:t xml:space="preserve"> </w:t>
      </w:r>
      <w:proofErr w:type="spellStart"/>
      <w:r w:rsidRPr="00754B66">
        <w:rPr>
          <w:rFonts w:ascii="Trebuchet MS" w:eastAsia="Trebuchet MS" w:hAnsi="Trebuchet MS" w:cs="Trebuchet MS"/>
          <w:b/>
          <w:bCs/>
          <w:sz w:val="20"/>
          <w:szCs w:val="20"/>
        </w:rPr>
        <w:t>First</w:t>
      </w:r>
      <w:proofErr w:type="spellEnd"/>
      <w:r w:rsidRPr="00754B66">
        <w:rPr>
          <w:rFonts w:ascii="Trebuchet MS" w:eastAsia="Trebuchet MS" w:hAnsi="Trebuchet MS" w:cs="Trebuchet MS"/>
          <w:b/>
          <w:bCs/>
          <w:sz w:val="20"/>
          <w:szCs w:val="20"/>
        </w:rPr>
        <w:t xml:space="preserve"> Colorado</w:t>
      </w:r>
      <w:r w:rsidR="00E238DF" w:rsidRPr="00754B66">
        <w:rPr>
          <w:rFonts w:ascii="Trebuchet MS" w:eastAsia="Trebuchet MS" w:hAnsi="Trebuchet MS" w:cs="Trebuchet MS"/>
          <w:b/>
          <w:bCs/>
          <w:sz w:val="20"/>
          <w:szCs w:val="20"/>
        </w:rPr>
        <w:t>? </w:t>
      </w:r>
    </w:p>
    <w:p w14:paraId="07000F24" w14:textId="55B7F236" w:rsidR="001B0A04" w:rsidRPr="00754B66" w:rsidRDefault="00001AFE">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El departamento asociado con organizaciones locales de formación de </w:t>
      </w:r>
      <w:proofErr w:type="spellStart"/>
      <w:r w:rsidRPr="00754B66">
        <w:rPr>
          <w:rFonts w:ascii="Trebuchet MS" w:eastAsia="Trebuchet MS" w:hAnsi="Trebuchet MS" w:cs="Trebuchet MS"/>
          <w:sz w:val="20"/>
          <w:szCs w:val="20"/>
        </w:rPr>
        <w:t>doulas</w:t>
      </w:r>
      <w:proofErr w:type="spellEnd"/>
      <w:r w:rsidRPr="00754B66">
        <w:rPr>
          <w:rFonts w:ascii="Trebuchet MS" w:eastAsia="Trebuchet MS" w:hAnsi="Trebuchet MS" w:cs="Trebuchet MS"/>
          <w:sz w:val="20"/>
          <w:szCs w:val="20"/>
        </w:rPr>
        <w:t xml:space="preserve"> para distribuir becas que ayudan a los miembros de la comunidad a formarse y certificarse como </w:t>
      </w:r>
      <w:proofErr w:type="spellStart"/>
      <w:r w:rsidRPr="00754B66">
        <w:rPr>
          <w:rFonts w:ascii="Trebuchet MS" w:eastAsia="Trebuchet MS" w:hAnsi="Trebuchet MS" w:cs="Trebuchet MS"/>
          <w:sz w:val="20"/>
          <w:szCs w:val="20"/>
        </w:rPr>
        <w:t>doula</w:t>
      </w:r>
      <w:r w:rsidRPr="00754B66">
        <w:rPr>
          <w:rFonts w:ascii="Trebuchet MS" w:eastAsia="Trebuchet MS" w:hAnsi="Trebuchet MS" w:cs="Trebuchet MS"/>
          <w:sz w:val="20"/>
          <w:szCs w:val="20"/>
        </w:rPr>
        <w:t>s</w:t>
      </w:r>
      <w:proofErr w:type="spellEnd"/>
      <w:r w:rsidR="00E238DF" w:rsidRPr="00754B66">
        <w:rPr>
          <w:rFonts w:ascii="Trebuchet MS" w:eastAsia="Trebuchet MS" w:hAnsi="Trebuchet MS" w:cs="Trebuchet MS"/>
          <w:sz w:val="20"/>
          <w:szCs w:val="20"/>
        </w:rPr>
        <w:t xml:space="preserve">. </w:t>
      </w:r>
      <w:commentRangeStart w:id="6"/>
      <w:r w:rsidRPr="00754B66">
        <w:rPr>
          <w:rFonts w:ascii="Trebuchet MS" w:eastAsia="Trebuchet MS" w:hAnsi="Trebuchet MS" w:cs="Trebuchet MS"/>
          <w:sz w:val="20"/>
          <w:szCs w:val="20"/>
        </w:rPr>
        <w:t>Los fondos de las becas ya se han distribuido en su totalidad</w:t>
      </w:r>
      <w:r w:rsidR="6C024AD9" w:rsidRPr="00754B66">
        <w:rPr>
          <w:rFonts w:ascii="Trebuchet MS" w:eastAsia="Trebuchet MS" w:hAnsi="Trebuchet MS" w:cs="Trebuchet MS"/>
          <w:sz w:val="20"/>
          <w:szCs w:val="20"/>
        </w:rPr>
        <w:t>.</w:t>
      </w:r>
      <w:commentRangeEnd w:id="6"/>
      <w:r w:rsidR="00E238DF" w:rsidRPr="00754B66">
        <w:rPr>
          <w:rStyle w:val="Refdecomentario"/>
        </w:rPr>
        <w:commentReference w:id="6"/>
      </w:r>
    </w:p>
    <w:p w14:paraId="579BB4E1" w14:textId="3EC4CC72" w:rsidR="001B0A04" w:rsidRPr="00754B66" w:rsidRDefault="006423A7" w:rsidP="263328EF">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 xml:space="preserve">¿Las </w:t>
      </w:r>
      <w:proofErr w:type="spellStart"/>
      <w:r w:rsidRPr="00754B66">
        <w:rPr>
          <w:rFonts w:ascii="Trebuchet MS" w:eastAsia="Trebuchet MS" w:hAnsi="Trebuchet MS" w:cs="Trebuchet MS"/>
          <w:b/>
          <w:bCs/>
          <w:sz w:val="20"/>
          <w:szCs w:val="20"/>
        </w:rPr>
        <w:t>doulas</w:t>
      </w:r>
      <w:proofErr w:type="spellEnd"/>
      <w:r w:rsidRPr="00754B66">
        <w:rPr>
          <w:rFonts w:ascii="Trebuchet MS" w:eastAsia="Trebuchet MS" w:hAnsi="Trebuchet MS" w:cs="Trebuchet MS"/>
          <w:b/>
          <w:bCs/>
          <w:sz w:val="20"/>
          <w:szCs w:val="20"/>
        </w:rPr>
        <w:t xml:space="preserve"> de acompañamiento en el fallecimiento están cubiertas por el beneficio de </w:t>
      </w:r>
      <w:proofErr w:type="spellStart"/>
      <w:r w:rsidRPr="00754B66">
        <w:rPr>
          <w:rFonts w:ascii="Trebuchet MS" w:eastAsia="Trebuchet MS" w:hAnsi="Trebuchet MS" w:cs="Trebuchet MS"/>
          <w:b/>
          <w:bCs/>
          <w:sz w:val="20"/>
          <w:szCs w:val="20"/>
        </w:rPr>
        <w:t>doula</w:t>
      </w:r>
      <w:proofErr w:type="spellEnd"/>
      <w:r w:rsidR="00E238DF" w:rsidRPr="00754B66">
        <w:rPr>
          <w:rFonts w:ascii="Trebuchet MS" w:eastAsia="Trebuchet MS" w:hAnsi="Trebuchet MS" w:cs="Trebuchet MS"/>
          <w:b/>
          <w:bCs/>
          <w:sz w:val="20"/>
          <w:szCs w:val="20"/>
        </w:rPr>
        <w:t>? </w:t>
      </w:r>
    </w:p>
    <w:p w14:paraId="0B76F26F" w14:textId="0B837FB1" w:rsidR="001B0A04" w:rsidRPr="00754B66" w:rsidRDefault="006423A7">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No. La financiación actual solo cubre a las </w:t>
      </w:r>
      <w:proofErr w:type="spellStart"/>
      <w:r w:rsidRPr="00754B66">
        <w:rPr>
          <w:rFonts w:ascii="Trebuchet MS" w:eastAsia="Trebuchet MS" w:hAnsi="Trebuchet MS" w:cs="Trebuchet MS"/>
          <w:sz w:val="20"/>
          <w:szCs w:val="20"/>
        </w:rPr>
        <w:t>doulas</w:t>
      </w:r>
      <w:proofErr w:type="spellEnd"/>
      <w:r w:rsidRPr="00754B66">
        <w:rPr>
          <w:rFonts w:ascii="Trebuchet MS" w:eastAsia="Trebuchet MS" w:hAnsi="Trebuchet MS" w:cs="Trebuchet MS"/>
          <w:sz w:val="20"/>
          <w:szCs w:val="20"/>
        </w:rPr>
        <w:t xml:space="preserve"> de acompañamiento en el parto</w:t>
      </w:r>
      <w:r w:rsidR="00E238DF" w:rsidRPr="00754B66">
        <w:rPr>
          <w:rFonts w:ascii="Trebuchet MS" w:eastAsia="Trebuchet MS" w:hAnsi="Trebuchet MS" w:cs="Trebuchet MS"/>
          <w:sz w:val="20"/>
          <w:szCs w:val="20"/>
        </w:rPr>
        <w:t>. </w:t>
      </w:r>
    </w:p>
    <w:p w14:paraId="6D3F45DE" w14:textId="234966B7" w:rsidR="001B0A04" w:rsidRPr="00754B66" w:rsidRDefault="00133505">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¿Cuánto tiempo dura el proceso de inscripción</w:t>
      </w:r>
      <w:r w:rsidR="00E238DF" w:rsidRPr="00754B66">
        <w:rPr>
          <w:rFonts w:ascii="Trebuchet MS" w:eastAsia="Trebuchet MS" w:hAnsi="Trebuchet MS" w:cs="Trebuchet MS"/>
          <w:b/>
          <w:bCs/>
          <w:sz w:val="20"/>
          <w:szCs w:val="20"/>
        </w:rPr>
        <w:t>? </w:t>
      </w:r>
    </w:p>
    <w:p w14:paraId="2F6842AC" w14:textId="4E058753" w:rsidR="001B0A04" w:rsidRPr="00754B66" w:rsidRDefault="00F6225E" w:rsidP="05A0D983">
      <w:pPr>
        <w:rPr>
          <w:rFonts w:ascii="Trebuchet MS" w:eastAsia="Trebuchet MS" w:hAnsi="Trebuchet MS" w:cs="Trebuchet MS"/>
          <w:sz w:val="20"/>
          <w:szCs w:val="20"/>
        </w:rPr>
      </w:pPr>
      <w:r w:rsidRPr="00754B66">
        <w:rPr>
          <w:rFonts w:ascii="Trebuchet MS" w:eastAsia="Trebuchet MS" w:hAnsi="Trebuchet MS" w:cs="Trebuchet MS"/>
          <w:sz w:val="20"/>
          <w:szCs w:val="20"/>
        </w:rPr>
        <w:t>El plazo varía. Si se someten correctamente todos los documentos requeridos y las huellas dactilares, la inscripción puede completarse en tan solo tres semanas. Sin embargo, si falta información o esta es incorrecta, el proceso puede tardar hasta seis meses, ya que puede ser necesario realizar aclaraciones adicionales y un seguimiento con el agente fiscal del departamento</w:t>
      </w:r>
      <w:r w:rsidR="00E238DF" w:rsidRPr="00754B66">
        <w:rPr>
          <w:rFonts w:ascii="Trebuchet MS" w:eastAsia="Trebuchet MS" w:hAnsi="Trebuchet MS" w:cs="Trebuchet MS"/>
          <w:sz w:val="20"/>
          <w:szCs w:val="20"/>
        </w:rPr>
        <w:t>.</w:t>
      </w:r>
    </w:p>
    <w:p w14:paraId="4DD27F0D" w14:textId="01FA117D" w:rsidR="001B0A04" w:rsidRPr="00754B66" w:rsidRDefault="00705B54">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 xml:space="preserve">¿Cuáles son las </w:t>
      </w:r>
      <w:r w:rsidRPr="00754B66">
        <w:rPr>
          <w:rFonts w:ascii="Trebuchet MS" w:eastAsia="Trebuchet MS" w:hAnsi="Trebuchet MS" w:cs="Trebuchet MS"/>
          <w:b/>
          <w:bCs/>
          <w:sz w:val="20"/>
          <w:szCs w:val="20"/>
        </w:rPr>
        <w:t>razones</w:t>
      </w:r>
      <w:r w:rsidRPr="00754B66">
        <w:rPr>
          <w:rFonts w:ascii="Trebuchet MS" w:eastAsia="Trebuchet MS" w:hAnsi="Trebuchet MS" w:cs="Trebuchet MS"/>
          <w:b/>
          <w:bCs/>
          <w:sz w:val="20"/>
          <w:szCs w:val="20"/>
        </w:rPr>
        <w:t xml:space="preserve"> comunes de los retrasos en la inscripción</w:t>
      </w:r>
      <w:r w:rsidR="00E238DF" w:rsidRPr="00754B66">
        <w:rPr>
          <w:rFonts w:ascii="Trebuchet MS" w:eastAsia="Trebuchet MS" w:hAnsi="Trebuchet MS" w:cs="Trebuchet MS"/>
          <w:b/>
          <w:bCs/>
          <w:sz w:val="20"/>
          <w:szCs w:val="20"/>
        </w:rPr>
        <w:t>? </w:t>
      </w:r>
    </w:p>
    <w:p w14:paraId="1F60E2E7" w14:textId="7C7B4383" w:rsidR="001B0A04" w:rsidRPr="00754B66" w:rsidRDefault="00E11E7D">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Los retrasos en la inscripción son </w:t>
      </w:r>
      <w:r w:rsidRPr="00754B66">
        <w:rPr>
          <w:rFonts w:ascii="Trebuchet MS" w:eastAsia="Trebuchet MS" w:hAnsi="Trebuchet MS" w:cs="Trebuchet MS"/>
          <w:sz w:val="20"/>
          <w:szCs w:val="20"/>
        </w:rPr>
        <w:t>a menudo</w:t>
      </w:r>
      <w:r w:rsidRPr="00754B66">
        <w:rPr>
          <w:rFonts w:ascii="Trebuchet MS" w:eastAsia="Trebuchet MS" w:hAnsi="Trebuchet MS" w:cs="Trebuchet MS"/>
          <w:sz w:val="20"/>
          <w:szCs w:val="20"/>
        </w:rPr>
        <w:t xml:space="preserve"> causados por</w:t>
      </w:r>
      <w:r w:rsidR="00E238DF" w:rsidRPr="00754B66">
        <w:rPr>
          <w:rFonts w:ascii="Trebuchet MS" w:eastAsia="Trebuchet MS" w:hAnsi="Trebuchet MS" w:cs="Trebuchet MS"/>
          <w:sz w:val="20"/>
          <w:szCs w:val="20"/>
        </w:rPr>
        <w:t>:</w:t>
      </w:r>
    </w:p>
    <w:p w14:paraId="62ED6ED7" w14:textId="50DBF496" w:rsidR="001B0A04" w:rsidRPr="00754B66" w:rsidRDefault="00E11E7D">
      <w:pPr>
        <w:numPr>
          <w:ilvl w:val="0"/>
          <w:numId w:val="1"/>
        </w:numPr>
        <w:spacing w:after="0"/>
        <w:rPr>
          <w:rFonts w:ascii="Trebuchet MS" w:eastAsia="Trebuchet MS" w:hAnsi="Trebuchet MS" w:cs="Trebuchet MS"/>
        </w:rPr>
      </w:pPr>
      <w:r w:rsidRPr="00754B66">
        <w:rPr>
          <w:rFonts w:ascii="Trebuchet MS" w:eastAsia="Trebuchet MS" w:hAnsi="Trebuchet MS" w:cs="Trebuchet MS"/>
          <w:sz w:val="20"/>
          <w:szCs w:val="20"/>
        </w:rPr>
        <w:t>Aplicaciones incompletas o con documentación falta</w:t>
      </w:r>
      <w:r w:rsidRPr="00754B66">
        <w:rPr>
          <w:rFonts w:ascii="Trebuchet MS" w:eastAsia="Trebuchet MS" w:hAnsi="Trebuchet MS" w:cs="Trebuchet MS"/>
          <w:sz w:val="20"/>
          <w:szCs w:val="20"/>
        </w:rPr>
        <w:t>nte</w:t>
      </w:r>
    </w:p>
    <w:p w14:paraId="49C20D6A" w14:textId="7A6E24FB" w:rsidR="001B0A04" w:rsidRPr="00754B66" w:rsidRDefault="00E11E7D">
      <w:pPr>
        <w:numPr>
          <w:ilvl w:val="0"/>
          <w:numId w:val="1"/>
        </w:numPr>
        <w:spacing w:after="0"/>
        <w:rPr>
          <w:rFonts w:ascii="Trebuchet MS" w:eastAsia="Trebuchet MS" w:hAnsi="Trebuchet MS" w:cs="Trebuchet MS"/>
        </w:rPr>
      </w:pPr>
      <w:r w:rsidRPr="00754B66">
        <w:rPr>
          <w:rFonts w:ascii="Trebuchet MS" w:eastAsia="Trebuchet MS" w:hAnsi="Trebuchet MS" w:cs="Trebuchet MS"/>
          <w:sz w:val="20"/>
          <w:szCs w:val="20"/>
        </w:rPr>
        <w:lastRenderedPageBreak/>
        <w:t>Problemas con la toma de huellas dactilares (por ejemplo, no recibir la confirmación o las instrucciones de seguimiento</w:t>
      </w:r>
      <w:r w:rsidR="00E238DF" w:rsidRPr="00754B66">
        <w:rPr>
          <w:rFonts w:ascii="Trebuchet MS" w:eastAsia="Trebuchet MS" w:hAnsi="Trebuchet MS" w:cs="Trebuchet MS"/>
          <w:sz w:val="20"/>
          <w:szCs w:val="20"/>
        </w:rPr>
        <w:t>)</w:t>
      </w:r>
    </w:p>
    <w:p w14:paraId="34897725" w14:textId="54BDAF40" w:rsidR="001B0A04" w:rsidRPr="00754B66" w:rsidRDefault="00E11E7D">
      <w:pPr>
        <w:numPr>
          <w:ilvl w:val="0"/>
          <w:numId w:val="1"/>
        </w:numPr>
        <w:spacing w:after="0"/>
        <w:rPr>
          <w:rFonts w:ascii="Trebuchet MS" w:eastAsia="Trebuchet MS" w:hAnsi="Trebuchet MS" w:cs="Trebuchet MS"/>
        </w:rPr>
      </w:pPr>
      <w:r w:rsidRPr="00754B66">
        <w:rPr>
          <w:rFonts w:ascii="Trebuchet MS" w:eastAsia="Trebuchet MS" w:hAnsi="Trebuchet MS" w:cs="Trebuchet MS"/>
          <w:sz w:val="20"/>
          <w:szCs w:val="20"/>
        </w:rPr>
        <w:t>Aplicaciones devueltas para correcciones (tienes hasta 60 días para someterlas de nuevo</w:t>
      </w:r>
      <w:r w:rsidR="00E238DF" w:rsidRPr="00754B66">
        <w:rPr>
          <w:rFonts w:ascii="Trebuchet MS" w:eastAsia="Trebuchet MS" w:hAnsi="Trebuchet MS" w:cs="Trebuchet MS"/>
          <w:sz w:val="20"/>
          <w:szCs w:val="20"/>
        </w:rPr>
        <w:t>)</w:t>
      </w:r>
    </w:p>
    <w:p w14:paraId="18ACA5E7" w14:textId="77777777" w:rsidR="001B0A04" w:rsidRPr="00754B66" w:rsidRDefault="001B0A04">
      <w:pPr>
        <w:spacing w:after="0"/>
        <w:ind w:left="720"/>
        <w:rPr>
          <w:rFonts w:ascii="Trebuchet MS" w:eastAsia="Trebuchet MS" w:hAnsi="Trebuchet MS" w:cs="Trebuchet MS"/>
          <w:sz w:val="20"/>
          <w:szCs w:val="20"/>
        </w:rPr>
      </w:pPr>
    </w:p>
    <w:p w14:paraId="32655221" w14:textId="586028BB" w:rsidR="001B0A04" w:rsidRPr="00754B66" w:rsidRDefault="00FE30D2" w:rsidP="263328EF">
      <w:pPr>
        <w:rPr>
          <w:rFonts w:ascii="Trebuchet MS" w:eastAsia="Trebuchet MS" w:hAnsi="Trebuchet MS" w:cs="Trebuchet MS"/>
          <w:sz w:val="20"/>
          <w:szCs w:val="20"/>
        </w:rPr>
      </w:pPr>
      <w:r w:rsidRPr="00754B66">
        <w:rPr>
          <w:rFonts w:ascii="Trebuchet MS" w:eastAsia="Trebuchet MS" w:hAnsi="Trebuchet MS" w:cs="Trebuchet MS"/>
          <w:sz w:val="20"/>
          <w:szCs w:val="20"/>
        </w:rPr>
        <w:t xml:space="preserve">A la fecha de esta publicación, no se conocen faltantes de personal en </w:t>
      </w:r>
      <w:proofErr w:type="spellStart"/>
      <w:r w:rsidRPr="00754B66">
        <w:rPr>
          <w:rFonts w:ascii="Trebuchet MS" w:eastAsia="Trebuchet MS" w:hAnsi="Trebuchet MS" w:cs="Trebuchet MS"/>
          <w:sz w:val="20"/>
          <w:szCs w:val="20"/>
        </w:rPr>
        <w:t>Gainwell</w:t>
      </w:r>
      <w:proofErr w:type="spellEnd"/>
      <w:r w:rsidRPr="00754B66">
        <w:rPr>
          <w:rFonts w:ascii="Trebuchet MS" w:eastAsia="Trebuchet MS" w:hAnsi="Trebuchet MS" w:cs="Trebuchet MS"/>
          <w:sz w:val="20"/>
          <w:szCs w:val="20"/>
        </w:rPr>
        <w:t xml:space="preserve"> que </w:t>
      </w:r>
      <w:r w:rsidR="00754B66" w:rsidRPr="00754B66">
        <w:rPr>
          <w:rFonts w:ascii="Trebuchet MS" w:eastAsia="Trebuchet MS" w:hAnsi="Trebuchet MS" w:cs="Trebuchet MS"/>
          <w:sz w:val="20"/>
          <w:szCs w:val="20"/>
        </w:rPr>
        <w:t>causaría</w:t>
      </w:r>
      <w:r w:rsidRPr="00754B66">
        <w:rPr>
          <w:rFonts w:ascii="Trebuchet MS" w:eastAsia="Trebuchet MS" w:hAnsi="Trebuchet MS" w:cs="Trebuchet MS"/>
          <w:sz w:val="20"/>
          <w:szCs w:val="20"/>
        </w:rPr>
        <w:t xml:space="preserve"> retrasos. Sin embargo, los plazos de las aplicaciones pueden a</w:t>
      </w:r>
      <w:r w:rsidR="007811F6">
        <w:rPr>
          <w:rFonts w:ascii="Trebuchet MS" w:eastAsia="Trebuchet MS" w:hAnsi="Trebuchet MS" w:cs="Trebuchet MS"/>
          <w:sz w:val="20"/>
          <w:szCs w:val="20"/>
        </w:rPr>
        <w:t>ú</w:t>
      </w:r>
      <w:r w:rsidRPr="00754B66">
        <w:rPr>
          <w:rFonts w:ascii="Trebuchet MS" w:eastAsia="Trebuchet MS" w:hAnsi="Trebuchet MS" w:cs="Trebuchet MS"/>
          <w:sz w:val="20"/>
          <w:szCs w:val="20"/>
        </w:rPr>
        <w:t>n variar dependiendo de las circunstancias individuales</w:t>
      </w:r>
      <w:r w:rsidR="00E238DF" w:rsidRPr="00754B66">
        <w:rPr>
          <w:rFonts w:ascii="Trebuchet MS" w:eastAsia="Trebuchet MS" w:hAnsi="Trebuchet MS" w:cs="Trebuchet MS"/>
          <w:sz w:val="20"/>
          <w:szCs w:val="20"/>
        </w:rPr>
        <w:t>.</w:t>
      </w:r>
    </w:p>
    <w:p w14:paraId="740C9334" w14:textId="05472495" w:rsidR="001B0A04" w:rsidRPr="00754B66" w:rsidRDefault="00374FE3">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 xml:space="preserve">¿Existen recursos para ayudar a las </w:t>
      </w:r>
      <w:proofErr w:type="spellStart"/>
      <w:r w:rsidRPr="00754B66">
        <w:rPr>
          <w:rFonts w:ascii="Trebuchet MS" w:eastAsia="Trebuchet MS" w:hAnsi="Trebuchet MS" w:cs="Trebuchet MS"/>
          <w:b/>
          <w:bCs/>
          <w:sz w:val="20"/>
          <w:szCs w:val="20"/>
        </w:rPr>
        <w:t>doulas</w:t>
      </w:r>
      <w:proofErr w:type="spellEnd"/>
      <w:r w:rsidRPr="00754B66">
        <w:rPr>
          <w:rFonts w:ascii="Trebuchet MS" w:eastAsia="Trebuchet MS" w:hAnsi="Trebuchet MS" w:cs="Trebuchet MS"/>
          <w:b/>
          <w:bCs/>
          <w:sz w:val="20"/>
          <w:szCs w:val="20"/>
        </w:rPr>
        <w:t xml:space="preserve"> a completar la inscripción</w:t>
      </w:r>
      <w:r w:rsidR="00E238DF" w:rsidRPr="00754B66">
        <w:rPr>
          <w:rFonts w:ascii="Trebuchet MS" w:eastAsia="Trebuchet MS" w:hAnsi="Trebuchet MS" w:cs="Trebuchet MS"/>
          <w:b/>
          <w:bCs/>
          <w:sz w:val="20"/>
          <w:szCs w:val="20"/>
        </w:rPr>
        <w:t>?</w:t>
      </w:r>
    </w:p>
    <w:p w14:paraId="527384BF" w14:textId="3A0215B4" w:rsidR="001B0A04" w:rsidRPr="00754B66" w:rsidRDefault="0094182C" w:rsidP="2EA24FA4">
      <w:pPr>
        <w:spacing w:after="0"/>
        <w:rPr>
          <w:rFonts w:ascii="Trebuchet MS" w:eastAsia="Trebuchet MS" w:hAnsi="Trebuchet MS" w:cs="Trebuchet MS"/>
          <w:sz w:val="20"/>
          <w:szCs w:val="20"/>
        </w:rPr>
      </w:pPr>
      <w:r w:rsidRPr="00754B66">
        <w:rPr>
          <w:rFonts w:ascii="Trebuchet MS" w:eastAsia="Trebuchet MS" w:hAnsi="Trebuchet MS" w:cs="Trebuchet MS"/>
          <w:sz w:val="20"/>
          <w:szCs w:val="20"/>
        </w:rPr>
        <w:t>Sí. Hay varios recursos disponibles en la</w:t>
      </w:r>
      <w:r w:rsidR="72C371BB" w:rsidRPr="00754B66">
        <w:rPr>
          <w:rFonts w:ascii="Trebuchet MS" w:eastAsia="Trebuchet MS" w:hAnsi="Trebuchet MS" w:cs="Trebuchet MS"/>
          <w:sz w:val="20"/>
          <w:szCs w:val="20"/>
        </w:rPr>
        <w:t xml:space="preserve"> </w:t>
      </w:r>
      <w:hyperlink r:id="rId24">
        <w:r w:rsidRPr="00754B66">
          <w:rPr>
            <w:rStyle w:val="Hipervnculo"/>
            <w:rFonts w:ascii="Trebuchet MS" w:eastAsia="Trebuchet MS" w:hAnsi="Trebuchet MS" w:cs="Trebuchet MS"/>
            <w:sz w:val="20"/>
            <w:szCs w:val="20"/>
          </w:rPr>
          <w:t xml:space="preserve">página web de </w:t>
        </w:r>
        <w:proofErr w:type="spellStart"/>
        <w:r w:rsidRPr="00754B66">
          <w:rPr>
            <w:rStyle w:val="Hipervnculo"/>
            <w:rFonts w:ascii="Trebuchet MS" w:eastAsia="Trebuchet MS" w:hAnsi="Trebuchet MS" w:cs="Trebuchet MS"/>
            <w:sz w:val="20"/>
            <w:szCs w:val="20"/>
          </w:rPr>
          <w:t>Doula</w:t>
        </w:r>
        <w:proofErr w:type="spellEnd"/>
      </w:hyperlink>
      <w:r w:rsidR="72C371BB" w:rsidRPr="00754B66">
        <w:rPr>
          <w:rFonts w:ascii="Trebuchet MS" w:eastAsia="Trebuchet MS" w:hAnsi="Trebuchet MS" w:cs="Trebuchet MS"/>
          <w:sz w:val="20"/>
          <w:szCs w:val="20"/>
        </w:rPr>
        <w:t xml:space="preserve"> </w:t>
      </w:r>
      <w:r w:rsidRPr="00754B66">
        <w:rPr>
          <w:rFonts w:ascii="Trebuchet MS" w:eastAsia="Trebuchet MS" w:hAnsi="Trebuchet MS" w:cs="Trebuchet MS"/>
          <w:sz w:val="20"/>
          <w:szCs w:val="20"/>
        </w:rPr>
        <w:t>para brindarte apoyo</w:t>
      </w:r>
      <w:r w:rsidR="21FCA165" w:rsidRPr="00754B66">
        <w:rPr>
          <w:rFonts w:ascii="Trebuchet MS" w:eastAsia="Trebuchet MS" w:hAnsi="Trebuchet MS" w:cs="Trebuchet MS"/>
          <w:sz w:val="20"/>
          <w:szCs w:val="20"/>
        </w:rPr>
        <w:t>.</w:t>
      </w:r>
    </w:p>
    <w:p w14:paraId="34B87BEA" w14:textId="44A359D4" w:rsidR="001B0A04" w:rsidRPr="00754B66" w:rsidRDefault="00093D64">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 xml:space="preserve">¿Proporcionará </w:t>
      </w:r>
      <w:proofErr w:type="spellStart"/>
      <w:r w:rsidRPr="00754B66">
        <w:rPr>
          <w:rFonts w:ascii="Trebuchet MS" w:eastAsia="Trebuchet MS" w:hAnsi="Trebuchet MS" w:cs="Trebuchet MS"/>
          <w:b/>
          <w:bCs/>
          <w:sz w:val="20"/>
          <w:szCs w:val="20"/>
        </w:rPr>
        <w:t>HCPF</w:t>
      </w:r>
      <w:proofErr w:type="spellEnd"/>
      <w:r w:rsidRPr="00754B66">
        <w:rPr>
          <w:rFonts w:ascii="Trebuchet MS" w:eastAsia="Trebuchet MS" w:hAnsi="Trebuchet MS" w:cs="Trebuchet MS"/>
          <w:b/>
          <w:bCs/>
          <w:sz w:val="20"/>
          <w:szCs w:val="20"/>
        </w:rPr>
        <w:t xml:space="preserve"> especialistas certificados en inscripción y reclamaciones</w:t>
      </w:r>
      <w:r w:rsidR="00E238DF" w:rsidRPr="00754B66">
        <w:rPr>
          <w:rFonts w:ascii="Trebuchet MS" w:eastAsia="Trebuchet MS" w:hAnsi="Trebuchet MS" w:cs="Trebuchet MS"/>
          <w:b/>
          <w:bCs/>
          <w:sz w:val="20"/>
          <w:szCs w:val="20"/>
        </w:rPr>
        <w:t>? </w:t>
      </w:r>
    </w:p>
    <w:p w14:paraId="717533FB" w14:textId="1390C060" w:rsidR="001B0A04" w:rsidRPr="00754B66" w:rsidRDefault="00E238DF" w:rsidP="263328EF">
      <w:pPr>
        <w:spacing w:after="0"/>
        <w:rPr>
          <w:rFonts w:ascii="Trebuchet MS" w:eastAsia="Trebuchet MS" w:hAnsi="Trebuchet MS" w:cs="Trebuchet MS"/>
          <w:sz w:val="20"/>
          <w:szCs w:val="20"/>
        </w:rPr>
      </w:pPr>
      <w:r w:rsidRPr="00754B66">
        <mc:AlternateContent>
          <mc:Choice Requires="wps">
            <w:drawing>
              <wp:anchor distT="0" distB="0" distL="114300" distR="114300" simplePos="0" relativeHeight="251659264" behindDoc="0" locked="0" layoutInCell="1" hidden="0" allowOverlap="1" wp14:anchorId="75C66E17" wp14:editId="587A6D47">
                <wp:simplePos x="0" y="0"/>
                <wp:positionH relativeFrom="column">
                  <wp:posOffset>1</wp:posOffset>
                </wp:positionH>
                <wp:positionV relativeFrom="paragraph">
                  <wp:posOffset>50800</wp:posOffset>
                </wp:positionV>
                <wp:extent cx="5938" cy="12700"/>
                <wp:effectExtent l="0" t="0" r="0" b="0"/>
                <wp:wrapNone/>
                <wp:docPr id="1618615483" name="Straight Arrow Connector 1618615483"/>
                <wp:cNvGraphicFramePr/>
                <a:graphic xmlns:a="http://schemas.openxmlformats.org/drawingml/2006/main">
                  <a:graphicData uri="http://schemas.microsoft.com/office/word/2010/wordprocessingShape">
                    <wps:wsp>
                      <wps:cNvCnPr/>
                      <wps:spPr>
                        <a:xfrm rot="10800000" flipH="1">
                          <a:off x="2279198" y="3777031"/>
                          <a:ext cx="6133605" cy="5938"/>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distT="0" distB="0" distL="114300" distR="114300" simplePos="0" relativeHeight="0" behindDoc="0" locked="0" layoutInCell="1" hidden="0" allowOverlap="1">
                <wp:simplePos x="0" y="0"/>
                <wp:positionH relativeFrom="column">
                  <wp:posOffset>1</wp:posOffset>
                </wp:positionH>
                <wp:positionV relativeFrom="paragraph">
                  <wp:posOffset>50800</wp:posOffset>
                </wp:positionV>
                <wp:extent cx="5938" cy="12700"/>
                <wp:effectExtent l="0" t="0" r="0" b="0"/>
                <wp:wrapNone/>
                <wp:docPr id="1618615483" name="image2.png"/>
                <a:graphic>
                  <a:graphicData uri="http://schemas.openxmlformats.org/drawingml/2006/picture">
                    <pic:pic>
                      <pic:nvPicPr>
                        <pic:cNvPr id="0" name="image2.png"/>
                        <pic:cNvPicPr preferRelativeResize="0"/>
                      </pic:nvPicPr>
                      <pic:blipFill>
                        <a:blip r:embed="rId16"/>
                        <a:srcRect/>
                        <a:stretch>
                          <a:fillRect/>
                        </a:stretch>
                      </pic:blipFill>
                      <pic:spPr>
                        <a:xfrm>
                          <a:off x="0" y="0"/>
                          <a:ext cx="5938" cy="12700"/>
                        </a:xfrm>
                        <a:prstGeom prst="rect"/>
                        <a:ln/>
                      </pic:spPr>
                    </pic:pic>
                  </a:graphicData>
                </a:graphic>
              </wp:anchor>
            </w:drawing>
          </mc:Fallback>
        </mc:AlternateContent>
      </w:r>
      <w:r w:rsidR="007A1281" w:rsidRPr="00754B66">
        <w:rPr>
          <w:rFonts w:ascii="Trebuchet MS" w:eastAsia="Trebuchet MS" w:hAnsi="Trebuchet MS" w:cs="Trebuchet MS"/>
          <w:sz w:val="20"/>
          <w:szCs w:val="20"/>
        </w:rPr>
        <w:t xml:space="preserve">Si bien </w:t>
      </w:r>
      <w:proofErr w:type="spellStart"/>
      <w:r w:rsidR="007A1281" w:rsidRPr="00754B66">
        <w:rPr>
          <w:rFonts w:ascii="Trebuchet MS" w:eastAsia="Trebuchet MS" w:hAnsi="Trebuchet MS" w:cs="Trebuchet MS"/>
          <w:sz w:val="20"/>
          <w:szCs w:val="20"/>
        </w:rPr>
        <w:t>HCPF</w:t>
      </w:r>
      <w:proofErr w:type="spellEnd"/>
      <w:r w:rsidR="007A1281" w:rsidRPr="00754B66">
        <w:rPr>
          <w:rFonts w:ascii="Trebuchet MS" w:eastAsia="Trebuchet MS" w:hAnsi="Trebuchet MS" w:cs="Trebuchet MS"/>
          <w:sz w:val="20"/>
          <w:szCs w:val="20"/>
        </w:rPr>
        <w:t xml:space="preserve"> no proporciona especialistas certificados en inscripción y reclamaciones específicamente para </w:t>
      </w:r>
      <w:proofErr w:type="spellStart"/>
      <w:r w:rsidR="007A1281" w:rsidRPr="00754B66">
        <w:rPr>
          <w:rFonts w:ascii="Trebuchet MS" w:eastAsia="Trebuchet MS" w:hAnsi="Trebuchet MS" w:cs="Trebuchet MS"/>
          <w:sz w:val="20"/>
          <w:szCs w:val="20"/>
        </w:rPr>
        <w:t>doulas</w:t>
      </w:r>
      <w:proofErr w:type="spellEnd"/>
      <w:r w:rsidR="007A1281" w:rsidRPr="00754B66">
        <w:rPr>
          <w:rFonts w:ascii="Trebuchet MS" w:eastAsia="Trebuchet MS" w:hAnsi="Trebuchet MS" w:cs="Trebuchet MS"/>
          <w:sz w:val="20"/>
          <w:szCs w:val="20"/>
        </w:rPr>
        <w:t>, puede</w:t>
      </w:r>
      <w:r w:rsidRPr="00754B66">
        <w:rPr>
          <w:rFonts w:ascii="Trebuchet MS" w:eastAsia="Trebuchet MS" w:hAnsi="Trebuchet MS" w:cs="Trebuchet MS"/>
          <w:sz w:val="20"/>
          <w:szCs w:val="20"/>
        </w:rPr>
        <w:t xml:space="preserve"> </w:t>
      </w:r>
      <w:commentRangeStart w:id="7"/>
      <w:r w:rsidR="007A1281" w:rsidRPr="00754B66">
        <w:rPr>
          <w:rFonts w:ascii="Trebuchet MS" w:eastAsia="Trebuchet MS" w:hAnsi="Trebuchet MS" w:cs="Trebuchet MS"/>
          <w:sz w:val="20"/>
          <w:szCs w:val="20"/>
        </w:rPr>
        <w:t>inscribirse en sesiones de apoyo en vivo</w:t>
      </w:r>
      <w:commentRangeEnd w:id="7"/>
      <w:r w:rsidRPr="00754B66">
        <w:rPr>
          <w:rStyle w:val="Refdecomentario"/>
        </w:rPr>
        <w:commentReference w:id="7"/>
      </w:r>
      <w:r w:rsidRPr="00754B66">
        <w:rPr>
          <w:rFonts w:ascii="Trebuchet MS" w:eastAsia="Trebuchet MS" w:hAnsi="Trebuchet MS" w:cs="Trebuchet MS"/>
          <w:sz w:val="20"/>
          <w:szCs w:val="20"/>
        </w:rPr>
        <w:t xml:space="preserve"> </w:t>
      </w:r>
      <w:r w:rsidR="007A1281" w:rsidRPr="00754B66">
        <w:rPr>
          <w:rFonts w:ascii="Trebuchet MS" w:eastAsia="Trebuchet MS" w:hAnsi="Trebuchet MS" w:cs="Trebuchet MS"/>
          <w:sz w:val="20"/>
          <w:szCs w:val="20"/>
        </w:rPr>
        <w:t xml:space="preserve">dirigidas por el personal de </w:t>
      </w:r>
      <w:proofErr w:type="spellStart"/>
      <w:r w:rsidR="007A1281" w:rsidRPr="00754B66">
        <w:rPr>
          <w:rFonts w:ascii="Trebuchet MS" w:eastAsia="Trebuchet MS" w:hAnsi="Trebuchet MS" w:cs="Trebuchet MS"/>
          <w:sz w:val="20"/>
          <w:szCs w:val="20"/>
        </w:rPr>
        <w:t>HCPF</w:t>
      </w:r>
      <w:proofErr w:type="spellEnd"/>
      <w:r w:rsidRPr="00754B66">
        <w:rPr>
          <w:rFonts w:ascii="Trebuchet MS" w:eastAsia="Trebuchet MS" w:hAnsi="Trebuchet MS" w:cs="Trebuchet MS"/>
          <w:sz w:val="20"/>
          <w:szCs w:val="20"/>
        </w:rPr>
        <w:t xml:space="preserve">. </w:t>
      </w:r>
      <w:r w:rsidR="007A1281" w:rsidRPr="00754B66">
        <w:rPr>
          <w:rFonts w:ascii="Trebuchet MS" w:eastAsia="Trebuchet MS" w:hAnsi="Trebuchet MS" w:cs="Trebuchet MS"/>
          <w:sz w:val="20"/>
          <w:szCs w:val="20"/>
        </w:rPr>
        <w:t>Estas capacitaciones guían a través del proceso de inscripción y reclamaciones y ofrecen tiempo para preguntas y respuestas. Para inscribirse en una capacitación en vivo, visite la página de</w:t>
      </w:r>
      <w:r w:rsidR="6C8117B2" w:rsidRPr="00754B66">
        <w:rPr>
          <w:rFonts w:ascii="Trebuchet MS" w:eastAsia="Trebuchet MS" w:hAnsi="Trebuchet MS" w:cs="Trebuchet MS"/>
          <w:sz w:val="20"/>
          <w:szCs w:val="20"/>
        </w:rPr>
        <w:t xml:space="preserve"> </w:t>
      </w:r>
      <w:hyperlink r:id="rId25">
        <w:r w:rsidR="007A1281" w:rsidRPr="00754B66">
          <w:rPr>
            <w:rStyle w:val="Hipervnculo"/>
            <w:rFonts w:ascii="Trebuchet MS" w:eastAsia="Trebuchet MS" w:hAnsi="Trebuchet MS" w:cs="Trebuchet MS"/>
            <w:sz w:val="20"/>
            <w:szCs w:val="20"/>
          </w:rPr>
          <w:t>capacitación para proveedores</w:t>
        </w:r>
      </w:hyperlink>
      <w:r w:rsidR="21B200FB" w:rsidRPr="00754B66">
        <w:rPr>
          <w:rFonts w:ascii="Trebuchet MS" w:eastAsia="Trebuchet MS" w:hAnsi="Trebuchet MS" w:cs="Trebuchet MS"/>
          <w:sz w:val="20"/>
          <w:szCs w:val="20"/>
        </w:rPr>
        <w:t xml:space="preserve"> </w:t>
      </w:r>
      <w:r w:rsidR="007A1281" w:rsidRPr="00754B66">
        <w:rPr>
          <w:rFonts w:ascii="Trebuchet MS" w:eastAsia="Trebuchet MS" w:hAnsi="Trebuchet MS" w:cs="Trebuchet MS"/>
          <w:sz w:val="20"/>
          <w:szCs w:val="20"/>
        </w:rPr>
        <w:t xml:space="preserve">del </w:t>
      </w:r>
      <w:r w:rsidR="007A1281" w:rsidRPr="00754B66">
        <w:rPr>
          <w:rFonts w:ascii="Trebuchet MS" w:eastAsia="Trebuchet MS" w:hAnsi="Trebuchet MS" w:cs="Trebuchet MS"/>
          <w:sz w:val="20"/>
          <w:szCs w:val="20"/>
        </w:rPr>
        <w:t>d</w:t>
      </w:r>
      <w:r w:rsidR="007A1281" w:rsidRPr="00754B66">
        <w:rPr>
          <w:rFonts w:ascii="Trebuchet MS" w:eastAsia="Trebuchet MS" w:hAnsi="Trebuchet MS" w:cs="Trebuchet MS"/>
          <w:sz w:val="20"/>
          <w:szCs w:val="20"/>
        </w:rPr>
        <w:t>epartamento</w:t>
      </w:r>
      <w:r w:rsidR="21B200FB" w:rsidRPr="00754B66">
        <w:rPr>
          <w:rFonts w:ascii="Trebuchet MS" w:eastAsia="Trebuchet MS" w:hAnsi="Trebuchet MS" w:cs="Trebuchet MS"/>
          <w:sz w:val="20"/>
          <w:szCs w:val="20"/>
        </w:rPr>
        <w:t>.</w:t>
      </w:r>
    </w:p>
    <w:p w14:paraId="05C1E413" w14:textId="15E4C348" w:rsidR="263328EF" w:rsidRPr="00754B66" w:rsidRDefault="263328EF" w:rsidP="263328EF">
      <w:pPr>
        <w:spacing w:after="0"/>
        <w:rPr>
          <w:rFonts w:ascii="Trebuchet MS" w:eastAsia="Trebuchet MS" w:hAnsi="Trebuchet MS" w:cs="Trebuchet MS"/>
          <w:sz w:val="20"/>
          <w:szCs w:val="20"/>
        </w:rPr>
      </w:pPr>
    </w:p>
    <w:p w14:paraId="3858157A" w14:textId="0CA9C420" w:rsidR="001B0A04" w:rsidRPr="00754B66" w:rsidRDefault="00FC205B" w:rsidP="05A0D983">
      <w:pPr>
        <w:rPr>
          <w:rFonts w:ascii="Trebuchet MS" w:eastAsia="Trebuchet MS" w:hAnsi="Trebuchet MS" w:cs="Trebuchet MS"/>
          <w:b/>
          <w:bCs/>
          <w:sz w:val="20"/>
          <w:szCs w:val="20"/>
        </w:rPr>
      </w:pPr>
      <w:r w:rsidRPr="00754B66">
        <w:rPr>
          <w:rFonts w:ascii="Trebuchet MS" w:eastAsia="Trebuchet MS" w:hAnsi="Trebuchet MS" w:cs="Trebuchet MS"/>
          <w:b/>
          <w:bCs/>
          <w:sz w:val="20"/>
          <w:szCs w:val="20"/>
        </w:rPr>
        <w:t>No veo mi pregunta respondida aquí. ¿Con quién puedo comunicarme para obtener ayuda</w:t>
      </w:r>
      <w:r w:rsidR="00E238DF" w:rsidRPr="00754B66">
        <w:rPr>
          <w:rFonts w:ascii="Trebuchet MS" w:eastAsia="Trebuchet MS" w:hAnsi="Trebuchet MS" w:cs="Trebuchet MS"/>
          <w:b/>
          <w:bCs/>
          <w:sz w:val="20"/>
          <w:szCs w:val="20"/>
        </w:rPr>
        <w:t>? </w:t>
      </w:r>
    </w:p>
    <w:p w14:paraId="263CB560" w14:textId="07AB9295" w:rsidR="001B0A04" w:rsidRPr="00754B66" w:rsidRDefault="00B0023F" w:rsidP="05A0D983">
      <w:pPr>
        <w:rPr>
          <w:rFonts w:ascii="Trebuchet MS" w:eastAsia="Trebuchet MS" w:hAnsi="Trebuchet MS" w:cs="Trebuchet MS"/>
          <w:sz w:val="20"/>
          <w:szCs w:val="20"/>
        </w:rPr>
      </w:pPr>
      <w:r w:rsidRPr="00754B66">
        <w:rPr>
          <w:rFonts w:ascii="Trebuchet MS" w:eastAsia="Trebuchet MS" w:hAnsi="Trebuchet MS" w:cs="Trebuchet MS"/>
          <w:sz w:val="20"/>
          <w:szCs w:val="20"/>
        </w:rPr>
        <w:t>Para asistencia con la inscripción, mantenimiento del proveedor, revalidación y facturación, comuníquese con el</w:t>
      </w:r>
      <w:r w:rsidR="00E238DF" w:rsidRPr="00754B66">
        <w:rPr>
          <w:rFonts w:ascii="Trebuchet MS" w:eastAsia="Trebuchet MS" w:hAnsi="Trebuchet MS" w:cs="Trebuchet MS"/>
          <w:sz w:val="20"/>
          <w:szCs w:val="20"/>
        </w:rPr>
        <w:t xml:space="preserve"> </w:t>
      </w:r>
      <w:hyperlink r:id="rId26">
        <w:r w:rsidRPr="00754B66">
          <w:rPr>
            <w:rStyle w:val="Hipervnculo"/>
            <w:rFonts w:ascii="Trebuchet MS" w:eastAsia="Trebuchet MS" w:hAnsi="Trebuchet MS" w:cs="Trebuchet MS"/>
            <w:sz w:val="20"/>
            <w:szCs w:val="20"/>
          </w:rPr>
          <w:t>centro de servicios para proveedores</w:t>
        </w:r>
      </w:hyperlink>
      <w:r w:rsidR="00E238DF" w:rsidRPr="00754B66">
        <w:rPr>
          <w:rFonts w:ascii="Trebuchet MS" w:eastAsia="Trebuchet MS" w:hAnsi="Trebuchet MS" w:cs="Trebuchet MS"/>
          <w:sz w:val="20"/>
          <w:szCs w:val="20"/>
        </w:rPr>
        <w:t xml:space="preserve">. </w:t>
      </w:r>
      <w:r w:rsidRPr="00754B66">
        <w:rPr>
          <w:rFonts w:ascii="Trebuchet MS" w:eastAsia="Trebuchet MS" w:hAnsi="Trebuchet MS" w:cs="Trebuchet MS"/>
          <w:sz w:val="20"/>
          <w:szCs w:val="20"/>
        </w:rPr>
        <w:t>Para preguntas generales, contacte a</w:t>
      </w:r>
      <w:r w:rsidR="00E238DF" w:rsidRPr="00754B66">
        <w:rPr>
          <w:rFonts w:ascii="Trebuchet MS" w:eastAsia="Trebuchet MS" w:hAnsi="Trebuchet MS" w:cs="Trebuchet MS"/>
          <w:sz w:val="20"/>
          <w:szCs w:val="20"/>
        </w:rPr>
        <w:t xml:space="preserve"> </w:t>
      </w:r>
      <w:proofErr w:type="spellStart"/>
      <w:r w:rsidR="00E238DF" w:rsidRPr="00754B66">
        <w:rPr>
          <w:rFonts w:ascii="Trebuchet MS" w:eastAsia="Trebuchet MS" w:hAnsi="Trebuchet MS" w:cs="Trebuchet MS"/>
          <w:sz w:val="20"/>
          <w:szCs w:val="20"/>
        </w:rPr>
        <w:t>HCPF</w:t>
      </w:r>
      <w:proofErr w:type="spellEnd"/>
      <w:r w:rsidR="00E238DF" w:rsidRPr="00754B66">
        <w:rPr>
          <w:rFonts w:ascii="Trebuchet MS" w:eastAsia="Trebuchet MS" w:hAnsi="Trebuchet MS" w:cs="Trebuchet MS"/>
          <w:sz w:val="20"/>
          <w:szCs w:val="20"/>
        </w:rPr>
        <w:t xml:space="preserve"> </w:t>
      </w:r>
      <w:r w:rsidRPr="00754B66">
        <w:rPr>
          <w:rFonts w:ascii="Trebuchet MS" w:eastAsia="Trebuchet MS" w:hAnsi="Trebuchet MS" w:cs="Trebuchet MS"/>
          <w:sz w:val="20"/>
          <w:szCs w:val="20"/>
        </w:rPr>
        <w:t>en</w:t>
      </w:r>
      <w:r w:rsidR="00E238DF" w:rsidRPr="00754B66">
        <w:rPr>
          <w:rFonts w:ascii="Trebuchet MS" w:eastAsia="Trebuchet MS" w:hAnsi="Trebuchet MS" w:cs="Trebuchet MS"/>
          <w:sz w:val="20"/>
          <w:szCs w:val="20"/>
        </w:rPr>
        <w:t xml:space="preserve"> </w:t>
      </w:r>
      <w:hyperlink r:id="rId27">
        <w:proofErr w:type="spellStart"/>
        <w:r w:rsidR="001B0A04" w:rsidRPr="00754B66">
          <w:rPr>
            <w:rFonts w:ascii="Trebuchet MS" w:eastAsia="Trebuchet MS" w:hAnsi="Trebuchet MS" w:cs="Trebuchet MS"/>
            <w:color w:val="467886"/>
            <w:sz w:val="20"/>
            <w:szCs w:val="20"/>
            <w:u w:val="single"/>
          </w:rPr>
          <w:t>hcpf_maternalchildhealth@state.co.us</w:t>
        </w:r>
        <w:proofErr w:type="spellEnd"/>
      </w:hyperlink>
      <w:r w:rsidR="00E238DF" w:rsidRPr="00754B66">
        <w:rPr>
          <w:rFonts w:ascii="Trebuchet MS" w:eastAsia="Trebuchet MS" w:hAnsi="Trebuchet MS" w:cs="Trebuchet MS"/>
          <w:sz w:val="20"/>
          <w:szCs w:val="20"/>
        </w:rPr>
        <w:t xml:space="preserve">.  </w:t>
      </w:r>
    </w:p>
    <w:sectPr w:rsidR="001B0A04" w:rsidRPr="00754B66">
      <w:headerReference w:type="default" r:id="rId28"/>
      <w:footerReference w:type="default" r:id="rId29"/>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nyder, Susanna" w:date="2026-04-10T15:57:00Z" w:initials="SS">
    <w:p w14:paraId="4AE5B703" w14:textId="592114FB" w:rsidR="00827150" w:rsidRDefault="00044F52">
      <w:pPr>
        <w:pStyle w:val="Textocomentario"/>
      </w:pPr>
      <w:r>
        <w:rPr>
          <w:rStyle w:val="Refdecomentario"/>
        </w:rPr>
        <w:annotationRef/>
      </w:r>
      <w:proofErr w:type="spellStart"/>
      <w:r w:rsidRPr="58AEF844">
        <w:t>doula</w:t>
      </w:r>
      <w:proofErr w:type="spellEnd"/>
      <w:r w:rsidRPr="58AEF844">
        <w:t xml:space="preserve"> </w:t>
      </w:r>
      <w:proofErr w:type="spellStart"/>
      <w:r w:rsidRPr="58AEF844">
        <w:t>inconsistently</w:t>
      </w:r>
      <w:proofErr w:type="spellEnd"/>
      <w:r w:rsidRPr="58AEF844">
        <w:t xml:space="preserve"> </w:t>
      </w:r>
      <w:proofErr w:type="spellStart"/>
      <w:r w:rsidRPr="58AEF844">
        <w:t>upper</w:t>
      </w:r>
      <w:proofErr w:type="spellEnd"/>
      <w:r w:rsidRPr="58AEF844">
        <w:t xml:space="preserve"> and </w:t>
      </w:r>
      <w:proofErr w:type="spellStart"/>
      <w:r w:rsidRPr="58AEF844">
        <w:t>lower</w:t>
      </w:r>
      <w:proofErr w:type="spellEnd"/>
      <w:r w:rsidRPr="58AEF844">
        <w:t xml:space="preserve"> case. </w:t>
      </w:r>
      <w:proofErr w:type="spellStart"/>
      <w:r w:rsidRPr="58AEF844">
        <w:t>Choose</w:t>
      </w:r>
      <w:proofErr w:type="spellEnd"/>
      <w:r w:rsidRPr="58AEF844">
        <w:t xml:space="preserve"> </w:t>
      </w:r>
      <w:proofErr w:type="spellStart"/>
      <w:r w:rsidRPr="58AEF844">
        <w:t>one</w:t>
      </w:r>
      <w:proofErr w:type="spellEnd"/>
      <w:r w:rsidRPr="58AEF844">
        <w:t xml:space="preserve"> and </w:t>
      </w:r>
      <w:proofErr w:type="spellStart"/>
      <w:r w:rsidRPr="58AEF844">
        <w:t>go</w:t>
      </w:r>
      <w:proofErr w:type="spellEnd"/>
      <w:r w:rsidRPr="58AEF844">
        <w:t xml:space="preserve"> </w:t>
      </w:r>
      <w:proofErr w:type="spellStart"/>
      <w:r w:rsidRPr="58AEF844">
        <w:t>with</w:t>
      </w:r>
      <w:proofErr w:type="spellEnd"/>
      <w:r w:rsidRPr="58AEF844">
        <w:t xml:space="preserve"> </w:t>
      </w:r>
      <w:proofErr w:type="spellStart"/>
      <w:r w:rsidRPr="58AEF844">
        <w:t>it</w:t>
      </w:r>
      <w:proofErr w:type="spellEnd"/>
      <w:r w:rsidRPr="58AEF844">
        <w:t xml:space="preserve"> :) </w:t>
      </w:r>
    </w:p>
  </w:comment>
  <w:comment w:id="1" w:author="Werner, Jessica" w:date="2026-03-10T04:15:00Z" w:initials="WJ">
    <w:p w14:paraId="094830A2" w14:textId="2FFF71C1" w:rsidR="00827150" w:rsidRDefault="00044F52">
      <w:pPr>
        <w:pStyle w:val="Textocomentario"/>
      </w:pPr>
      <w:r>
        <w:rPr>
          <w:rStyle w:val="Refdecomentario"/>
        </w:rPr>
        <w:annotationRef/>
      </w:r>
      <w:r>
        <w:fldChar w:fldCharType="begin"/>
      </w:r>
      <w:r>
        <w:instrText xml:space="preserve"> HYPERLINK "mailto:asdayl@hcpf.co.gov"</w:instrText>
      </w:r>
      <w:bookmarkStart w:id="2" w:name="_@_E5281EDD6DE04644BB018259DDD6A7B9Z"/>
      <w:r>
        <w:fldChar w:fldCharType="separate"/>
      </w:r>
      <w:bookmarkEnd w:id="2"/>
      <w:r w:rsidRPr="5886F29E">
        <w:rPr>
          <w:noProof/>
        </w:rPr>
        <w:t>@Dayley, Annette</w:t>
      </w:r>
      <w:r>
        <w:fldChar w:fldCharType="end"/>
      </w:r>
      <w:r w:rsidRPr="5F7DCC7B">
        <w:t xml:space="preserve"> </w:t>
      </w:r>
      <w:proofErr w:type="spellStart"/>
      <w:r w:rsidRPr="5F7DCC7B">
        <w:t>the</w:t>
      </w:r>
      <w:proofErr w:type="spellEnd"/>
      <w:r w:rsidRPr="5F7DCC7B">
        <w:t xml:space="preserve"> </w:t>
      </w:r>
      <w:proofErr w:type="spellStart"/>
      <w:r w:rsidRPr="5F7DCC7B">
        <w:t>info</w:t>
      </w:r>
      <w:proofErr w:type="spellEnd"/>
      <w:r w:rsidRPr="5F7DCC7B">
        <w:t xml:space="preserve"> I </w:t>
      </w:r>
      <w:proofErr w:type="spellStart"/>
      <w:r w:rsidRPr="5F7DCC7B">
        <w:t>added</w:t>
      </w:r>
      <w:proofErr w:type="spellEnd"/>
      <w:r w:rsidRPr="5F7DCC7B">
        <w:t xml:space="preserve"> </w:t>
      </w:r>
      <w:proofErr w:type="spellStart"/>
      <w:r w:rsidRPr="5F7DCC7B">
        <w:t>above</w:t>
      </w:r>
      <w:proofErr w:type="spellEnd"/>
      <w:r w:rsidRPr="5F7DCC7B">
        <w:t xml:space="preserve"> </w:t>
      </w:r>
      <w:proofErr w:type="spellStart"/>
      <w:r w:rsidRPr="5F7DCC7B">
        <w:t>is</w:t>
      </w:r>
      <w:proofErr w:type="spellEnd"/>
      <w:r w:rsidRPr="5F7DCC7B">
        <w:t xml:space="preserve"> </w:t>
      </w:r>
      <w:proofErr w:type="spellStart"/>
      <w:r w:rsidRPr="5F7DCC7B">
        <w:t>duplicate</w:t>
      </w:r>
      <w:proofErr w:type="spellEnd"/>
      <w:r w:rsidRPr="5F7DCC7B">
        <w:t xml:space="preserve"> </w:t>
      </w:r>
      <w:proofErr w:type="spellStart"/>
      <w:r w:rsidRPr="5F7DCC7B">
        <w:t>of</w:t>
      </w:r>
      <w:proofErr w:type="spellEnd"/>
      <w:r w:rsidRPr="5F7DCC7B">
        <w:t xml:space="preserve"> </w:t>
      </w:r>
      <w:proofErr w:type="spellStart"/>
      <w:r w:rsidRPr="5F7DCC7B">
        <w:t>this</w:t>
      </w:r>
      <w:proofErr w:type="spellEnd"/>
      <w:r w:rsidRPr="5F7DCC7B">
        <w:t xml:space="preserve"> </w:t>
      </w:r>
      <w:proofErr w:type="spellStart"/>
      <w:r w:rsidRPr="5F7DCC7B">
        <w:t>information</w:t>
      </w:r>
      <w:proofErr w:type="spellEnd"/>
      <w:r w:rsidRPr="5F7DCC7B">
        <w:t xml:space="preserve">. </w:t>
      </w:r>
      <w:proofErr w:type="spellStart"/>
      <w:r w:rsidRPr="5F7DCC7B">
        <w:t>Not</w:t>
      </w:r>
      <w:proofErr w:type="spellEnd"/>
      <w:r w:rsidRPr="5F7DCC7B">
        <w:t xml:space="preserve"> </w:t>
      </w:r>
      <w:proofErr w:type="spellStart"/>
      <w:r w:rsidRPr="5F7DCC7B">
        <w:t>sure</w:t>
      </w:r>
      <w:proofErr w:type="spellEnd"/>
      <w:r w:rsidRPr="5F7DCC7B">
        <w:t xml:space="preserve"> </w:t>
      </w:r>
      <w:proofErr w:type="spellStart"/>
      <w:r w:rsidRPr="5F7DCC7B">
        <w:t>how</w:t>
      </w:r>
      <w:proofErr w:type="spellEnd"/>
      <w:r w:rsidRPr="5F7DCC7B">
        <w:t xml:space="preserve"> </w:t>
      </w:r>
      <w:proofErr w:type="spellStart"/>
      <w:r w:rsidRPr="5F7DCC7B">
        <w:t>you</w:t>
      </w:r>
      <w:proofErr w:type="spellEnd"/>
      <w:r w:rsidRPr="5F7DCC7B">
        <w:t xml:space="preserve"> </w:t>
      </w:r>
      <w:proofErr w:type="spellStart"/>
      <w:r w:rsidRPr="5F7DCC7B">
        <w:t>want</w:t>
      </w:r>
      <w:proofErr w:type="spellEnd"/>
      <w:r w:rsidRPr="5F7DCC7B">
        <w:t xml:space="preserve"> </w:t>
      </w:r>
      <w:proofErr w:type="spellStart"/>
      <w:r w:rsidRPr="5F7DCC7B">
        <w:t>to</w:t>
      </w:r>
      <w:proofErr w:type="spellEnd"/>
      <w:r w:rsidRPr="5F7DCC7B">
        <w:t xml:space="preserve"> </w:t>
      </w:r>
      <w:proofErr w:type="spellStart"/>
      <w:r w:rsidRPr="5F7DCC7B">
        <w:t>proceed</w:t>
      </w:r>
      <w:proofErr w:type="spellEnd"/>
      <w:r w:rsidRPr="5F7DCC7B">
        <w:t xml:space="preserve">. </w:t>
      </w:r>
    </w:p>
  </w:comment>
  <w:comment w:id="3" w:author="Snyder, Susanna" w:date="2026-04-10T15:57:00Z" w:initials="SS">
    <w:p w14:paraId="3822C9CA" w14:textId="19217EEE" w:rsidR="00827150" w:rsidRDefault="00044F52">
      <w:pPr>
        <w:pStyle w:val="Textocomentario"/>
      </w:pPr>
      <w:r>
        <w:rPr>
          <w:rStyle w:val="Refdecomentario"/>
        </w:rPr>
        <w:annotationRef/>
      </w:r>
      <w:proofErr w:type="spellStart"/>
      <w:r w:rsidRPr="5CFBB093">
        <w:t>this</w:t>
      </w:r>
      <w:proofErr w:type="spellEnd"/>
      <w:r w:rsidRPr="5CFBB093">
        <w:t xml:space="preserve"> </w:t>
      </w:r>
      <w:proofErr w:type="spellStart"/>
      <w:r w:rsidRPr="5CFBB093">
        <w:t>is</w:t>
      </w:r>
      <w:proofErr w:type="spellEnd"/>
      <w:r w:rsidRPr="5CFBB093">
        <w:t xml:space="preserve"> </w:t>
      </w:r>
      <w:proofErr w:type="spellStart"/>
      <w:r w:rsidRPr="5CFBB093">
        <w:t>about</w:t>
      </w:r>
      <w:proofErr w:type="spellEnd"/>
      <w:r w:rsidRPr="5CFBB093">
        <w:t xml:space="preserve"> </w:t>
      </w:r>
      <w:proofErr w:type="spellStart"/>
      <w:r w:rsidRPr="5CFBB093">
        <w:t>where</w:t>
      </w:r>
      <w:proofErr w:type="spellEnd"/>
      <w:r w:rsidRPr="5CFBB093">
        <w:t xml:space="preserve"> </w:t>
      </w:r>
      <w:proofErr w:type="spellStart"/>
      <w:r w:rsidRPr="5CFBB093">
        <w:t>Doula</w:t>
      </w:r>
      <w:proofErr w:type="spellEnd"/>
      <w:r w:rsidRPr="5CFBB093">
        <w:t xml:space="preserve"> </w:t>
      </w:r>
      <w:proofErr w:type="spellStart"/>
      <w:r w:rsidRPr="5CFBB093">
        <w:t>becomes</w:t>
      </w:r>
      <w:proofErr w:type="spellEnd"/>
      <w:r w:rsidRPr="5CFBB093">
        <w:t xml:space="preserve"> </w:t>
      </w:r>
      <w:proofErr w:type="spellStart"/>
      <w:r w:rsidRPr="5CFBB093">
        <w:t>capitalized</w:t>
      </w:r>
      <w:proofErr w:type="spellEnd"/>
      <w:r w:rsidRPr="5CFBB093">
        <w:t xml:space="preserve"> </w:t>
      </w:r>
      <w:proofErr w:type="spellStart"/>
      <w:r w:rsidRPr="5CFBB093">
        <w:t>but</w:t>
      </w:r>
      <w:proofErr w:type="spellEnd"/>
      <w:r w:rsidRPr="5CFBB093">
        <w:t xml:space="preserve"> </w:t>
      </w:r>
      <w:proofErr w:type="spellStart"/>
      <w:r w:rsidRPr="5CFBB093">
        <w:t>before</w:t>
      </w:r>
      <w:proofErr w:type="spellEnd"/>
      <w:r w:rsidRPr="5CFBB093">
        <w:t xml:space="preserve"> </w:t>
      </w:r>
      <w:proofErr w:type="spellStart"/>
      <w:r w:rsidRPr="5CFBB093">
        <w:t>was</w:t>
      </w:r>
      <w:proofErr w:type="spellEnd"/>
      <w:r w:rsidRPr="5CFBB093">
        <w:t xml:space="preserve"> </w:t>
      </w:r>
      <w:proofErr w:type="spellStart"/>
      <w:r w:rsidRPr="5CFBB093">
        <w:t>all</w:t>
      </w:r>
      <w:proofErr w:type="spellEnd"/>
      <w:r w:rsidRPr="5CFBB093">
        <w:t xml:space="preserve"> </w:t>
      </w:r>
      <w:proofErr w:type="spellStart"/>
      <w:r w:rsidRPr="5CFBB093">
        <w:t>lower</w:t>
      </w:r>
      <w:proofErr w:type="spellEnd"/>
      <w:r w:rsidRPr="5CFBB093">
        <w:t xml:space="preserve"> case. I </w:t>
      </w:r>
      <w:proofErr w:type="spellStart"/>
      <w:r w:rsidRPr="5CFBB093">
        <w:t>prefer</w:t>
      </w:r>
      <w:proofErr w:type="spellEnd"/>
      <w:r w:rsidRPr="5CFBB093">
        <w:t xml:space="preserve"> </w:t>
      </w:r>
      <w:proofErr w:type="spellStart"/>
      <w:r w:rsidRPr="5CFBB093">
        <w:t>lower</w:t>
      </w:r>
      <w:proofErr w:type="spellEnd"/>
      <w:r w:rsidRPr="5CFBB093">
        <w:t xml:space="preserve"> case </w:t>
      </w:r>
      <w:proofErr w:type="spellStart"/>
      <w:r w:rsidRPr="5CFBB093">
        <w:t>but</w:t>
      </w:r>
      <w:proofErr w:type="spellEnd"/>
      <w:r w:rsidRPr="5CFBB093">
        <w:t xml:space="preserve"> am fine </w:t>
      </w:r>
      <w:proofErr w:type="spellStart"/>
      <w:r w:rsidRPr="5CFBB093">
        <w:t>with</w:t>
      </w:r>
      <w:proofErr w:type="spellEnd"/>
      <w:r w:rsidRPr="5CFBB093">
        <w:t xml:space="preserve"> </w:t>
      </w:r>
      <w:proofErr w:type="spellStart"/>
      <w:r w:rsidRPr="5CFBB093">
        <w:t>either</w:t>
      </w:r>
      <w:proofErr w:type="spellEnd"/>
      <w:r w:rsidRPr="5CFBB093">
        <w:t xml:space="preserve">. </w:t>
      </w:r>
    </w:p>
  </w:comment>
  <w:comment w:id="4" w:author="Werner, Jessica" w:date="2026-03-10T11:24:00Z" w:initials="WJ">
    <w:p w14:paraId="32DADC5D" w14:textId="12DD71A2" w:rsidR="00E238DF" w:rsidRDefault="00E238DF">
      <w:r>
        <w:annotationRef/>
      </w:r>
      <w:r>
        <w:fldChar w:fldCharType="begin"/>
      </w:r>
      <w:r>
        <w:instrText xml:space="preserve"> HYPERLINK "mailto:asdayl@hcpf.co.gov"</w:instrText>
      </w:r>
      <w:bookmarkStart w:id="5" w:name="_@_DE129FD202984EFE96048EEA3896E4D2Z"/>
      <w:r>
        <w:fldChar w:fldCharType="separate"/>
      </w:r>
      <w:bookmarkEnd w:id="5"/>
      <w:r w:rsidRPr="119CE2D3">
        <w:rPr>
          <w:noProof/>
        </w:rPr>
        <w:t>@Dayley, Annette</w:t>
      </w:r>
      <w:r>
        <w:fldChar w:fldCharType="end"/>
      </w:r>
      <w:r w:rsidRPr="52374231">
        <w:t xml:space="preserve"> </w:t>
      </w:r>
      <w:proofErr w:type="spellStart"/>
      <w:r w:rsidRPr="52374231">
        <w:t>if</w:t>
      </w:r>
      <w:proofErr w:type="spellEnd"/>
      <w:r w:rsidRPr="52374231">
        <w:t xml:space="preserve"> </w:t>
      </w:r>
      <w:proofErr w:type="spellStart"/>
      <w:r w:rsidRPr="52374231">
        <w:t>the</w:t>
      </w:r>
      <w:proofErr w:type="spellEnd"/>
      <w:r w:rsidRPr="52374231">
        <w:t xml:space="preserve"> </w:t>
      </w:r>
      <w:proofErr w:type="spellStart"/>
      <w:r w:rsidRPr="52374231">
        <w:t>question</w:t>
      </w:r>
      <w:proofErr w:type="spellEnd"/>
      <w:r w:rsidRPr="52374231">
        <w:t xml:space="preserve"> </w:t>
      </w:r>
      <w:proofErr w:type="spellStart"/>
      <w:r w:rsidRPr="52374231">
        <w:t>we</w:t>
      </w:r>
      <w:proofErr w:type="spellEnd"/>
      <w:r w:rsidRPr="52374231">
        <w:t xml:space="preserve"> are </w:t>
      </w:r>
      <w:proofErr w:type="spellStart"/>
      <w:r w:rsidRPr="52374231">
        <w:t>trying</w:t>
      </w:r>
      <w:proofErr w:type="spellEnd"/>
      <w:r w:rsidRPr="52374231">
        <w:t xml:space="preserve"> </w:t>
      </w:r>
      <w:proofErr w:type="spellStart"/>
      <w:r w:rsidRPr="52374231">
        <w:t>to</w:t>
      </w:r>
      <w:proofErr w:type="spellEnd"/>
      <w:r w:rsidRPr="52374231">
        <w:t xml:space="preserve"> </w:t>
      </w:r>
      <w:proofErr w:type="spellStart"/>
      <w:r w:rsidRPr="52374231">
        <w:t>answer</w:t>
      </w:r>
      <w:proofErr w:type="spellEnd"/>
      <w:r w:rsidRPr="52374231">
        <w:t xml:space="preserve"> </w:t>
      </w:r>
      <w:proofErr w:type="spellStart"/>
      <w:r w:rsidRPr="52374231">
        <w:t>is</w:t>
      </w:r>
      <w:proofErr w:type="spellEnd"/>
      <w:r w:rsidRPr="52374231">
        <w:t xml:space="preserve"> "</w:t>
      </w:r>
      <w:proofErr w:type="spellStart"/>
      <w:r w:rsidRPr="52374231">
        <w:t>How</w:t>
      </w:r>
      <w:proofErr w:type="spellEnd"/>
      <w:r w:rsidRPr="52374231">
        <w:t xml:space="preserve"> do I </w:t>
      </w:r>
      <w:proofErr w:type="spellStart"/>
      <w:r w:rsidRPr="52374231">
        <w:t>enroll</w:t>
      </w:r>
      <w:proofErr w:type="spellEnd"/>
      <w:r w:rsidRPr="52374231">
        <w:t xml:space="preserve"> and </w:t>
      </w:r>
      <w:proofErr w:type="spellStart"/>
      <w:r w:rsidRPr="52374231">
        <w:t>bill</w:t>
      </w:r>
      <w:proofErr w:type="spellEnd"/>
      <w:r w:rsidRPr="52374231">
        <w:t xml:space="preserve"> </w:t>
      </w:r>
      <w:proofErr w:type="spellStart"/>
      <w:r w:rsidRPr="52374231">
        <w:t>for</w:t>
      </w:r>
      <w:proofErr w:type="spellEnd"/>
      <w:r w:rsidRPr="52374231">
        <w:t xml:space="preserve"> </w:t>
      </w:r>
      <w:proofErr w:type="spellStart"/>
      <w:r w:rsidRPr="52374231">
        <w:t>services</w:t>
      </w:r>
      <w:proofErr w:type="spellEnd"/>
      <w:r w:rsidRPr="52374231">
        <w:t xml:space="preserve"> </w:t>
      </w:r>
      <w:proofErr w:type="spellStart"/>
      <w:r w:rsidRPr="52374231">
        <w:t>if</w:t>
      </w:r>
      <w:proofErr w:type="spellEnd"/>
      <w:r w:rsidRPr="52374231">
        <w:t xml:space="preserve"> I am a </w:t>
      </w:r>
      <w:proofErr w:type="spellStart"/>
      <w:r w:rsidRPr="52374231">
        <w:t>subcontractor</w:t>
      </w:r>
      <w:proofErr w:type="spellEnd"/>
      <w:r w:rsidRPr="52374231">
        <w:t xml:space="preserve"> </w:t>
      </w:r>
      <w:proofErr w:type="spellStart"/>
      <w:r w:rsidRPr="52374231">
        <w:t>with</w:t>
      </w:r>
      <w:proofErr w:type="spellEnd"/>
      <w:r w:rsidRPr="52374231">
        <w:t xml:space="preserve"> a </w:t>
      </w:r>
      <w:proofErr w:type="spellStart"/>
      <w:r w:rsidRPr="52374231">
        <w:t>doula</w:t>
      </w:r>
      <w:proofErr w:type="spellEnd"/>
      <w:r w:rsidRPr="52374231">
        <w:t xml:space="preserve"> </w:t>
      </w:r>
      <w:proofErr w:type="spellStart"/>
      <w:r w:rsidRPr="52374231">
        <w:t>group</w:t>
      </w:r>
      <w:proofErr w:type="spellEnd"/>
      <w:r w:rsidRPr="52374231">
        <w:t>/</w:t>
      </w:r>
      <w:proofErr w:type="spellStart"/>
      <w:r w:rsidRPr="52374231">
        <w:t>organization</w:t>
      </w:r>
      <w:proofErr w:type="spellEnd"/>
      <w:r w:rsidRPr="52374231">
        <w:t xml:space="preserve">" I </w:t>
      </w:r>
      <w:proofErr w:type="spellStart"/>
      <w:r w:rsidRPr="52374231">
        <w:t>think</w:t>
      </w:r>
      <w:proofErr w:type="spellEnd"/>
      <w:r w:rsidRPr="52374231">
        <w:t xml:space="preserve"> </w:t>
      </w:r>
      <w:proofErr w:type="spellStart"/>
      <w:r w:rsidRPr="52374231">
        <w:t>we</w:t>
      </w:r>
      <w:proofErr w:type="spellEnd"/>
      <w:r w:rsidRPr="52374231">
        <w:t xml:space="preserve"> </w:t>
      </w:r>
      <w:proofErr w:type="spellStart"/>
      <w:r w:rsidRPr="52374231">
        <w:t>need</w:t>
      </w:r>
      <w:proofErr w:type="spellEnd"/>
      <w:r w:rsidRPr="52374231">
        <w:t xml:space="preserve"> </w:t>
      </w:r>
      <w:proofErr w:type="spellStart"/>
      <w:r w:rsidRPr="52374231">
        <w:t>to</w:t>
      </w:r>
      <w:proofErr w:type="spellEnd"/>
      <w:r w:rsidRPr="52374231">
        <w:t xml:space="preserve"> </w:t>
      </w:r>
      <w:proofErr w:type="spellStart"/>
      <w:r w:rsidRPr="52374231">
        <w:t>explain</w:t>
      </w:r>
      <w:proofErr w:type="spellEnd"/>
      <w:r w:rsidRPr="52374231">
        <w:t xml:space="preserve"> </w:t>
      </w:r>
      <w:proofErr w:type="spellStart"/>
      <w:r w:rsidRPr="52374231">
        <w:t>the</w:t>
      </w:r>
      <w:proofErr w:type="spellEnd"/>
      <w:r w:rsidRPr="52374231">
        <w:t xml:space="preserve"> "</w:t>
      </w:r>
      <w:proofErr w:type="spellStart"/>
      <w:r w:rsidRPr="52374231">
        <w:t>how</w:t>
      </w:r>
      <w:proofErr w:type="spellEnd"/>
      <w:r w:rsidRPr="52374231">
        <w:t xml:space="preserve">" </w:t>
      </w:r>
      <w:proofErr w:type="spellStart"/>
      <w:r w:rsidRPr="52374231">
        <w:t>someone</w:t>
      </w:r>
      <w:proofErr w:type="spellEnd"/>
      <w:r w:rsidRPr="52374231">
        <w:t xml:space="preserve"> </w:t>
      </w:r>
      <w:proofErr w:type="spellStart"/>
      <w:r w:rsidRPr="52374231">
        <w:t>would</w:t>
      </w:r>
      <w:proofErr w:type="spellEnd"/>
      <w:r w:rsidRPr="52374231">
        <w:t xml:space="preserve"> do </w:t>
      </w:r>
      <w:proofErr w:type="spellStart"/>
      <w:r w:rsidRPr="52374231">
        <w:t>that</w:t>
      </w:r>
      <w:proofErr w:type="spellEnd"/>
      <w:r w:rsidRPr="52374231">
        <w:t xml:space="preserve">. </w:t>
      </w:r>
    </w:p>
  </w:comment>
  <w:comment w:id="6" w:author="Pera, Lisa" w:date="2026-03-16T15:17:00Z" w:initials="PL">
    <w:p w14:paraId="3D71EF1B" w14:textId="1F6397BD" w:rsidR="00827150" w:rsidRDefault="00044F52">
      <w:pPr>
        <w:pStyle w:val="Textocomentario"/>
      </w:pPr>
      <w:r>
        <w:rPr>
          <w:rStyle w:val="Refdecomentario"/>
        </w:rPr>
        <w:annotationRef/>
      </w:r>
      <w:proofErr w:type="spellStart"/>
      <w:r w:rsidRPr="0086551A">
        <w:t>Is</w:t>
      </w:r>
      <w:proofErr w:type="spellEnd"/>
      <w:r w:rsidRPr="0086551A">
        <w:t xml:space="preserve"> </w:t>
      </w:r>
      <w:proofErr w:type="spellStart"/>
      <w:r w:rsidRPr="0086551A">
        <w:t>this</w:t>
      </w:r>
      <w:proofErr w:type="spellEnd"/>
      <w:r w:rsidRPr="0086551A">
        <w:t xml:space="preserve"> </w:t>
      </w:r>
      <w:proofErr w:type="spellStart"/>
      <w:r w:rsidRPr="0086551A">
        <w:t>statement</w:t>
      </w:r>
      <w:proofErr w:type="spellEnd"/>
      <w:r w:rsidRPr="0086551A">
        <w:t xml:space="preserve"> </w:t>
      </w:r>
      <w:proofErr w:type="spellStart"/>
      <w:r w:rsidRPr="0086551A">
        <w:t>still</w:t>
      </w:r>
      <w:proofErr w:type="spellEnd"/>
      <w:r w:rsidRPr="0086551A">
        <w:t xml:space="preserve"> true?</w:t>
      </w:r>
    </w:p>
  </w:comment>
  <w:comment w:id="7" w:author="Pera, Lisa" w:date="2026-03-16T15:19:00Z" w:initials="PL">
    <w:p w14:paraId="6CC60F1D" w14:textId="1612BAE6" w:rsidR="00827150" w:rsidRDefault="00044F52">
      <w:pPr>
        <w:pStyle w:val="Textocomentario"/>
      </w:pPr>
      <w:r>
        <w:rPr>
          <w:rStyle w:val="Refdecomentario"/>
        </w:rPr>
        <w:annotationRef/>
      </w:r>
      <w:proofErr w:type="gramStart"/>
      <w:r w:rsidRPr="5E1D9D48">
        <w:t xml:space="preserve">Can </w:t>
      </w:r>
      <w:proofErr w:type="spellStart"/>
      <w:r w:rsidRPr="5E1D9D48">
        <w:t>you</w:t>
      </w:r>
      <w:proofErr w:type="spellEnd"/>
      <w:r w:rsidRPr="5E1D9D48">
        <w:t xml:space="preserve"> </w:t>
      </w:r>
      <w:proofErr w:type="spellStart"/>
      <w:r w:rsidRPr="5E1D9D48">
        <w:t>include</w:t>
      </w:r>
      <w:proofErr w:type="spellEnd"/>
      <w:r w:rsidRPr="5E1D9D48">
        <w:t xml:space="preserve"> </w:t>
      </w:r>
      <w:proofErr w:type="spellStart"/>
      <w:r w:rsidRPr="5E1D9D48">
        <w:t>how</w:t>
      </w:r>
      <w:proofErr w:type="spellEnd"/>
      <w:r w:rsidRPr="5E1D9D48">
        <w:t xml:space="preserve"> </w:t>
      </w:r>
      <w:proofErr w:type="spellStart"/>
      <w:r w:rsidRPr="5E1D9D48">
        <w:t>to</w:t>
      </w:r>
      <w:proofErr w:type="spellEnd"/>
      <w:r w:rsidRPr="5E1D9D48">
        <w:t xml:space="preserve"> </w:t>
      </w:r>
      <w:proofErr w:type="spellStart"/>
      <w:r w:rsidRPr="5E1D9D48">
        <w:t>sign</w:t>
      </w:r>
      <w:proofErr w:type="spellEnd"/>
      <w:r w:rsidRPr="5E1D9D48">
        <w:t xml:space="preserve"> up?</w:t>
      </w:r>
      <w:proofErr w:type="gram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E5B703" w15:done="1"/>
  <w15:commentEx w15:paraId="094830A2" w15:done="1"/>
  <w15:commentEx w15:paraId="3822C9CA" w15:done="1"/>
  <w15:commentEx w15:paraId="32DADC5D" w15:done="1"/>
  <w15:commentEx w15:paraId="3D71EF1B" w15:done="1"/>
  <w15:commentEx w15:paraId="6CC60F1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8A6C209" w16cex:dateUtc="2026-04-10T21:57:00Z"/>
  <w16cex:commentExtensible w16cex:durableId="3884BD52" w16cex:dateUtc="2026-03-10T17:15:00Z"/>
  <w16cex:commentExtensible w16cex:durableId="248455E1" w16cex:dateUtc="2026-04-10T21:57:00Z"/>
  <w16cex:commentExtensible w16cex:durableId="4B70AFDD" w16cex:dateUtc="2026-03-10T17:24:00Z"/>
  <w16cex:commentExtensible w16cex:durableId="273DA246" w16cex:dateUtc="2026-03-16T21:17:00Z"/>
  <w16cex:commentExtensible w16cex:durableId="72AED36F" w16cex:dateUtc="2026-03-16T21: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E5B703" w16cid:durableId="18A6C209"/>
  <w16cid:commentId w16cid:paraId="094830A2" w16cid:durableId="3884BD52"/>
  <w16cid:commentId w16cid:paraId="3822C9CA" w16cid:durableId="248455E1"/>
  <w16cid:commentId w16cid:paraId="32DADC5D" w16cid:durableId="4B70AFDD"/>
  <w16cid:commentId w16cid:paraId="3D71EF1B" w16cid:durableId="273DA246"/>
  <w16cid:commentId w16cid:paraId="6CC60F1D" w16cid:durableId="72AED3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0B77A" w14:textId="77777777" w:rsidR="00044F52" w:rsidRDefault="00044F52">
      <w:pPr>
        <w:spacing w:after="0" w:line="240" w:lineRule="auto"/>
      </w:pPr>
      <w:r>
        <w:separator/>
      </w:r>
    </w:p>
  </w:endnote>
  <w:endnote w:type="continuationSeparator" w:id="0">
    <w:p w14:paraId="69ECF50C" w14:textId="77777777" w:rsidR="00044F52" w:rsidRDefault="00044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9ECD3A67-2B39-47DB-BAF2-7D3D25E1A8D7}"/>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embedRegular r:id="rId2" w:fontKey="{CBF77A80-8008-41F6-B66C-AB724645F8A8}"/>
    <w:embedBold r:id="rId3" w:fontKey="{A16F2724-7B44-48E5-A169-511435FE5F9E}"/>
    <w:embedItalic r:id="rId4" w:fontKey="{1CD69EE8-9BDB-489B-8C4C-BCD0519838C9}"/>
  </w:font>
  <w:font w:name="Aptos Display">
    <w:charset w:val="00"/>
    <w:family w:val="swiss"/>
    <w:pitch w:val="variable"/>
    <w:sig w:usb0="20000287" w:usb1="00000003" w:usb2="00000000" w:usb3="00000000" w:csb0="0000019F" w:csb1="00000000"/>
    <w:embedRegular r:id="rId5" w:fontKey="{C6B739AD-5C3B-46BA-A706-562896BE8359}"/>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Roboto Serif">
    <w:altName w:val="Arial"/>
    <w:charset w:val="00"/>
    <w:family w:val="auto"/>
    <w:pitch w:val="default"/>
    <w:embedRegular r:id="rId6" w:fontKey="{9AC0C363-1FF5-496C-B5EC-5F0ABAAC2356}"/>
  </w:font>
  <w:font w:name="Trebuchet MS">
    <w:panose1 w:val="020B0603020202020204"/>
    <w:charset w:val="00"/>
    <w:family w:val="swiss"/>
    <w:pitch w:val="variable"/>
    <w:sig w:usb0="00000687" w:usb1="00000000" w:usb2="00000000" w:usb3="00000000" w:csb0="0000009F" w:csb1="00000000"/>
    <w:embedRegular r:id="rId7" w:fontKey="{678C4638-13E6-49AE-B322-90F07E93244B}"/>
    <w:embedBold r:id="rId8" w:fontKey="{704FAA76-2A01-4D0B-8C97-C69F1BC18F83}"/>
    <w:embedItalic r:id="rId9" w:fontKey="{4D0601C5-5432-44AC-8A52-D5B5E524D15B}"/>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51665" w14:textId="46642BBE" w:rsidR="001B0A04" w:rsidRDefault="00E238DF">
    <w:pPr>
      <w:pBdr>
        <w:top w:val="nil"/>
        <w:left w:val="nil"/>
        <w:bottom w:val="nil"/>
        <w:right w:val="nil"/>
        <w:between w:val="nil"/>
      </w:pBdr>
      <w:tabs>
        <w:tab w:val="center" w:pos="4680"/>
        <w:tab w:val="right" w:pos="9360"/>
      </w:tabs>
      <w:spacing w:after="0" w:line="240" w:lineRule="auto"/>
      <w:jc w:val="right"/>
      <w:rPr>
        <w:rFonts w:ascii="Trebuchet MS" w:eastAsia="Trebuchet MS" w:hAnsi="Trebuchet MS" w:cs="Trebuchet MS"/>
        <w:sz w:val="20"/>
        <w:szCs w:val="20"/>
      </w:rPr>
    </w:pPr>
    <w:r>
      <w:rPr>
        <w:rFonts w:ascii="Trebuchet MS" w:eastAsia="Trebuchet MS" w:hAnsi="Trebuchet MS" w:cs="Trebuchet MS"/>
        <w:sz w:val="20"/>
        <w:szCs w:val="20"/>
      </w:rPr>
      <w:t>P</w:t>
    </w:r>
    <w:r w:rsidR="004A0836">
      <w:rPr>
        <w:rFonts w:ascii="Trebuchet MS" w:eastAsia="Trebuchet MS" w:hAnsi="Trebuchet MS" w:cs="Trebuchet MS"/>
        <w:sz w:val="20"/>
        <w:szCs w:val="20"/>
      </w:rPr>
      <w:t>ágina</w:t>
    </w:r>
    <w:r>
      <w:rPr>
        <w:rFonts w:ascii="Trebuchet MS" w:eastAsia="Trebuchet MS" w:hAnsi="Trebuchet MS" w:cs="Trebuchet MS"/>
        <w:sz w:val="20"/>
        <w:szCs w:val="20"/>
      </w:rPr>
      <w:t xml:space="preserve"> | </w:t>
    </w:r>
    <w:r>
      <w:rPr>
        <w:rFonts w:ascii="Trebuchet MS" w:eastAsia="Trebuchet MS" w:hAnsi="Trebuchet MS" w:cs="Trebuchet MS"/>
        <w:sz w:val="20"/>
        <w:szCs w:val="20"/>
      </w:rPr>
      <w:fldChar w:fldCharType="begin"/>
    </w:r>
    <w:r>
      <w:rPr>
        <w:rFonts w:ascii="Trebuchet MS" w:eastAsia="Trebuchet MS" w:hAnsi="Trebuchet MS" w:cs="Trebuchet MS"/>
        <w:sz w:val="20"/>
        <w:szCs w:val="20"/>
      </w:rPr>
      <w:instrText>PAGE</w:instrText>
    </w:r>
    <w:r>
      <w:rPr>
        <w:rFonts w:ascii="Trebuchet MS" w:eastAsia="Trebuchet MS" w:hAnsi="Trebuchet MS" w:cs="Trebuchet MS"/>
        <w:sz w:val="20"/>
        <w:szCs w:val="20"/>
      </w:rPr>
      <w:fldChar w:fldCharType="separate"/>
    </w:r>
    <w:r w:rsidR="00A77B22">
      <w:rPr>
        <w:rFonts w:ascii="Trebuchet MS" w:eastAsia="Trebuchet MS" w:hAnsi="Trebuchet MS" w:cs="Trebuchet MS"/>
        <w:noProof/>
        <w:sz w:val="20"/>
        <w:szCs w:val="20"/>
      </w:rPr>
      <w:t>1</w:t>
    </w:r>
    <w:r>
      <w:rPr>
        <w:rFonts w:ascii="Trebuchet MS" w:eastAsia="Trebuchet MS" w:hAnsi="Trebuchet MS" w:cs="Trebuchet M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AEF9B" w14:textId="77777777" w:rsidR="00044F52" w:rsidRDefault="00044F52">
      <w:pPr>
        <w:spacing w:after="0" w:line="240" w:lineRule="auto"/>
      </w:pPr>
      <w:r>
        <w:separator/>
      </w:r>
    </w:p>
  </w:footnote>
  <w:footnote w:type="continuationSeparator" w:id="0">
    <w:p w14:paraId="53447F16" w14:textId="77777777" w:rsidR="00044F52" w:rsidRDefault="00044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02E91" w14:textId="77777777" w:rsidR="001B0A04" w:rsidRDefault="00E238DF">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3FDB9BD3" wp14:editId="66F5CB63">
          <wp:extent cx="3227952" cy="658005"/>
          <wp:effectExtent l="0" t="0" r="0" b="0"/>
          <wp:docPr id="1618615485" name="image1.png"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close-up of a logo&#10;&#10;AI-generated content may be incorrect."/>
                  <pic:cNvPicPr preferRelativeResize="0"/>
                </pic:nvPicPr>
                <pic:blipFill>
                  <a:blip r:embed="rId1"/>
                  <a:srcRect/>
                  <a:stretch>
                    <a:fillRect/>
                  </a:stretch>
                </pic:blipFill>
                <pic:spPr>
                  <a:xfrm>
                    <a:off x="0" y="0"/>
                    <a:ext cx="3227952" cy="658005"/>
                  </a:xfrm>
                  <a:prstGeom prst="rect">
                    <a:avLst/>
                  </a:prstGeom>
                  <a:ln/>
                </pic:spPr>
              </pic:pic>
            </a:graphicData>
          </a:graphic>
        </wp:inline>
      </w:drawing>
    </w:r>
  </w:p>
  <w:p w14:paraId="42C72DD1" w14:textId="77777777" w:rsidR="001B0A04" w:rsidRDefault="001B0A0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F232F0"/>
    <w:multiLevelType w:val="multilevel"/>
    <w:tmpl w:val="65747A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nyder, Susanna">
    <w15:presenceInfo w15:providerId="AD" w15:userId="S::scsnyd@hcpf.co.gov::57ab371f-f501-4ded-8cc7-996b490b82a0"/>
  </w15:person>
  <w15:person w15:author="Werner, Jessica">
    <w15:presenceInfo w15:providerId="AD" w15:userId="S::jawern@hcpf.co.gov::b16c0639-6207-47e5-8e89-8e43f0ba1e78"/>
  </w15:person>
  <w15:person w15:author="Pera, Lisa">
    <w15:presenceInfo w15:providerId="AD" w15:userId="S::lkpera@hcpf.co.gov::00a3591b-312d-4583-a275-6c230aacdd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A04"/>
    <w:rsid w:val="00001AFE"/>
    <w:rsid w:val="00006116"/>
    <w:rsid w:val="00027813"/>
    <w:rsid w:val="00044F52"/>
    <w:rsid w:val="000764BF"/>
    <w:rsid w:val="00093D64"/>
    <w:rsid w:val="000D3728"/>
    <w:rsid w:val="00133505"/>
    <w:rsid w:val="001B0A04"/>
    <w:rsid w:val="001F2BA2"/>
    <w:rsid w:val="001F731F"/>
    <w:rsid w:val="00275B81"/>
    <w:rsid w:val="003016E1"/>
    <w:rsid w:val="00333F7C"/>
    <w:rsid w:val="00374FE3"/>
    <w:rsid w:val="003E613F"/>
    <w:rsid w:val="003F1401"/>
    <w:rsid w:val="00421677"/>
    <w:rsid w:val="004A0836"/>
    <w:rsid w:val="004B044F"/>
    <w:rsid w:val="004B233C"/>
    <w:rsid w:val="004F22D0"/>
    <w:rsid w:val="005F23FD"/>
    <w:rsid w:val="005F6A35"/>
    <w:rsid w:val="006004A8"/>
    <w:rsid w:val="00615C55"/>
    <w:rsid w:val="006222BC"/>
    <w:rsid w:val="006423A7"/>
    <w:rsid w:val="006B6F0B"/>
    <w:rsid w:val="006F68F7"/>
    <w:rsid w:val="00705B54"/>
    <w:rsid w:val="0070709D"/>
    <w:rsid w:val="00754B66"/>
    <w:rsid w:val="00770B69"/>
    <w:rsid w:val="007811F6"/>
    <w:rsid w:val="00794D75"/>
    <w:rsid w:val="007A121A"/>
    <w:rsid w:val="007A1281"/>
    <w:rsid w:val="00803452"/>
    <w:rsid w:val="00827150"/>
    <w:rsid w:val="00833986"/>
    <w:rsid w:val="008C2EAF"/>
    <w:rsid w:val="008D6DAB"/>
    <w:rsid w:val="008F2919"/>
    <w:rsid w:val="009050F4"/>
    <w:rsid w:val="009104DA"/>
    <w:rsid w:val="00931057"/>
    <w:rsid w:val="0094182C"/>
    <w:rsid w:val="00A30656"/>
    <w:rsid w:val="00A77B22"/>
    <w:rsid w:val="00B0023F"/>
    <w:rsid w:val="00B802A1"/>
    <w:rsid w:val="00B91D56"/>
    <w:rsid w:val="00C04A77"/>
    <w:rsid w:val="00C467DC"/>
    <w:rsid w:val="00C55B6F"/>
    <w:rsid w:val="00CC097E"/>
    <w:rsid w:val="00CE684E"/>
    <w:rsid w:val="00DA0EF1"/>
    <w:rsid w:val="00DA6DCF"/>
    <w:rsid w:val="00DE2864"/>
    <w:rsid w:val="00DF32CB"/>
    <w:rsid w:val="00DF4A50"/>
    <w:rsid w:val="00E007D8"/>
    <w:rsid w:val="00E016ED"/>
    <w:rsid w:val="00E11E7D"/>
    <w:rsid w:val="00E238DF"/>
    <w:rsid w:val="00E50011"/>
    <w:rsid w:val="00E60A12"/>
    <w:rsid w:val="00EA5024"/>
    <w:rsid w:val="00EB4EFB"/>
    <w:rsid w:val="00EE45C6"/>
    <w:rsid w:val="00F26BB7"/>
    <w:rsid w:val="00F46041"/>
    <w:rsid w:val="00F6225E"/>
    <w:rsid w:val="00F90C2C"/>
    <w:rsid w:val="00F911AF"/>
    <w:rsid w:val="00FC205B"/>
    <w:rsid w:val="00FC37A4"/>
    <w:rsid w:val="00FC4BFB"/>
    <w:rsid w:val="00FE30D2"/>
    <w:rsid w:val="00FE73EF"/>
    <w:rsid w:val="00FF32FA"/>
    <w:rsid w:val="024AFF9F"/>
    <w:rsid w:val="0329E50E"/>
    <w:rsid w:val="036CBF6A"/>
    <w:rsid w:val="04637C15"/>
    <w:rsid w:val="04CE365F"/>
    <w:rsid w:val="04FB6C7D"/>
    <w:rsid w:val="0506CF42"/>
    <w:rsid w:val="051D6A08"/>
    <w:rsid w:val="052DD45E"/>
    <w:rsid w:val="05A0D983"/>
    <w:rsid w:val="05EF791C"/>
    <w:rsid w:val="060B2DBA"/>
    <w:rsid w:val="0776C3DA"/>
    <w:rsid w:val="07E7DBF6"/>
    <w:rsid w:val="0896A402"/>
    <w:rsid w:val="08FE223E"/>
    <w:rsid w:val="09A63808"/>
    <w:rsid w:val="0B6449F0"/>
    <w:rsid w:val="0B881D59"/>
    <w:rsid w:val="0D1303C3"/>
    <w:rsid w:val="0E69E315"/>
    <w:rsid w:val="0E826189"/>
    <w:rsid w:val="103358B3"/>
    <w:rsid w:val="10D361F9"/>
    <w:rsid w:val="11A15AC2"/>
    <w:rsid w:val="11E493B4"/>
    <w:rsid w:val="121B689A"/>
    <w:rsid w:val="12B6235C"/>
    <w:rsid w:val="1349EACB"/>
    <w:rsid w:val="14C9A1C3"/>
    <w:rsid w:val="14F9FF60"/>
    <w:rsid w:val="15D0259C"/>
    <w:rsid w:val="16283433"/>
    <w:rsid w:val="174930E3"/>
    <w:rsid w:val="18B322F6"/>
    <w:rsid w:val="19A38158"/>
    <w:rsid w:val="1A03951C"/>
    <w:rsid w:val="1A7C9B33"/>
    <w:rsid w:val="1B758631"/>
    <w:rsid w:val="1B8AA649"/>
    <w:rsid w:val="1CD3DACA"/>
    <w:rsid w:val="1CDAC0F9"/>
    <w:rsid w:val="1DFA5911"/>
    <w:rsid w:val="1DFFAF75"/>
    <w:rsid w:val="1FED72A4"/>
    <w:rsid w:val="2005E5EE"/>
    <w:rsid w:val="20253DE2"/>
    <w:rsid w:val="213CAE72"/>
    <w:rsid w:val="218D14CF"/>
    <w:rsid w:val="21B200FB"/>
    <w:rsid w:val="21FCA165"/>
    <w:rsid w:val="243CD446"/>
    <w:rsid w:val="263328EF"/>
    <w:rsid w:val="26F9BA08"/>
    <w:rsid w:val="28001DF3"/>
    <w:rsid w:val="28BE94C7"/>
    <w:rsid w:val="29CEA9BE"/>
    <w:rsid w:val="2AD13548"/>
    <w:rsid w:val="2B568CAD"/>
    <w:rsid w:val="2B8F2A42"/>
    <w:rsid w:val="2C1C4C2D"/>
    <w:rsid w:val="2DBC8B98"/>
    <w:rsid w:val="2E2D02FF"/>
    <w:rsid w:val="2EA24FA4"/>
    <w:rsid w:val="306DAE89"/>
    <w:rsid w:val="30A442BF"/>
    <w:rsid w:val="318B5794"/>
    <w:rsid w:val="337079E8"/>
    <w:rsid w:val="34DA202F"/>
    <w:rsid w:val="353F027D"/>
    <w:rsid w:val="354FA9E0"/>
    <w:rsid w:val="35E0897E"/>
    <w:rsid w:val="361F462F"/>
    <w:rsid w:val="3695DCCC"/>
    <w:rsid w:val="3738030C"/>
    <w:rsid w:val="375A01D5"/>
    <w:rsid w:val="378204EC"/>
    <w:rsid w:val="382F40FE"/>
    <w:rsid w:val="3A290A04"/>
    <w:rsid w:val="3A7CBAC0"/>
    <w:rsid w:val="3C42E11D"/>
    <w:rsid w:val="3CFD8F42"/>
    <w:rsid w:val="3DA2D434"/>
    <w:rsid w:val="3DCDEBC1"/>
    <w:rsid w:val="3E11B8B4"/>
    <w:rsid w:val="3E606BEE"/>
    <w:rsid w:val="3E87A8F3"/>
    <w:rsid w:val="3EA7ACED"/>
    <w:rsid w:val="3FB5E886"/>
    <w:rsid w:val="3FB61034"/>
    <w:rsid w:val="401A372B"/>
    <w:rsid w:val="40347234"/>
    <w:rsid w:val="41A3D7F9"/>
    <w:rsid w:val="424EAB36"/>
    <w:rsid w:val="43CAE401"/>
    <w:rsid w:val="44DB7D8B"/>
    <w:rsid w:val="493C4605"/>
    <w:rsid w:val="4A3047E2"/>
    <w:rsid w:val="4AD45F20"/>
    <w:rsid w:val="4BF7FA28"/>
    <w:rsid w:val="4C6AC991"/>
    <w:rsid w:val="4E0AABB4"/>
    <w:rsid w:val="4E236F35"/>
    <w:rsid w:val="4E5842FF"/>
    <w:rsid w:val="4F655216"/>
    <w:rsid w:val="502AD24F"/>
    <w:rsid w:val="507E30BB"/>
    <w:rsid w:val="51ADB2E9"/>
    <w:rsid w:val="52DF9C88"/>
    <w:rsid w:val="5340DB7C"/>
    <w:rsid w:val="54034CA5"/>
    <w:rsid w:val="54604ACF"/>
    <w:rsid w:val="54813E55"/>
    <w:rsid w:val="554A58C4"/>
    <w:rsid w:val="55C69981"/>
    <w:rsid w:val="560444FA"/>
    <w:rsid w:val="58A8B54F"/>
    <w:rsid w:val="590F0D55"/>
    <w:rsid w:val="59164703"/>
    <w:rsid w:val="5992EC47"/>
    <w:rsid w:val="5A2A4C25"/>
    <w:rsid w:val="5AEE57D5"/>
    <w:rsid w:val="5B788406"/>
    <w:rsid w:val="5BA02CCE"/>
    <w:rsid w:val="5BC1C152"/>
    <w:rsid w:val="5BDBB22B"/>
    <w:rsid w:val="5C4FCE8C"/>
    <w:rsid w:val="5C72986E"/>
    <w:rsid w:val="5D3EAA29"/>
    <w:rsid w:val="5D9D831D"/>
    <w:rsid w:val="5E681BC4"/>
    <w:rsid w:val="5E68F411"/>
    <w:rsid w:val="5E72D684"/>
    <w:rsid w:val="6023E0E7"/>
    <w:rsid w:val="609BCC9E"/>
    <w:rsid w:val="61286DBA"/>
    <w:rsid w:val="64C6F66E"/>
    <w:rsid w:val="660BDB05"/>
    <w:rsid w:val="66AE8D92"/>
    <w:rsid w:val="67C59A0E"/>
    <w:rsid w:val="6B1EBB67"/>
    <w:rsid w:val="6B3FEAEB"/>
    <w:rsid w:val="6C024AD9"/>
    <w:rsid w:val="6C10A556"/>
    <w:rsid w:val="6C198EC5"/>
    <w:rsid w:val="6C8117B2"/>
    <w:rsid w:val="6CFBC7A2"/>
    <w:rsid w:val="6DCDA951"/>
    <w:rsid w:val="6DDBEF26"/>
    <w:rsid w:val="6E4172CE"/>
    <w:rsid w:val="6E4F858E"/>
    <w:rsid w:val="705868EB"/>
    <w:rsid w:val="72C371BB"/>
    <w:rsid w:val="747C6086"/>
    <w:rsid w:val="74AA998D"/>
    <w:rsid w:val="74FACEE2"/>
    <w:rsid w:val="74FF0810"/>
    <w:rsid w:val="77F72680"/>
    <w:rsid w:val="78EADC6C"/>
    <w:rsid w:val="7BF26361"/>
    <w:rsid w:val="7C9E50D3"/>
    <w:rsid w:val="7DCD41E5"/>
    <w:rsid w:val="7DDBFBC4"/>
    <w:rsid w:val="7E29DCBA"/>
    <w:rsid w:val="7F826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5B71E"/>
  <w15:docId w15:val="{5C284696-A68A-4464-8D98-D206A761C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8F5C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F5C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F5CF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F5CF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F5CF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F5CF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F5CF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F5CF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F5CF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rsid w:val="008F5C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8F5CF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F5CF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F5CF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F5CF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F5CF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F5CF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F5CF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F5CF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F5CF7"/>
    <w:rPr>
      <w:rFonts w:eastAsiaTheme="majorEastAsia" w:cstheme="majorBidi"/>
      <w:color w:val="272727" w:themeColor="text1" w:themeTint="D8"/>
    </w:rPr>
  </w:style>
  <w:style w:type="character" w:customStyle="1" w:styleId="TtuloCar">
    <w:name w:val="Título Car"/>
    <w:basedOn w:val="Fuentedeprrafopredeter"/>
    <w:link w:val="Ttulo"/>
    <w:uiPriority w:val="10"/>
    <w:rsid w:val="008F5CF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8F5CF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F5CF7"/>
    <w:pPr>
      <w:spacing w:before="160"/>
      <w:jc w:val="center"/>
    </w:pPr>
    <w:rPr>
      <w:i/>
      <w:iCs/>
      <w:color w:val="404040" w:themeColor="text1" w:themeTint="BF"/>
    </w:rPr>
  </w:style>
  <w:style w:type="character" w:customStyle="1" w:styleId="CitaCar">
    <w:name w:val="Cita Car"/>
    <w:basedOn w:val="Fuentedeprrafopredeter"/>
    <w:link w:val="Cita"/>
    <w:uiPriority w:val="29"/>
    <w:rsid w:val="008F5CF7"/>
    <w:rPr>
      <w:i/>
      <w:iCs/>
      <w:color w:val="404040" w:themeColor="text1" w:themeTint="BF"/>
    </w:rPr>
  </w:style>
  <w:style w:type="paragraph" w:styleId="Prrafodelista">
    <w:name w:val="List Paragraph"/>
    <w:basedOn w:val="Normal"/>
    <w:uiPriority w:val="34"/>
    <w:qFormat/>
    <w:rsid w:val="008F5CF7"/>
    <w:pPr>
      <w:ind w:left="720"/>
      <w:contextualSpacing/>
    </w:pPr>
  </w:style>
  <w:style w:type="character" w:styleId="nfasisintenso">
    <w:name w:val="Intense Emphasis"/>
    <w:basedOn w:val="Fuentedeprrafopredeter"/>
    <w:uiPriority w:val="21"/>
    <w:qFormat/>
    <w:rsid w:val="008F5CF7"/>
    <w:rPr>
      <w:i/>
      <w:iCs/>
      <w:color w:val="0F4761" w:themeColor="accent1" w:themeShade="BF"/>
    </w:rPr>
  </w:style>
  <w:style w:type="paragraph" w:styleId="Citadestacada">
    <w:name w:val="Intense Quote"/>
    <w:basedOn w:val="Normal"/>
    <w:next w:val="Normal"/>
    <w:link w:val="CitadestacadaCar"/>
    <w:uiPriority w:val="30"/>
    <w:qFormat/>
    <w:rsid w:val="008F5C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F5CF7"/>
    <w:rPr>
      <w:i/>
      <w:iCs/>
      <w:color w:val="0F4761" w:themeColor="accent1" w:themeShade="BF"/>
    </w:rPr>
  </w:style>
  <w:style w:type="character" w:styleId="Referenciaintensa">
    <w:name w:val="Intense Reference"/>
    <w:basedOn w:val="Fuentedeprrafopredeter"/>
    <w:uiPriority w:val="32"/>
    <w:qFormat/>
    <w:rsid w:val="008F5CF7"/>
    <w:rPr>
      <w:b/>
      <w:bCs/>
      <w:smallCaps/>
      <w:color w:val="0F4761" w:themeColor="accent1" w:themeShade="BF"/>
      <w:spacing w:val="5"/>
    </w:rPr>
  </w:style>
  <w:style w:type="paragraph" w:styleId="Encabezado">
    <w:name w:val="header"/>
    <w:basedOn w:val="Normal"/>
    <w:link w:val="EncabezadoCar"/>
    <w:uiPriority w:val="99"/>
    <w:unhideWhenUsed/>
    <w:rsid w:val="008F5CF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F5CF7"/>
  </w:style>
  <w:style w:type="paragraph" w:styleId="Piedepgina">
    <w:name w:val="footer"/>
    <w:basedOn w:val="Normal"/>
    <w:link w:val="PiedepginaCar"/>
    <w:uiPriority w:val="99"/>
    <w:unhideWhenUsed/>
    <w:rsid w:val="008F5CF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F5CF7"/>
  </w:style>
  <w:style w:type="character" w:styleId="Hipervnculo">
    <w:name w:val="Hyperlink"/>
    <w:basedOn w:val="Fuentedeprrafopredeter"/>
    <w:uiPriority w:val="99"/>
    <w:unhideWhenUsed/>
    <w:rsid w:val="008447B4"/>
    <w:rPr>
      <w:color w:val="467886" w:themeColor="hyperlink"/>
      <w:u w:val="single"/>
    </w:rPr>
  </w:style>
  <w:style w:type="character" w:styleId="Mencinsinresolver">
    <w:name w:val="Unresolved Mention"/>
    <w:basedOn w:val="Fuentedeprrafopredeter"/>
    <w:uiPriority w:val="99"/>
    <w:semiHidden/>
    <w:unhideWhenUsed/>
    <w:rsid w:val="008447B4"/>
    <w:rPr>
      <w:color w:val="605E5C"/>
      <w:shd w:val="clear" w:color="auto" w:fill="E1DFDD"/>
    </w:rPr>
  </w:style>
  <w:style w:type="table" w:styleId="Tablaconcuadrcula">
    <w:name w:val="Table Grid"/>
    <w:basedOn w:val="Tablanormal"/>
    <w:uiPriority w:val="39"/>
    <w:rsid w:val="00C55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3D1366"/>
    <w:rPr>
      <w:color w:val="96607D" w:themeColor="followedHyperlink"/>
      <w:u w:val="single"/>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NormalWeb">
    <w:name w:val="Normal (Web)"/>
    <w:basedOn w:val="Normal"/>
    <w:uiPriority w:val="99"/>
    <w:unhideWhenUsed/>
    <w:rsid w:val="004B233C"/>
    <w:pPr>
      <w:spacing w:before="100" w:beforeAutospacing="1" w:after="100" w:afterAutospacing="1" w:line="240" w:lineRule="auto"/>
    </w:pPr>
    <w:rPr>
      <w:rFonts w:ascii="Times New Roman" w:eastAsia="Times New Roman" w:hAnsi="Times New Roman" w:cs="Times New Roman"/>
      <w:lang w:val="es-NI" w:eastAsia="es-NI"/>
    </w:rPr>
  </w:style>
  <w:style w:type="paragraph" w:styleId="Sinespaciado">
    <w:name w:val="No Spacing"/>
    <w:uiPriority w:val="1"/>
    <w:qFormat/>
    <w:rsid w:val="004B23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46241">
      <w:bodyDiv w:val="1"/>
      <w:marLeft w:val="0"/>
      <w:marRight w:val="0"/>
      <w:marTop w:val="0"/>
      <w:marBottom w:val="0"/>
      <w:divBdr>
        <w:top w:val="none" w:sz="0" w:space="0" w:color="auto"/>
        <w:left w:val="none" w:sz="0" w:space="0" w:color="auto"/>
        <w:bottom w:val="none" w:sz="0" w:space="0" w:color="auto"/>
        <w:right w:val="none" w:sz="0" w:space="0" w:color="auto"/>
      </w:divBdr>
      <w:divsChild>
        <w:div w:id="649678370">
          <w:marLeft w:val="0"/>
          <w:marRight w:val="0"/>
          <w:marTop w:val="0"/>
          <w:marBottom w:val="0"/>
          <w:divBdr>
            <w:top w:val="none" w:sz="0" w:space="0" w:color="auto"/>
            <w:left w:val="none" w:sz="0" w:space="0" w:color="auto"/>
            <w:bottom w:val="none" w:sz="0" w:space="0" w:color="auto"/>
            <w:right w:val="none" w:sz="0" w:space="0" w:color="auto"/>
          </w:divBdr>
          <w:divsChild>
            <w:div w:id="1646735157">
              <w:marLeft w:val="0"/>
              <w:marRight w:val="0"/>
              <w:marTop w:val="0"/>
              <w:marBottom w:val="0"/>
              <w:divBdr>
                <w:top w:val="none" w:sz="0" w:space="0" w:color="auto"/>
                <w:left w:val="none" w:sz="0" w:space="0" w:color="auto"/>
                <w:bottom w:val="none" w:sz="0" w:space="0" w:color="auto"/>
                <w:right w:val="none" w:sz="0" w:space="0" w:color="auto"/>
              </w:divBdr>
              <w:divsChild>
                <w:div w:id="1130248185">
                  <w:marLeft w:val="0"/>
                  <w:marRight w:val="0"/>
                  <w:marTop w:val="0"/>
                  <w:marBottom w:val="0"/>
                  <w:divBdr>
                    <w:top w:val="none" w:sz="0" w:space="0" w:color="auto"/>
                    <w:left w:val="none" w:sz="0" w:space="0" w:color="auto"/>
                    <w:bottom w:val="none" w:sz="0" w:space="0" w:color="auto"/>
                    <w:right w:val="none" w:sz="0" w:space="0" w:color="auto"/>
                  </w:divBdr>
                  <w:divsChild>
                    <w:div w:id="1594581614">
                      <w:marLeft w:val="0"/>
                      <w:marRight w:val="0"/>
                      <w:marTop w:val="0"/>
                      <w:marBottom w:val="0"/>
                      <w:divBdr>
                        <w:top w:val="none" w:sz="0" w:space="0" w:color="auto"/>
                        <w:left w:val="none" w:sz="0" w:space="0" w:color="auto"/>
                        <w:bottom w:val="none" w:sz="0" w:space="0" w:color="auto"/>
                        <w:right w:val="none" w:sz="0" w:space="0" w:color="auto"/>
                      </w:divBdr>
                      <w:divsChild>
                        <w:div w:id="953293832">
                          <w:marLeft w:val="0"/>
                          <w:marRight w:val="0"/>
                          <w:marTop w:val="0"/>
                          <w:marBottom w:val="0"/>
                          <w:divBdr>
                            <w:top w:val="none" w:sz="0" w:space="0" w:color="auto"/>
                            <w:left w:val="none" w:sz="0" w:space="0" w:color="auto"/>
                            <w:bottom w:val="none" w:sz="0" w:space="0" w:color="auto"/>
                            <w:right w:val="none" w:sz="0" w:space="0" w:color="auto"/>
                          </w:divBdr>
                          <w:divsChild>
                            <w:div w:id="19427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257981">
      <w:bodyDiv w:val="1"/>
      <w:marLeft w:val="0"/>
      <w:marRight w:val="0"/>
      <w:marTop w:val="0"/>
      <w:marBottom w:val="0"/>
      <w:divBdr>
        <w:top w:val="none" w:sz="0" w:space="0" w:color="auto"/>
        <w:left w:val="none" w:sz="0" w:space="0" w:color="auto"/>
        <w:bottom w:val="none" w:sz="0" w:space="0" w:color="auto"/>
        <w:right w:val="none" w:sz="0" w:space="0" w:color="auto"/>
      </w:divBdr>
      <w:divsChild>
        <w:div w:id="850950784">
          <w:marLeft w:val="0"/>
          <w:marRight w:val="0"/>
          <w:marTop w:val="0"/>
          <w:marBottom w:val="0"/>
          <w:divBdr>
            <w:top w:val="none" w:sz="0" w:space="0" w:color="auto"/>
            <w:left w:val="none" w:sz="0" w:space="0" w:color="auto"/>
            <w:bottom w:val="none" w:sz="0" w:space="0" w:color="auto"/>
            <w:right w:val="none" w:sz="0" w:space="0" w:color="auto"/>
          </w:divBdr>
          <w:divsChild>
            <w:div w:id="554663379">
              <w:marLeft w:val="0"/>
              <w:marRight w:val="0"/>
              <w:marTop w:val="0"/>
              <w:marBottom w:val="0"/>
              <w:divBdr>
                <w:top w:val="none" w:sz="0" w:space="0" w:color="auto"/>
                <w:left w:val="none" w:sz="0" w:space="0" w:color="auto"/>
                <w:bottom w:val="none" w:sz="0" w:space="0" w:color="auto"/>
                <w:right w:val="none" w:sz="0" w:space="0" w:color="auto"/>
              </w:divBdr>
              <w:divsChild>
                <w:div w:id="758985862">
                  <w:marLeft w:val="0"/>
                  <w:marRight w:val="0"/>
                  <w:marTop w:val="0"/>
                  <w:marBottom w:val="0"/>
                  <w:divBdr>
                    <w:top w:val="none" w:sz="0" w:space="0" w:color="auto"/>
                    <w:left w:val="none" w:sz="0" w:space="0" w:color="auto"/>
                    <w:bottom w:val="none" w:sz="0" w:space="0" w:color="auto"/>
                    <w:right w:val="none" w:sz="0" w:space="0" w:color="auto"/>
                  </w:divBdr>
                  <w:divsChild>
                    <w:div w:id="369568956">
                      <w:marLeft w:val="0"/>
                      <w:marRight w:val="0"/>
                      <w:marTop w:val="0"/>
                      <w:marBottom w:val="0"/>
                      <w:divBdr>
                        <w:top w:val="none" w:sz="0" w:space="0" w:color="auto"/>
                        <w:left w:val="none" w:sz="0" w:space="0" w:color="auto"/>
                        <w:bottom w:val="none" w:sz="0" w:space="0" w:color="auto"/>
                        <w:right w:val="none" w:sz="0" w:space="0" w:color="auto"/>
                      </w:divBdr>
                      <w:divsChild>
                        <w:div w:id="1045789168">
                          <w:marLeft w:val="0"/>
                          <w:marRight w:val="0"/>
                          <w:marTop w:val="0"/>
                          <w:marBottom w:val="0"/>
                          <w:divBdr>
                            <w:top w:val="none" w:sz="0" w:space="0" w:color="auto"/>
                            <w:left w:val="none" w:sz="0" w:space="0" w:color="auto"/>
                            <w:bottom w:val="none" w:sz="0" w:space="0" w:color="auto"/>
                            <w:right w:val="none" w:sz="0" w:space="0" w:color="auto"/>
                          </w:divBdr>
                          <w:divsChild>
                            <w:div w:id="193050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818340">
      <w:bodyDiv w:val="1"/>
      <w:marLeft w:val="0"/>
      <w:marRight w:val="0"/>
      <w:marTop w:val="0"/>
      <w:marBottom w:val="0"/>
      <w:divBdr>
        <w:top w:val="none" w:sz="0" w:space="0" w:color="auto"/>
        <w:left w:val="none" w:sz="0" w:space="0" w:color="auto"/>
        <w:bottom w:val="none" w:sz="0" w:space="0" w:color="auto"/>
        <w:right w:val="none" w:sz="0" w:space="0" w:color="auto"/>
      </w:divBdr>
      <w:divsChild>
        <w:div w:id="763652332">
          <w:marLeft w:val="0"/>
          <w:marRight w:val="0"/>
          <w:marTop w:val="0"/>
          <w:marBottom w:val="0"/>
          <w:divBdr>
            <w:top w:val="none" w:sz="0" w:space="0" w:color="auto"/>
            <w:left w:val="none" w:sz="0" w:space="0" w:color="auto"/>
            <w:bottom w:val="none" w:sz="0" w:space="0" w:color="auto"/>
            <w:right w:val="none" w:sz="0" w:space="0" w:color="auto"/>
          </w:divBdr>
          <w:divsChild>
            <w:div w:id="606279980">
              <w:marLeft w:val="0"/>
              <w:marRight w:val="0"/>
              <w:marTop w:val="0"/>
              <w:marBottom w:val="0"/>
              <w:divBdr>
                <w:top w:val="none" w:sz="0" w:space="0" w:color="auto"/>
                <w:left w:val="none" w:sz="0" w:space="0" w:color="auto"/>
                <w:bottom w:val="none" w:sz="0" w:space="0" w:color="auto"/>
                <w:right w:val="none" w:sz="0" w:space="0" w:color="auto"/>
              </w:divBdr>
              <w:divsChild>
                <w:div w:id="1459565696">
                  <w:marLeft w:val="0"/>
                  <w:marRight w:val="0"/>
                  <w:marTop w:val="0"/>
                  <w:marBottom w:val="0"/>
                  <w:divBdr>
                    <w:top w:val="none" w:sz="0" w:space="0" w:color="auto"/>
                    <w:left w:val="none" w:sz="0" w:space="0" w:color="auto"/>
                    <w:bottom w:val="none" w:sz="0" w:space="0" w:color="auto"/>
                    <w:right w:val="none" w:sz="0" w:space="0" w:color="auto"/>
                  </w:divBdr>
                  <w:divsChild>
                    <w:div w:id="469591483">
                      <w:marLeft w:val="0"/>
                      <w:marRight w:val="0"/>
                      <w:marTop w:val="0"/>
                      <w:marBottom w:val="0"/>
                      <w:divBdr>
                        <w:top w:val="none" w:sz="0" w:space="0" w:color="auto"/>
                        <w:left w:val="none" w:sz="0" w:space="0" w:color="auto"/>
                        <w:bottom w:val="none" w:sz="0" w:space="0" w:color="auto"/>
                        <w:right w:val="none" w:sz="0" w:space="0" w:color="auto"/>
                      </w:divBdr>
                      <w:divsChild>
                        <w:div w:id="1812750196">
                          <w:marLeft w:val="0"/>
                          <w:marRight w:val="0"/>
                          <w:marTop w:val="0"/>
                          <w:marBottom w:val="0"/>
                          <w:divBdr>
                            <w:top w:val="none" w:sz="0" w:space="0" w:color="auto"/>
                            <w:left w:val="none" w:sz="0" w:space="0" w:color="auto"/>
                            <w:bottom w:val="none" w:sz="0" w:space="0" w:color="auto"/>
                            <w:right w:val="none" w:sz="0" w:space="0" w:color="auto"/>
                          </w:divBdr>
                          <w:divsChild>
                            <w:div w:id="19530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hcpf.colorado.gov/doula-manual" TargetMode="External"/><Relationship Id="rId26" Type="http://schemas.openxmlformats.org/officeDocument/2006/relationships/hyperlink" Target="https://hcpf.colorado.gov/provider-help" TargetMode="External"/><Relationship Id="rId3" Type="http://schemas.openxmlformats.org/officeDocument/2006/relationships/customXml" Target="../customXml/item3.xml"/><Relationship Id="rId21" Type="http://schemas.openxmlformats.org/officeDocument/2006/relationships/hyperlink" Target="https://hcpf.colorado.gov/find-your-provider-type" TargetMode="Externa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hcpf.colorado.gov/doula-manual" TargetMode="External"/><Relationship Id="rId25" Type="http://schemas.openxmlformats.org/officeDocument/2006/relationships/hyperlink" Target="https://hcpf.colorado.gov/provider-training" TargetMode="Externa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hcpf.colorado.gov/find-your-provider-typ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hcpf.colorado.gov/doulas"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yperlink" Target="https://hcpf.colorado.gov/verifying-eligibility-quickguide"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hcpf.colorado.gov/doula-manual"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https://hcpf.colorado.gov/chp-provider" TargetMode="External"/><Relationship Id="rId27" Type="http://schemas.openxmlformats.org/officeDocument/2006/relationships/hyperlink" Target="mailto:hcpf_maternalchildhealth@state.co.us" TargetMode="External"/><Relationship Id="rId30" Type="http://schemas.openxmlformats.org/officeDocument/2006/relationships/fontTable" Target="fontTable.xml"/><Relationship Id="rId8"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62E6116-A00C-458C-8E9C-8D59A8DE24D1}">
    <t:Anchor>
      <t:Comment id="2129121541"/>
    </t:Anchor>
    <t:History>
      <t:Event id="{6B94BD9C-0AA4-45A1-8674-EF0B33058111}" time="2026-03-10T17:15:08.778Z">
        <t:Attribution userId="S::jawern@hcpf.co.gov::b16c0639-6207-47e5-8e89-8e43f0ba1e78" userProvider="AD" userName="Werner, Jessica"/>
        <t:Anchor>
          <t:Comment id="2129121541"/>
        </t:Anchor>
        <t:Create/>
      </t:Event>
      <t:Event id="{97859346-82DC-4925-88FF-C9101829E5C8}" time="2026-03-10T17:15:08.778Z">
        <t:Attribution userId="S::jawern@hcpf.co.gov::b16c0639-6207-47e5-8e89-8e43f0ba1e78" userProvider="AD" userName="Werner, Jessica"/>
        <t:Anchor>
          <t:Comment id="2129121541"/>
        </t:Anchor>
        <t:Assign userId="S::asdayl@hcpf.co.gov::4a4fd308-8c5b-4800-98ea-81e1da42b26b" userProvider="AD" userName="Dayley, Annette"/>
      </t:Event>
      <t:Event id="{ABA55236-F283-4FB9-8A4B-D0E93BA908E2}" time="2026-03-10T17:15:08.778Z">
        <t:Attribution userId="S::jawern@hcpf.co.gov::b16c0639-6207-47e5-8e89-8e43f0ba1e78" userProvider="AD" userName="Werner, Jessica"/>
        <t:Anchor>
          <t:Comment id="2129121541"/>
        </t:Anchor>
        <t:SetTitle title="@Dayley, Annette the info I added above is duplicate of this information. Not sure how you want to proceed."/>
      </t:Event>
      <t:Event id="{927075C6-2320-4A63-90AD-34EC8B42E129}" time="2026-03-10T21:20:47.931Z">
        <t:Attribution userId="S::jawern@hcpf.co.gov::b16c0639-6207-47e5-8e89-8e43f0ba1e78" userProvider="AD" userName="Werner, Jessica"/>
        <t:Progress percentComplete="100"/>
      </t:Event>
    </t:History>
  </t:Task>
  <t:Task id="{3286D114-4F90-49E9-A057-F4F393581880}">
    <t:Anchor>
      <t:Comment id="1427995953"/>
    </t:Anchor>
    <t:History>
      <t:Event id="{863CDD8B-E7C2-4EFF-BD56-09669850918B}" time="2026-03-10T17:15:37.519Z">
        <t:Attribution userId="S::jawern@hcpf.co.gov::b16c0639-6207-47e5-8e89-8e43f0ba1e78" userProvider="AD" userName="Werner, Jessica"/>
        <t:Anchor>
          <t:Comment id="1427995953"/>
        </t:Anchor>
        <t:Create/>
      </t:Event>
      <t:Event id="{DE9AB70C-4D5F-4EF7-A3C7-F1FB102B2D6E}" time="2026-03-10T17:15:37.519Z">
        <t:Attribution userId="S::jawern@hcpf.co.gov::b16c0639-6207-47e5-8e89-8e43f0ba1e78" userProvider="AD" userName="Werner, Jessica"/>
        <t:Anchor>
          <t:Comment id="1427995953"/>
        </t:Anchor>
        <t:Assign userId="S::asdayl@hcpf.co.gov::4a4fd308-8c5b-4800-98ea-81e1da42b26b" userProvider="AD" userName="Dayley, Annette"/>
      </t:Event>
      <t:Event id="{A82099BA-AFC1-4090-8401-1D1411496065}" time="2026-03-10T17:15:37.519Z">
        <t:Attribution userId="S::jawern@hcpf.co.gov::b16c0639-6207-47e5-8e89-8e43f0ba1e78" userProvider="AD" userName="Werner, Jessica"/>
        <t:Anchor>
          <t:Comment id="1427995953"/>
        </t:Anchor>
        <t:SetTitle title="@Dayley, Annette Is this still current?"/>
      </t:Event>
      <t:Event id="{5C925773-876F-4463-B088-573AE022D296}" time="2026-03-10T21:22:00.373Z">
        <t:Attribution userId="S::jawern@hcpf.co.gov::b16c0639-6207-47e5-8e89-8e43f0ba1e78" userProvider="AD" userName="Werner, Jessica"/>
        <t:Progress percentComplete="100"/>
      </t:Event>
    </t:History>
  </t:Task>
  <t:Task id="{9D72F494-41B7-4042-AD05-12BC9ABB4F6F}">
    <t:Anchor>
      <t:Comment id="1265676253"/>
    </t:Anchor>
    <t:History>
      <t:Event id="{1B924737-6F07-4279-B92D-107C220F36D6}" time="2026-03-10T17:24:30.048Z">
        <t:Attribution userId="S::jawern@hcpf.co.gov::b16c0639-6207-47e5-8e89-8e43f0ba1e78" userProvider="AD" userName="Werner, Jessica"/>
        <t:Anchor>
          <t:Comment id="1265676253"/>
        </t:Anchor>
        <t:Create/>
      </t:Event>
      <t:Event id="{5DC9BB91-E5F9-4C30-B589-7567C2DFE4BA}" time="2026-03-10T17:24:30.048Z">
        <t:Attribution userId="S::jawern@hcpf.co.gov::b16c0639-6207-47e5-8e89-8e43f0ba1e78" userProvider="AD" userName="Werner, Jessica"/>
        <t:Anchor>
          <t:Comment id="1265676253"/>
        </t:Anchor>
        <t:Assign userId="S::asdayl@hcpf.co.gov::4a4fd308-8c5b-4800-98ea-81e1da42b26b" userProvider="AD" userName="Dayley, Annette"/>
      </t:Event>
      <t:Event id="{A39EEF10-CCAB-431D-9C52-02858D58DC74}" time="2026-03-10T17:24:30.048Z">
        <t:Attribution userId="S::jawern@hcpf.co.gov::b16c0639-6207-47e5-8e89-8e43f0ba1e78" userProvider="AD" userName="Werner, Jessica"/>
        <t:Anchor>
          <t:Comment id="1265676253"/>
        </t:Anchor>
        <t:SetTitle title="@Dayley, Annette if the question we are trying to answer is &quot;How do I enroll and bill for services if I am a subcontractor with a doula group/organization&quot; I think we need to explain the &quot;how&quot; someone would do that."/>
      </t:Event>
      <t:Event id="{95FC9E92-46CF-4600-9959-14DAD4B43CEB}" time="2026-03-10T21:21:01.553Z">
        <t:Attribution userId="S::jawern@hcpf.co.gov::b16c0639-6207-47e5-8e89-8e43f0ba1e78" userProvider="AD" userName="Werner, Jessica"/>
        <t:Progress percentComplete="100"/>
      </t:Event>
    </t:History>
  </t:Task>
  <t:Task id="{5016B304-1026-4C17-81FD-0CFFE56B48CA}">
    <t:Anchor>
      <t:Comment id="948223314"/>
    </t:Anchor>
    <t:History>
      <t:Event id="{284B8D32-A647-4D89-B25B-195B8CB6603E}" time="2026-03-10T17:15:08.778Z">
        <t:Attribution userId="S::jawern@hcpf.co.gov::b16c0639-6207-47e5-8e89-8e43f0ba1e78" userProvider="AD" userName="Werner, Jessica"/>
        <t:Anchor>
          <t:Comment id="948223314"/>
        </t:Anchor>
        <t:Create/>
      </t:Event>
      <t:Event id="{C4450503-D9BC-45F1-9A5F-B975A5A6ADA6}" time="2026-03-10T17:15:08.778Z">
        <t:Attribution userId="S::jawern@hcpf.co.gov::b16c0639-6207-47e5-8e89-8e43f0ba1e78" userProvider="AD" userName="Werner, Jessica"/>
        <t:Anchor>
          <t:Comment id="948223314"/>
        </t:Anchor>
        <t:Assign userId="S::asdayl@hcpf.co.gov::4a4fd308-8c5b-4800-98ea-81e1da42b26b" userProvider="AD" userName="Dayley, Annette"/>
      </t:Event>
      <t:Event id="{4E9830E1-0AA4-4E31-8BC9-ACECFD4684DE}" time="2026-03-10T17:15:08.778Z">
        <t:Attribution userId="S::jawern@hcpf.co.gov::b16c0639-6207-47e5-8e89-8e43f0ba1e78" userProvider="AD" userName="Werner, Jessica"/>
        <t:Anchor>
          <t:Comment id="948223314"/>
        </t:Anchor>
        <t:SetTitle title="@Dayley, Annette the info I added above is duplicate of this information. Not sure how you want to proceed."/>
      </t:Event>
      <t:Event id="{B00FEF25-EFFA-496D-B98B-250828B2DD40}" time="2026-03-10T21:21:09.209Z">
        <t:Attribution userId="S::jawern@hcpf.co.gov::b16c0639-6207-47e5-8e89-8e43f0ba1e78" userProvider="AD" userName="Werner, Jessica"/>
        <t:Progress percentComplete="100"/>
      </t:Event>
    </t:History>
  </t:Task>
  <t:Task id="{3E573B21-27F8-41C6-B053-2E7F47BB9F61}">
    <t:Anchor>
      <t:Comment id="1598279749"/>
    </t:Anchor>
    <t:History>
      <t:Event id="{33F1BB44-7E55-4375-BAE0-F67A0B81F34A}" time="2026-03-10T17:15:08.778Z">
        <t:Attribution userId="S::jawern@hcpf.co.gov::b16c0639-6207-47e5-8e89-8e43f0ba1e78" userProvider="AD" userName="Werner, Jessica"/>
        <t:Anchor>
          <t:Comment id="1598279749"/>
        </t:Anchor>
        <t:Create/>
      </t:Event>
      <t:Event id="{69B249AB-DD04-4FBF-8C08-01DCB29B66EC}" time="2026-03-10T17:15:08.778Z">
        <t:Attribution userId="S::jawern@hcpf.co.gov::b16c0639-6207-47e5-8e89-8e43f0ba1e78" userProvider="AD" userName="Werner, Jessica"/>
        <t:Anchor>
          <t:Comment id="1598279749"/>
        </t:Anchor>
        <t:Assign userId="S::asdayl@hcpf.co.gov::4a4fd308-8c5b-4800-98ea-81e1da42b26b" userProvider="AD" userName="Dayley, Annette"/>
      </t:Event>
      <t:Event id="{FCF09045-2998-4C05-9D10-5FC11901693A}" time="2026-03-10T17:15:08.778Z">
        <t:Attribution userId="S::jawern@hcpf.co.gov::b16c0639-6207-47e5-8e89-8e43f0ba1e78" userProvider="AD" userName="Werner, Jessica"/>
        <t:Anchor>
          <t:Comment id="1598279749"/>
        </t:Anchor>
        <t:SetTitle title="@Dayley, Annette the info I added above is duplicate of this information. Not sure how you want to proceed."/>
      </t:Event>
    </t:History>
  </t:Task>
  <t:Task id="{8988BB84-B1CA-4B77-81B6-5B9926EDBFC7}">
    <t:Anchor>
      <t:Comment id="135621729"/>
    </t:Anchor>
    <t:History>
      <t:Event id="{6402D5CD-3213-41D3-9C91-5E959E945A8D}" time="2026-03-10T17:30:04.372Z">
        <t:Attribution userId="S::jawern@hcpf.co.gov::b16c0639-6207-47e5-8e89-8e43f0ba1e78" userProvider="AD" userName="Werner, Jessica"/>
        <t:Anchor>
          <t:Comment id="135621729"/>
        </t:Anchor>
        <t:Create/>
      </t:Event>
      <t:Event id="{0DD0D5B3-3394-42B4-9DCE-BC951F2BA370}" time="2026-03-10T17:30:04.372Z">
        <t:Attribution userId="S::jawern@hcpf.co.gov::b16c0639-6207-47e5-8e89-8e43f0ba1e78" userProvider="AD" userName="Werner, Jessica"/>
        <t:Anchor>
          <t:Comment id="135621729"/>
        </t:Anchor>
        <t:Assign userId="S::asdayl@hcpf.co.gov::4a4fd308-8c5b-4800-98ea-81e1da42b26b" userProvider="AD" userName="Dayley, Annette"/>
      </t:Event>
      <t:Event id="{B4A8A2B2-4254-4323-9ED0-6A67F77969D0}" time="2026-03-10T17:30:04.372Z">
        <t:Attribution userId="S::jawern@hcpf.co.gov::b16c0639-6207-47e5-8e89-8e43f0ba1e78" userProvider="AD" userName="Werner, Jessica"/>
        <t:Anchor>
          <t:Comment id="135621729"/>
        </t:Anchor>
        <t:SetTitle title="@Dayley, Annette Is there any updated information to share here."/>
      </t:Event>
      <t:Event id="{7EDD640F-EF17-4181-BEC0-1E083BB21B3A}" time="2026-03-10T21:20:52.25Z">
        <t:Attribution userId="S::jawern@hcpf.co.gov::b16c0639-6207-47e5-8e89-8e43f0ba1e78" userProvider="AD" userName="Werner, Jessica"/>
        <t:Progress percentComplete="100"/>
      </t:Event>
    </t:History>
  </t:Task>
  <t:Task id="{E03C01DE-9963-4E80-96BC-050694101899}">
    <t:Anchor>
      <t:Comment id="1959000481"/>
    </t:Anchor>
    <t:History>
      <t:Event id="{7E3B9130-6491-4EA2-BDA6-059ED635D2FD}" time="2026-03-10T17:58:29.143Z">
        <t:Attribution userId="S::jawern@hcpf.co.gov::b16c0639-6207-47e5-8e89-8e43f0ba1e78" userProvider="AD" userName="Werner, Jessica"/>
        <t:Anchor>
          <t:Comment id="1959000481"/>
        </t:Anchor>
        <t:Create/>
      </t:Event>
      <t:Event id="{790DB3E7-E470-4629-BABD-3928ED0EA587}" time="2026-03-10T17:58:29.143Z">
        <t:Attribution userId="S::jawern@hcpf.co.gov::b16c0639-6207-47e5-8e89-8e43f0ba1e78" userProvider="AD" userName="Werner, Jessica"/>
        <t:Anchor>
          <t:Comment id="1959000481"/>
        </t:Anchor>
        <t:Assign userId="S::asdayl@hcpf.co.gov::4a4fd308-8c5b-4800-98ea-81e1da42b26b" userProvider="AD" userName="Dayley, Annette"/>
      </t:Event>
      <t:Event id="{050B29D2-5B6C-4BE4-A204-BA905994DE82}" time="2026-03-10T17:58:29.143Z">
        <t:Attribution userId="S::jawern@hcpf.co.gov::b16c0639-6207-47e5-8e89-8e43f0ba1e78" userProvider="AD" userName="Werner, Jessica"/>
        <t:Anchor>
          <t:Comment id="1959000481"/>
        </t:Anchor>
        <t:SetTitle title="@Dayley, Annette I believe this number has changed. It maybe best to link to the Providers Contact page."/>
      </t:Event>
    </t:History>
  </t:Task>
  <t:Task id="{EE946AD1-A533-4119-9D8E-F103621D8232}">
    <t:Anchor>
      <t:Comment id="146844459"/>
    </t:Anchor>
    <t:History>
      <t:Event id="{47D8AC92-CC36-4D4B-8434-ACD4978677B6}" time="2026-03-10T18:00:33.056Z">
        <t:Attribution userId="S::jawern@hcpf.co.gov::b16c0639-6207-47e5-8e89-8e43f0ba1e78" userProvider="AD" userName="Werner, Jessica"/>
        <t:Anchor>
          <t:Comment id="146844459"/>
        </t:Anchor>
        <t:Create/>
      </t:Event>
      <t:Event id="{41B4DCFB-2403-4A8D-88A9-7D4317A82473}" time="2026-03-10T18:00:33.056Z">
        <t:Attribution userId="S::jawern@hcpf.co.gov::b16c0639-6207-47e5-8e89-8e43f0ba1e78" userProvider="AD" userName="Werner, Jessica"/>
        <t:Anchor>
          <t:Comment id="146844459"/>
        </t:Anchor>
        <t:Assign userId="S::asdayl@hcpf.co.gov::4a4fd308-8c5b-4800-98ea-81e1da42b26b" userProvider="AD" userName="Dayley, Annette"/>
      </t:Event>
      <t:Event id="{EE7255C2-CAD3-4686-AD20-631B81E8BEB7}" time="2026-03-10T18:00:33.056Z">
        <t:Attribution userId="S::jawern@hcpf.co.gov::b16c0639-6207-47e5-8e89-8e43f0ba1e78" userProvider="AD" userName="Werner, Jessica"/>
        <t:Anchor>
          <t:Comment id="146844459"/>
        </t:Anchor>
        <t:SetTitle title="@Dayley, Annette when you click on this link it opens a link with comments from people on the docu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olderName xmlns="33890b13-09e2-4101-aa29-e211aafcd7d4">eClearancev2docs/0.80359637/</FolderName>
    <Are_x0020_changes_x0020_being_x0020_made_x0020_to_x0020_existing_x0020_system xmlns="33890b13-09e2-4101-aa29-e211aafcd7d4" xsi:nil="true"/>
    <TaxCatchAll xmlns="9755b1d7-a9b7-4be3-8953-f0f9bbbba515" xsi:nil="true"/>
    <lcf76f155ced4ddcb4097134ff3c332f xmlns="33890b13-09e2-4101-aa29-e211aafcd7d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5s1L+KFjm5HLapyFiKmpWOB29w==">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</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9826E5B740769449157D282F4306B88" ma:contentTypeVersion="15" ma:contentTypeDescription="Create a new document." ma:contentTypeScope="" ma:versionID="ee2ae7013673ae0017bd65e590221e53">
  <xsd:schema xmlns:xsd="http://www.w3.org/2001/XMLSchema" xmlns:xs="http://www.w3.org/2001/XMLSchema" xmlns:p="http://schemas.microsoft.com/office/2006/metadata/properties" xmlns:ns2="33890b13-09e2-4101-aa29-e211aafcd7d4" xmlns:ns3="9755b1d7-a9b7-4be3-8953-f0f9bbbba515" targetNamespace="http://schemas.microsoft.com/office/2006/metadata/properties" ma:root="true" ma:fieldsID="169d3701882bf2daa5200ba0723f7e53" ns2:_="" ns3:_="">
    <xsd:import namespace="33890b13-09e2-4101-aa29-e211aafcd7d4"/>
    <xsd:import namespace="9755b1d7-a9b7-4be3-8953-f0f9bbbba515"/>
    <xsd:element name="properties">
      <xsd:complexType>
        <xsd:sequence>
          <xsd:element name="documentManagement">
            <xsd:complexType>
              <xsd:all>
                <xsd:element ref="ns2:MediaServiceMetadata" minOccurs="0"/>
                <xsd:element ref="ns2:MediaServiceFastMetadata" minOccurs="0"/>
                <xsd:element ref="ns2:FolderName" minOccurs="0"/>
                <xsd:element ref="ns2:MediaServiceSearchProperties" minOccurs="0"/>
                <xsd:element ref="ns2:MediaServiceObjectDetectorVersions" minOccurs="0"/>
                <xsd:element ref="ns2:Are_x0020_changes_x0020_being_x0020_made_x0020_to_x0020_existing_x0020_system"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90b13-09e2-4101-aa29-e211aafcd7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olderName" ma:index="10" nillable="true" ma:displayName="FolderName" ma:internalName="FolderName">
      <xsd:simpleType>
        <xsd:restriction base="dms:Text">
          <xsd:maxLength value="255"/>
        </xsd:restriction>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Are_x0020_changes_x0020_being_x0020_made_x0020_to_x0020_existing_x0020_system" ma:index="13" nillable="true" ma:displayName="Are changes being made to existing system" ma:format="Dropdown" ma:internalName="Are_x0020_changes_x0020_being_x0020_made_x0020_to_x0020_existing_x0020_system">
      <xsd:simpleType>
        <xsd:restriction base="dms:Choice">
          <xsd:enumeration value="Choice 1"/>
          <xsd:enumeration value="Choice 2"/>
          <xsd:enumeration value="Choice 3"/>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55b1d7-a9b7-4be3-8953-f0f9bbbba51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9bfdc5-8783-49eb-9830-a7055166c6d7}" ma:internalName="TaxCatchAll" ma:showField="CatchAllData" ma:web="9755b1d7-a9b7-4be3-8953-f0f9bbbba5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A2C61D-A589-4FBE-8C9E-0B760263C1A8}">
  <ds:schemaRefs>
    <ds:schemaRef ds:uri="http://schemas.microsoft.com/office/2006/metadata/properties"/>
    <ds:schemaRef ds:uri="http://schemas.microsoft.com/office/infopath/2007/PartnerControls"/>
    <ds:schemaRef ds:uri="33890b13-09e2-4101-aa29-e211aafcd7d4"/>
    <ds:schemaRef ds:uri="9755b1d7-a9b7-4be3-8953-f0f9bbbba515"/>
  </ds:schemaRefs>
</ds:datastoreItem>
</file>

<file path=customXml/itemProps2.xml><?xml version="1.0" encoding="utf-8"?>
<ds:datastoreItem xmlns:ds="http://schemas.openxmlformats.org/officeDocument/2006/customXml" ds:itemID="{E079088F-E5FD-4839-8F23-C85EDDA2FBBB}">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C0E8B4F-9715-4DB4-B2D2-697A59C44E22}">
  <ds:schemaRefs>
    <ds:schemaRef ds:uri="http://schemas.microsoft.com/sharepoint/v3/contenttype/forms"/>
  </ds:schemaRefs>
</ds:datastoreItem>
</file>

<file path=customXml/itemProps5.xml><?xml version="1.0" encoding="utf-8"?>
<ds:datastoreItem xmlns:ds="http://schemas.openxmlformats.org/officeDocument/2006/customXml" ds:itemID="{042651F8-E09F-49A1-93FE-D244E212C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890b13-09e2-4101-aa29-e211aafcd7d4"/>
    <ds:schemaRef ds:uri="9755b1d7-a9b7-4be3-8953-f0f9bbbba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5</Pages>
  <Words>2127</Words>
  <Characters>11704</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Agustin Leone</dc:creator>
  <cp:lastModifiedBy>Hans Vega</cp:lastModifiedBy>
  <cp:revision>135</cp:revision>
  <dcterms:created xsi:type="dcterms:W3CDTF">2026-03-10T19:53:00Z</dcterms:created>
  <dcterms:modified xsi:type="dcterms:W3CDTF">2026-04-17T05:55:00Z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0x01010069826E5B740769449157D282F4306B88</vt:lpwstr>
  </property>
  <property fmtid="{D5CDD505-2E9C-101B-9397-08002B2CF9AE}" pid="3" name="MediaServiceImageTags">
    <vt:lpwstr/>
  </property>
</Properties>
</file>