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235A27" w:rsidRPr="00D960A0" w14:paraId="22571ECA" w14:textId="77777777" w:rsidTr="00D960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5F48" w14:textId="2A7EFAA0" w:rsidR="00235A27" w:rsidRPr="00272A3A" w:rsidRDefault="00235A27" w:rsidP="00235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34B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Tax deduction expense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E0F8C" w14:textId="77B11ED3" w:rsidR="00235A27" w:rsidRPr="00235A27" w:rsidRDefault="00235A27" w:rsidP="00235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CO"/>
                <w14:ligatures w14:val="none"/>
              </w:rPr>
            </w:pPr>
            <w:proofErr w:type="spellStart"/>
            <w:r w:rsidRPr="00235A27">
              <w:rPr>
                <w:sz w:val="22"/>
                <w:szCs w:val="22"/>
              </w:rPr>
              <w:t>Gastos</w:t>
            </w:r>
            <w:proofErr w:type="spellEnd"/>
            <w:r w:rsidRPr="00235A27">
              <w:rPr>
                <w:sz w:val="22"/>
                <w:szCs w:val="22"/>
              </w:rPr>
              <w:t xml:space="preserve"> </w:t>
            </w:r>
            <w:proofErr w:type="spellStart"/>
            <w:r w:rsidRPr="00235A27">
              <w:rPr>
                <w:sz w:val="22"/>
                <w:szCs w:val="22"/>
              </w:rPr>
              <w:t>deducibles</w:t>
            </w:r>
            <w:proofErr w:type="spellEnd"/>
            <w:r w:rsidRPr="00235A27">
              <w:rPr>
                <w:sz w:val="22"/>
                <w:szCs w:val="22"/>
              </w:rPr>
              <w:t xml:space="preserve"> </w:t>
            </w:r>
            <w:proofErr w:type="spellStart"/>
            <w:r w:rsidRPr="00235A27">
              <w:rPr>
                <w:sz w:val="22"/>
                <w:szCs w:val="22"/>
              </w:rPr>
              <w:t>fiscalmente</w:t>
            </w:r>
            <w:proofErr w:type="spellEnd"/>
          </w:p>
        </w:tc>
      </w:tr>
      <w:tr w:rsidR="00235A27" w:rsidRPr="00235A27" w14:paraId="1DEDA63F" w14:textId="77777777" w:rsidTr="00034BF2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EB50" w14:textId="1F8938E1" w:rsidR="00235A27" w:rsidRPr="00B4260B" w:rsidRDefault="00235A27" w:rsidP="00235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34BF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Job and Income Expense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33BE6" w14:textId="60F88261" w:rsidR="00235A27" w:rsidRPr="00235A27" w:rsidRDefault="00235A27" w:rsidP="00235A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CO"/>
                <w14:ligatures w14:val="none"/>
              </w:rPr>
            </w:pPr>
            <w:r w:rsidRPr="00235A27">
              <w:rPr>
                <w:sz w:val="22"/>
                <w:szCs w:val="22"/>
                <w:lang w:val="es-CO"/>
              </w:rPr>
              <w:t>Gastos laborales y de ingresos</w:t>
            </w:r>
          </w:p>
        </w:tc>
      </w:tr>
    </w:tbl>
    <w:p w14:paraId="1D5EA825" w14:textId="77777777" w:rsidR="00921785" w:rsidRPr="00D960A0" w:rsidRDefault="00921785">
      <w:pPr>
        <w:rPr>
          <w:lang w:val="es-CO"/>
        </w:rPr>
      </w:pPr>
    </w:p>
    <w:sectPr w:rsidR="00921785" w:rsidRPr="00D96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BC55C4"/>
    <w:multiLevelType w:val="multilevel"/>
    <w:tmpl w:val="2F24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824690">
    <w:abstractNumId w:val="0"/>
  </w:num>
  <w:num w:numId="2" w16cid:durableId="458379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34BF2"/>
    <w:rsid w:val="000A5484"/>
    <w:rsid w:val="00146D81"/>
    <w:rsid w:val="00235A27"/>
    <w:rsid w:val="00272A3A"/>
    <w:rsid w:val="00274767"/>
    <w:rsid w:val="0037219E"/>
    <w:rsid w:val="00386547"/>
    <w:rsid w:val="00480485"/>
    <w:rsid w:val="00506D14"/>
    <w:rsid w:val="005B1CC8"/>
    <w:rsid w:val="005D2F95"/>
    <w:rsid w:val="00674DB2"/>
    <w:rsid w:val="007854F6"/>
    <w:rsid w:val="00797252"/>
    <w:rsid w:val="00921785"/>
    <w:rsid w:val="00961078"/>
    <w:rsid w:val="00A043D8"/>
    <w:rsid w:val="00A20F40"/>
    <w:rsid w:val="00B4260B"/>
    <w:rsid w:val="00B429EC"/>
    <w:rsid w:val="00BA626B"/>
    <w:rsid w:val="00C27FF4"/>
    <w:rsid w:val="00D9284A"/>
    <w:rsid w:val="00D960A0"/>
    <w:rsid w:val="00F1249C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26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26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26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260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72A3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2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Daniel Pantoja Mayorga</cp:lastModifiedBy>
  <cp:revision>3</cp:revision>
  <dcterms:created xsi:type="dcterms:W3CDTF">2026-04-22T14:18:00Z</dcterms:created>
  <dcterms:modified xsi:type="dcterms:W3CDTF">2026-04-23T14:02:00Z</dcterms:modified>
</cp:coreProperties>
</file>