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20AB" w14:textId="73F8F017" w:rsidR="00325123" w:rsidRPr="007504F5" w:rsidRDefault="00C512BC">
      <w:pPr>
        <w:pStyle w:val="Ttulo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48"/>
          <w:szCs w:val="48"/>
        </w:rPr>
        <w:sectPr w:rsidR="00325123" w:rsidRPr="007504F5" w:rsidSect="00C512BC">
          <w:pgSz w:w="12240" w:h="15840"/>
          <w:pgMar w:top="1440" w:right="616" w:bottom="1440" w:left="1440" w:header="720" w:footer="720" w:gutter="0"/>
          <w:pgNumType w:start="1"/>
          <w:cols w:space="720"/>
        </w:sectPr>
      </w:pPr>
      <w:r w:rsidRPr="007504F5">
        <w:rPr>
          <w:color w:val="000000"/>
          <w:sz w:val="48"/>
          <w:szCs w:val="48"/>
        </w:rPr>
        <w:t>Folleto sobre disposiciones para inmigrantes</w:t>
      </w:r>
    </w:p>
    <w:p w14:paraId="2E3FEB82" w14:textId="0CF73F27" w:rsidR="00325123" w:rsidRPr="007504F5" w:rsidRDefault="001455AB" w:rsidP="001455AB">
      <w:pPr>
        <w:pStyle w:val="Ttulo"/>
        <w:ind w:right="-563"/>
        <w:rPr>
          <w:b/>
          <w:bCs/>
          <w:color w:val="0000FF"/>
          <w:sz w:val="26"/>
          <w:szCs w:val="26"/>
        </w:rPr>
      </w:pPr>
      <w:bookmarkStart w:id="0" w:name="_30703i5xshhq" w:colFirst="0" w:colLast="0"/>
      <w:bookmarkEnd w:id="0"/>
      <w:r w:rsidRPr="007504F5">
        <w:rPr>
          <w:b/>
          <w:bCs/>
          <w:color w:val="0000FF"/>
          <w:sz w:val="26"/>
          <w:szCs w:val="26"/>
        </w:rPr>
        <w:lastRenderedPageBreak/>
        <w:t>Folleto sobre disposiciones para inmigrantes (media página) para traducción</w:t>
      </w:r>
    </w:p>
    <w:p w14:paraId="653A9438" w14:textId="77777777" w:rsidR="00325123" w:rsidRPr="007504F5" w:rsidRDefault="003D67ED">
      <w:pPr>
        <w:pStyle w:val="Ttulo"/>
        <w:rPr>
          <w:i/>
          <w:iCs/>
          <w:sz w:val="22"/>
          <w:szCs w:val="22"/>
        </w:rPr>
      </w:pPr>
      <w:bookmarkStart w:id="1" w:name="_n8ajq8q7uqn2" w:colFirst="0" w:colLast="0"/>
      <w:bookmarkEnd w:id="1"/>
      <w:r w:rsidRPr="007504F5">
        <w:pict w14:anchorId="2C759F55">
          <v:rect id="_x0000_i1025" style="width:0;height:1.5pt" o:hralign="center" o:hrstd="t" o:hr="t" fillcolor="#a0a0a0" stroked="f"/>
        </w:pict>
      </w:r>
    </w:p>
    <w:p w14:paraId="135518D0" w14:textId="77777777" w:rsidR="00325123" w:rsidRPr="007504F5" w:rsidRDefault="003D67ED">
      <w:pPr>
        <w:rPr>
          <w:i/>
          <w:iCs/>
        </w:rPr>
      </w:pPr>
      <w:r w:rsidRPr="007504F5">
        <w:rPr>
          <w:i/>
          <w:iCs/>
        </w:rPr>
        <w:t>[logo 1]</w:t>
      </w:r>
      <w:r w:rsidRPr="007504F5">
        <w:rPr>
          <w:i/>
          <w:iCs/>
        </w:rPr>
        <w:tab/>
      </w:r>
      <w:r w:rsidRPr="007504F5">
        <w:rPr>
          <w:i/>
          <w:iCs/>
        </w:rPr>
        <w:tab/>
      </w:r>
      <w:r w:rsidRPr="007504F5">
        <w:rPr>
          <w:i/>
          <w:iCs/>
        </w:rPr>
        <w:tab/>
      </w:r>
      <w:r w:rsidRPr="007504F5">
        <w:rPr>
          <w:i/>
          <w:iCs/>
        </w:rPr>
        <w:tab/>
      </w:r>
      <w:r w:rsidRPr="007504F5">
        <w:rPr>
          <w:i/>
          <w:iCs/>
        </w:rPr>
        <w:tab/>
        <w:t>[logo 2]</w:t>
      </w:r>
    </w:p>
    <w:p w14:paraId="42A5AFB1" w14:textId="77777777" w:rsidR="00325123" w:rsidRPr="007504F5" w:rsidRDefault="003D67ED">
      <w:pPr>
        <w:rPr>
          <w:i/>
          <w:iCs/>
        </w:rPr>
      </w:pPr>
      <w:commentRangeStart w:id="2"/>
      <w:r w:rsidRPr="007504F5">
        <w:rPr>
          <w:i/>
          <w:iCs/>
          <w:noProof/>
        </w:rPr>
        <w:drawing>
          <wp:inline distT="19050" distB="19050" distL="19050" distR="19050" wp14:anchorId="59C22F70" wp14:editId="09A2BB73">
            <wp:extent cx="2247241" cy="76948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commentRangeEnd w:id="2"/>
      <w:r w:rsidR="00312142" w:rsidRPr="007504F5">
        <w:rPr>
          <w:rStyle w:val="Refdecomentario"/>
          <w:sz w:val="22"/>
          <w:szCs w:val="22"/>
        </w:rPr>
        <w:commentReference w:id="2"/>
      </w:r>
      <w:r w:rsidRPr="007504F5">
        <w:tab/>
      </w:r>
      <w:commentRangeStart w:id="3"/>
      <w:r w:rsidRPr="007504F5">
        <w:rPr>
          <w:noProof/>
        </w:rPr>
        <w:drawing>
          <wp:inline distT="114300" distB="114300" distL="114300" distR="114300" wp14:anchorId="42FDE380" wp14:editId="210D6C3C">
            <wp:extent cx="2319338" cy="76170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7617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commentRangeEnd w:id="3"/>
      <w:r w:rsidR="00312142" w:rsidRPr="007504F5">
        <w:rPr>
          <w:rStyle w:val="Refdecomentario"/>
          <w:i/>
          <w:iCs/>
          <w:sz w:val="22"/>
          <w:szCs w:val="22"/>
        </w:rPr>
        <w:commentReference w:id="3"/>
      </w:r>
    </w:p>
    <w:p w14:paraId="6951E1C1" w14:textId="77777777" w:rsidR="00325123" w:rsidRPr="007504F5" w:rsidRDefault="00325123"/>
    <w:p w14:paraId="054E9BC2" w14:textId="01599952" w:rsidR="00325123" w:rsidRPr="007504F5" w:rsidRDefault="003D67ED">
      <w:pPr>
        <w:rPr>
          <w:b/>
          <w:bCs/>
          <w:sz w:val="26"/>
          <w:szCs w:val="26"/>
        </w:rPr>
      </w:pPr>
      <w:r w:rsidRPr="007504F5">
        <w:rPr>
          <w:i/>
          <w:iCs/>
        </w:rPr>
        <w:t>[title]</w:t>
      </w:r>
      <w:r w:rsidRPr="007504F5">
        <w:t xml:space="preserve"> </w:t>
      </w:r>
      <w:r w:rsidR="00561180" w:rsidRPr="007504F5">
        <w:rPr>
          <w:b/>
          <w:bCs/>
          <w:sz w:val="26"/>
          <w:szCs w:val="26"/>
        </w:rPr>
        <w:t>Cambios en la elegibilidad para Medicaid de Colorado para algunos inmigrantes</w:t>
      </w:r>
      <w:r w:rsidRPr="007504F5">
        <w:rPr>
          <w:b/>
          <w:bCs/>
          <w:sz w:val="26"/>
          <w:szCs w:val="26"/>
        </w:rPr>
        <w:t>.</w:t>
      </w:r>
    </w:p>
    <w:p w14:paraId="33BA1182" w14:textId="77777777" w:rsidR="00325123" w:rsidRPr="007504F5" w:rsidRDefault="00325123"/>
    <w:p w14:paraId="043E6C44" w14:textId="167C89CD" w:rsidR="00325123" w:rsidRPr="007504F5" w:rsidRDefault="003D67ED">
      <w:r w:rsidRPr="007504F5">
        <w:rPr>
          <w:i/>
          <w:iCs/>
        </w:rPr>
        <w:t>[dek]</w:t>
      </w:r>
      <w:r w:rsidRPr="007504F5">
        <w:t xml:space="preserve"> </w:t>
      </w:r>
      <w:r w:rsidR="004B227D" w:rsidRPr="007504F5">
        <w:t>A partir del 1 de octubre de 2026, algunos inmigrantes que actualmente califican para el programa Medicaid de Colorado, Health First Colorado, perderán su cobertura médica debido a cambios federales en Medicaid</w:t>
      </w:r>
      <w:r w:rsidRPr="007504F5">
        <w:t>.</w:t>
      </w:r>
    </w:p>
    <w:p w14:paraId="69CC1D7B" w14:textId="77777777" w:rsidR="00325123" w:rsidRPr="007504F5" w:rsidRDefault="00325123"/>
    <w:p w14:paraId="5693DB0A" w14:textId="1F76BB97" w:rsidR="00325123" w:rsidRPr="007504F5" w:rsidRDefault="003D67ED">
      <w:pPr>
        <w:rPr>
          <w:b/>
          <w:bCs/>
        </w:rPr>
      </w:pPr>
      <w:r w:rsidRPr="007504F5">
        <w:rPr>
          <w:i/>
          <w:iCs/>
        </w:rPr>
        <w:t>[callout 1]</w:t>
      </w:r>
      <w:r w:rsidRPr="007504F5">
        <w:t xml:space="preserve"> </w:t>
      </w:r>
      <w:r w:rsidR="00E516E1" w:rsidRPr="007504F5">
        <w:rPr>
          <w:b/>
          <w:bCs/>
        </w:rPr>
        <w:t>Si su cobertura se ve afectada, Health First Colorado le enviará una carta antes de que se produzca cualquier cambio</w:t>
      </w:r>
      <w:r w:rsidRPr="007504F5">
        <w:rPr>
          <w:b/>
          <w:bCs/>
        </w:rPr>
        <w:t>.</w:t>
      </w:r>
    </w:p>
    <w:p w14:paraId="0146E2EE" w14:textId="77777777" w:rsidR="00325123" w:rsidRPr="007504F5" w:rsidRDefault="00325123">
      <w:pPr>
        <w:rPr>
          <w:b/>
          <w:bCs/>
        </w:rPr>
      </w:pPr>
    </w:p>
    <w:p w14:paraId="177C8534" w14:textId="712864E8" w:rsidR="00325123" w:rsidRPr="007504F5" w:rsidRDefault="00195024">
      <w:r w:rsidRPr="007504F5">
        <w:t>Estas situaciones ya no calificarán para cobertura de salud a partir del 1 de octubre</w:t>
      </w:r>
      <w:r w:rsidR="003D67ED" w:rsidRPr="007504F5">
        <w:t>:</w:t>
      </w:r>
    </w:p>
    <w:p w14:paraId="1F0ECCF9" w14:textId="56BDCF0D" w:rsidR="00325123" w:rsidRPr="007504F5" w:rsidRDefault="00BB24E3">
      <w:pPr>
        <w:numPr>
          <w:ilvl w:val="0"/>
          <w:numId w:val="2"/>
        </w:numPr>
      </w:pPr>
      <w:r w:rsidRPr="007504F5">
        <w:t>Refugiados o asilados actuales</w:t>
      </w:r>
      <w:r w:rsidR="003D67ED" w:rsidRPr="007504F5">
        <w:t>*</w:t>
      </w:r>
    </w:p>
    <w:p w14:paraId="15DA2A77" w14:textId="0377FF21" w:rsidR="00325123" w:rsidRPr="007504F5" w:rsidRDefault="00BB24E3">
      <w:pPr>
        <w:numPr>
          <w:ilvl w:val="0"/>
          <w:numId w:val="2"/>
        </w:numPr>
      </w:pPr>
      <w:r w:rsidRPr="007504F5">
        <w:t>Personas a las que se les ha concedido permiso humanitario (parole)</w:t>
      </w:r>
    </w:p>
    <w:p w14:paraId="6D9BC353" w14:textId="65DB620F" w:rsidR="00325123" w:rsidRPr="007504F5" w:rsidRDefault="00BB24E3">
      <w:pPr>
        <w:numPr>
          <w:ilvl w:val="0"/>
          <w:numId w:val="2"/>
        </w:numPr>
      </w:pPr>
      <w:r w:rsidRPr="007504F5">
        <w:t>Personas a las que se les ha concedido la suspensión de la expulsión</w:t>
      </w:r>
      <w:r w:rsidR="003D67ED" w:rsidRPr="007504F5">
        <w:t>*</w:t>
      </w:r>
    </w:p>
    <w:p w14:paraId="0BA1302B" w14:textId="31714986" w:rsidR="00325123" w:rsidRPr="007504F5" w:rsidRDefault="007C3AF2">
      <w:pPr>
        <w:numPr>
          <w:ilvl w:val="0"/>
          <w:numId w:val="2"/>
        </w:numPr>
      </w:pPr>
      <w:r w:rsidRPr="007504F5">
        <w:t>Sobrevivientes de violencia doméstica con una solicitud pendiente o aprobada bajo la Ley de Violencia contra la Mujer (VAWA</w:t>
      </w:r>
      <w:r w:rsidR="003D67ED" w:rsidRPr="007504F5">
        <w:t>)*</w:t>
      </w:r>
    </w:p>
    <w:p w14:paraId="41C197CB" w14:textId="0D405749" w:rsidR="00325123" w:rsidRPr="007504F5" w:rsidRDefault="00CE20E7">
      <w:pPr>
        <w:numPr>
          <w:ilvl w:val="0"/>
          <w:numId w:val="2"/>
        </w:numPr>
      </w:pPr>
      <w:r w:rsidRPr="007504F5">
        <w:t>Sobrevivientes de trata de personas con una solicitud pendiente o aprobada para una visa para víctimas de trata de personas (visa T</w:t>
      </w:r>
      <w:r w:rsidR="003D67ED" w:rsidRPr="007504F5">
        <w:t>)*</w:t>
      </w:r>
    </w:p>
    <w:p w14:paraId="3AE92D19" w14:textId="32F81CD9" w:rsidR="00325123" w:rsidRPr="007504F5" w:rsidRDefault="00CE20E7">
      <w:pPr>
        <w:numPr>
          <w:ilvl w:val="0"/>
          <w:numId w:val="2"/>
        </w:numPr>
      </w:pPr>
      <w:r w:rsidRPr="007504F5">
        <w:t>Refugiados con estatus de “ingreso condicional” otorgado antes de 1980</w:t>
      </w:r>
      <w:r w:rsidR="003D67ED" w:rsidRPr="007504F5">
        <w:t>*</w:t>
      </w:r>
    </w:p>
    <w:p w14:paraId="1E73F692" w14:textId="280F96A8" w:rsidR="00325123" w:rsidRPr="007504F5" w:rsidRDefault="00105173">
      <w:pPr>
        <w:numPr>
          <w:ilvl w:val="0"/>
          <w:numId w:val="2"/>
        </w:numPr>
      </w:pPr>
      <w:r w:rsidRPr="007504F5">
        <w:t>Miembros de una tribu indígena reconocida por el gobierno federal de los Estados Unidos o indígenas americanos nacidos en Canadá que aún no tienen ciudadanía estadounidense</w:t>
      </w:r>
      <w:r w:rsidR="003D67ED" w:rsidRPr="007504F5">
        <w:t>*</w:t>
      </w:r>
    </w:p>
    <w:p w14:paraId="61C6F463" w14:textId="0A6843E9" w:rsidR="00325123" w:rsidRPr="007504F5" w:rsidRDefault="005D10B8">
      <w:pPr>
        <w:numPr>
          <w:ilvl w:val="0"/>
          <w:numId w:val="2"/>
        </w:numPr>
      </w:pPr>
      <w:r w:rsidRPr="007504F5">
        <w:t>Personas sin presencia legal o indocumentadas</w:t>
      </w:r>
      <w:r w:rsidR="003D67ED" w:rsidRPr="007504F5">
        <w:t>†</w:t>
      </w:r>
    </w:p>
    <w:p w14:paraId="289A6065" w14:textId="77777777" w:rsidR="00325123" w:rsidRPr="007504F5" w:rsidRDefault="00325123"/>
    <w:p w14:paraId="4570C1C8" w14:textId="78D6354D" w:rsidR="00325123" w:rsidRPr="007504F5" w:rsidRDefault="00A047BA">
      <w:pPr>
        <w:rPr>
          <w:b/>
          <w:bCs/>
        </w:rPr>
      </w:pPr>
      <w:r w:rsidRPr="007504F5">
        <w:rPr>
          <w:b/>
          <w:bCs/>
        </w:rPr>
        <w:t>Aun sin cobertura completa, es posible que todavía tenga opciones</w:t>
      </w:r>
      <w:r w:rsidR="003D67ED" w:rsidRPr="007504F5">
        <w:rPr>
          <w:b/>
          <w:bCs/>
        </w:rPr>
        <w:t>.</w:t>
      </w:r>
    </w:p>
    <w:p w14:paraId="11C6ED40" w14:textId="77777777" w:rsidR="00325123" w:rsidRPr="007504F5" w:rsidRDefault="00325123"/>
    <w:p w14:paraId="178870B1" w14:textId="0CE8A385" w:rsidR="00325123" w:rsidRPr="007504F5" w:rsidRDefault="003D67ED">
      <w:r w:rsidRPr="007504F5">
        <w:t xml:space="preserve">* </w:t>
      </w:r>
      <w:r w:rsidR="00066D0D" w:rsidRPr="007504F5">
        <w:t>Los niños de 18 años o menos y las mujeres embarazadas pueden calificar para la cobertura de Cover All Coloradans independientemente de su estatus migratorio</w:t>
      </w:r>
      <w:r w:rsidRPr="007504F5">
        <w:t xml:space="preserve">. </w:t>
      </w:r>
    </w:p>
    <w:p w14:paraId="6857F1DE" w14:textId="46DAB643" w:rsidR="00325123" w:rsidRPr="007504F5" w:rsidRDefault="003D67ED">
      <w:r w:rsidRPr="007504F5">
        <w:rPr>
          <w:vertAlign w:val="superscript"/>
        </w:rPr>
        <w:t>†</w:t>
      </w:r>
      <w:r w:rsidRPr="007504F5">
        <w:t xml:space="preserve"> </w:t>
      </w:r>
      <w:r w:rsidR="00222E34" w:rsidRPr="007504F5">
        <w:t xml:space="preserve">Pueden calificar para los Servicios de Medicaid de Emergencia y los </w:t>
      </w:r>
      <w:r w:rsidR="00222E34" w:rsidRPr="007504F5">
        <w:t>s</w:t>
      </w:r>
      <w:r w:rsidR="00222E34" w:rsidRPr="007504F5">
        <w:t xml:space="preserve">ervicios de </w:t>
      </w:r>
      <w:r w:rsidR="00222E34" w:rsidRPr="007504F5">
        <w:t>a</w:t>
      </w:r>
      <w:r w:rsidR="00222E34" w:rsidRPr="007504F5">
        <w:t xml:space="preserve">tención de </w:t>
      </w:r>
      <w:r w:rsidR="00222E34" w:rsidRPr="007504F5">
        <w:t>s</w:t>
      </w:r>
      <w:r w:rsidR="00222E34" w:rsidRPr="007504F5">
        <w:t xml:space="preserve">alud </w:t>
      </w:r>
      <w:r w:rsidR="00222E34" w:rsidRPr="007504F5">
        <w:t>r</w:t>
      </w:r>
      <w:r w:rsidR="00222E34" w:rsidRPr="007504F5">
        <w:t>eproductiva</w:t>
      </w:r>
      <w:r w:rsidRPr="007504F5">
        <w:t xml:space="preserve">; </w:t>
      </w:r>
      <w:r w:rsidR="00222E34" w:rsidRPr="007504F5">
        <w:t>pueden ser elegibles para Cover All Coloradans si están embarazadas o son menores de 18 años</w:t>
      </w:r>
      <w:r w:rsidRPr="007504F5">
        <w:t>.</w:t>
      </w:r>
    </w:p>
    <w:p w14:paraId="10E6BB00" w14:textId="77777777" w:rsidR="00325123" w:rsidRPr="007504F5" w:rsidRDefault="00325123"/>
    <w:p w14:paraId="7EA0B14F" w14:textId="04E34644" w:rsidR="00325123" w:rsidRPr="007504F5" w:rsidRDefault="002B206F">
      <w:pPr>
        <w:rPr>
          <w:b/>
          <w:bCs/>
        </w:rPr>
      </w:pPr>
      <w:r w:rsidRPr="007504F5">
        <w:rPr>
          <w:b/>
          <w:bCs/>
        </w:rPr>
        <w:t>Qué hacer ahora</w:t>
      </w:r>
      <w:r w:rsidR="003D67ED" w:rsidRPr="007504F5">
        <w:rPr>
          <w:b/>
          <w:bCs/>
        </w:rPr>
        <w:t>:</w:t>
      </w:r>
      <w:r w:rsidR="003D67ED" w:rsidRPr="007504F5">
        <w:rPr>
          <w:b/>
          <w:bCs/>
        </w:rPr>
        <w:br/>
      </w:r>
    </w:p>
    <w:p w14:paraId="75BF1A62" w14:textId="55937133" w:rsidR="00325123" w:rsidRPr="007504F5" w:rsidRDefault="00324F61">
      <w:pPr>
        <w:rPr>
          <w:b/>
          <w:bCs/>
        </w:rPr>
      </w:pPr>
      <w:r w:rsidRPr="007504F5">
        <w:rPr>
          <w:b/>
          <w:bCs/>
        </w:rPr>
        <w:lastRenderedPageBreak/>
        <w:t>Asegúrese de que su información esté actualizada</w:t>
      </w:r>
    </w:p>
    <w:p w14:paraId="3F641704" w14:textId="0C970EB1" w:rsidR="00325123" w:rsidRPr="007504F5" w:rsidRDefault="00952CB9">
      <w:pPr>
        <w:numPr>
          <w:ilvl w:val="0"/>
          <w:numId w:val="1"/>
        </w:numPr>
      </w:pPr>
      <w:r w:rsidRPr="007504F5">
        <w:t>En persona o por teléfono: Llame o vaya al departamento de servicios humanos de su condado</w:t>
      </w:r>
    </w:p>
    <w:p w14:paraId="7DD3C034" w14:textId="166D1A7E" w:rsidR="00325123" w:rsidRPr="007504F5" w:rsidRDefault="00952CB9">
      <w:pPr>
        <w:numPr>
          <w:ilvl w:val="0"/>
          <w:numId w:val="1"/>
        </w:numPr>
      </w:pPr>
      <w:r w:rsidRPr="007504F5">
        <w:t xml:space="preserve">En línea: </w:t>
      </w:r>
      <w:r w:rsidRPr="007504F5">
        <w:t>Vaya a</w:t>
      </w:r>
      <w:r w:rsidRPr="007504F5">
        <w:t xml:space="preserve"> Colorado PEAK</w:t>
      </w:r>
      <w:r w:rsidR="003D67ED" w:rsidRPr="007504F5">
        <w:t xml:space="preserve">: </w:t>
      </w:r>
      <w:hyperlink r:id="rId11">
        <w:r w:rsidR="003D67ED" w:rsidRPr="007504F5">
          <w:rPr>
            <w:color w:val="1155CC"/>
            <w:u w:val="single"/>
          </w:rPr>
          <w:t>co.gov/PEAK</w:t>
        </w:r>
      </w:hyperlink>
      <w:r w:rsidR="003D67ED" w:rsidRPr="007504F5">
        <w:t xml:space="preserve"> </w:t>
      </w:r>
    </w:p>
    <w:p w14:paraId="3F817D3B" w14:textId="77777777" w:rsidR="00325123" w:rsidRPr="007504F5" w:rsidRDefault="00325123">
      <w:pPr>
        <w:rPr>
          <w:b/>
          <w:bCs/>
        </w:rPr>
      </w:pPr>
    </w:p>
    <w:p w14:paraId="65AE2177" w14:textId="7A4E42A1" w:rsidR="00325123" w:rsidRPr="007504F5" w:rsidRDefault="000A4791">
      <w:r w:rsidRPr="007504F5">
        <w:rPr>
          <w:b/>
          <w:bCs/>
        </w:rPr>
        <w:t xml:space="preserve">Esté atento y responda a las cartas </w:t>
      </w:r>
      <w:r w:rsidRPr="007504F5">
        <w:t>de Health First Colorado sobre su cobertura sanitaria</w:t>
      </w:r>
    </w:p>
    <w:p w14:paraId="6446B4AF" w14:textId="77777777" w:rsidR="00325123" w:rsidRPr="007504F5" w:rsidRDefault="00325123"/>
    <w:p w14:paraId="078E9158" w14:textId="4C751C52" w:rsidR="00325123" w:rsidRPr="007504F5" w:rsidRDefault="00806A80">
      <w:r w:rsidRPr="007504F5">
        <w:rPr>
          <w:b/>
          <w:bCs/>
        </w:rPr>
        <w:t>Utilice su cobertura ahora para recibir atención</w:t>
      </w:r>
      <w:r w:rsidR="003D67ED" w:rsidRPr="007504F5">
        <w:t xml:space="preserve">. </w:t>
      </w:r>
      <w:r w:rsidRPr="007504F5">
        <w:t xml:space="preserve">Programe citas médicas, dentales y de salud </w:t>
      </w:r>
      <w:r w:rsidRPr="007504F5">
        <w:t>del comportamiento</w:t>
      </w:r>
      <w:r w:rsidR="003D67ED" w:rsidRPr="007504F5">
        <w:t xml:space="preserve">. </w:t>
      </w:r>
      <w:r w:rsidRPr="007504F5">
        <w:t>Re</w:t>
      </w:r>
      <w:r w:rsidRPr="007504F5">
        <w:t>llene</w:t>
      </w:r>
      <w:r w:rsidRPr="007504F5">
        <w:t xml:space="preserve"> sus recetas hasta el límite permitido. No espere</w:t>
      </w:r>
      <w:r w:rsidR="003D67ED" w:rsidRPr="007504F5">
        <w:t>.</w:t>
      </w:r>
    </w:p>
    <w:p w14:paraId="036A8270" w14:textId="77777777" w:rsidR="00325123" w:rsidRPr="007504F5" w:rsidRDefault="00325123"/>
    <w:p w14:paraId="281AAF46" w14:textId="2CE43B5B" w:rsidR="00325123" w:rsidRPr="007504F5" w:rsidRDefault="001510FB">
      <w:r w:rsidRPr="007504F5">
        <w:rPr>
          <w:b/>
          <w:bCs/>
        </w:rPr>
        <w:t>Póngase en contacto con alguien de su confianza</w:t>
      </w:r>
      <w:r w:rsidR="003D67ED" w:rsidRPr="007504F5">
        <w:rPr>
          <w:b/>
          <w:bCs/>
        </w:rPr>
        <w:t>.</w:t>
      </w:r>
      <w:r w:rsidR="003D67ED" w:rsidRPr="007504F5">
        <w:t xml:space="preserve"> Contáctese</w:t>
      </w:r>
      <w:r w:rsidR="00777951" w:rsidRPr="007504F5">
        <w:t xml:space="preserve"> con la persona de su comunidad o de su clínica de atención médica que le haya ayudado anteriormente con Medicaid. Las organizaciones locales están listas para ayudarle</w:t>
      </w:r>
      <w:r w:rsidR="003D67ED" w:rsidRPr="007504F5">
        <w:t>.</w:t>
      </w:r>
    </w:p>
    <w:p w14:paraId="22C2C6D4" w14:textId="77777777" w:rsidR="00325123" w:rsidRPr="007504F5" w:rsidRDefault="00325123"/>
    <w:p w14:paraId="255287E9" w14:textId="28FF0C5E" w:rsidR="00325123" w:rsidRPr="007504F5" w:rsidRDefault="00777951">
      <w:r w:rsidRPr="007504F5">
        <w:rPr>
          <w:b/>
          <w:bCs/>
        </w:rPr>
        <w:t>Para información oficial, visite</w:t>
      </w:r>
      <w:r w:rsidR="003D67ED" w:rsidRPr="007504F5">
        <w:rPr>
          <w:b/>
          <w:bCs/>
        </w:rPr>
        <w:t>:</w:t>
      </w:r>
      <w:r w:rsidR="003D67ED" w:rsidRPr="007504F5">
        <w:t xml:space="preserve"> </w:t>
      </w:r>
      <w:hyperlink r:id="rId12">
        <w:r w:rsidR="003D67ED" w:rsidRPr="007504F5">
          <w:rPr>
            <w:color w:val="1155CC"/>
            <w:u w:val="single"/>
          </w:rPr>
          <w:t>hfcgo.com/hr1flyer</w:t>
        </w:r>
      </w:hyperlink>
    </w:p>
    <w:p w14:paraId="6A34C7C4" w14:textId="77777777" w:rsidR="00325123" w:rsidRPr="007504F5" w:rsidRDefault="00325123"/>
    <w:p w14:paraId="05E0870B" w14:textId="0CDEF59E" w:rsidR="00325123" w:rsidRPr="007504F5" w:rsidRDefault="00C322E8">
      <w:r w:rsidRPr="007504F5">
        <w:t>Escanee</w:t>
      </w:r>
      <w:r w:rsidR="003D67ED" w:rsidRPr="007504F5">
        <w:t>:</w:t>
      </w:r>
    </w:p>
    <w:p w14:paraId="11A96680" w14:textId="77777777" w:rsidR="00325123" w:rsidRPr="007504F5" w:rsidRDefault="003D67ED">
      <w:r w:rsidRPr="007504F5">
        <w:t>[</w:t>
      </w:r>
      <w:r w:rsidRPr="007504F5">
        <w:t>QR code]</w:t>
      </w:r>
    </w:p>
    <w:p w14:paraId="2ACDE424" w14:textId="77777777" w:rsidR="00325123" w:rsidRPr="007504F5" w:rsidRDefault="00325123"/>
    <w:p w14:paraId="37B5EFED" w14:textId="77777777" w:rsidR="00325123" w:rsidRDefault="00325123"/>
    <w:sectPr w:rsidR="003251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Munoz, Velia" w:date="2026-06-10T15:22:00Z" w:initials="VM">
    <w:p w14:paraId="03C9D258" w14:textId="77777777" w:rsidR="00312142" w:rsidRDefault="00312142" w:rsidP="00312142">
      <w:pPr>
        <w:pStyle w:val="Textocomentario"/>
      </w:pPr>
      <w:r>
        <w:rPr>
          <w:rStyle w:val="Refdecomentario"/>
        </w:rPr>
        <w:annotationRef/>
      </w:r>
      <w:r>
        <w:t>Omit from translation</w:t>
      </w:r>
    </w:p>
  </w:comment>
  <w:comment w:id="3" w:author="Munoz, Velia" w:date="2026-06-10T15:22:00Z" w:initials="VM">
    <w:p w14:paraId="7BCDF00F" w14:textId="77777777" w:rsidR="00312142" w:rsidRDefault="00312142" w:rsidP="00312142">
      <w:pPr>
        <w:pStyle w:val="Textocomentario"/>
      </w:pPr>
      <w:r>
        <w:rPr>
          <w:rStyle w:val="Refdecomentario"/>
        </w:rPr>
        <w:annotationRef/>
      </w:r>
      <w:r>
        <w:t>Omit from translation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3C9D258" w15:done="0"/>
  <w15:commentEx w15:paraId="7BCDF0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1064477" w16cex:dateUtc="2026-06-10T21:22:00Z"/>
  <w16cex:commentExtensible w16cex:durableId="3777B559" w16cex:dateUtc="2026-06-10T2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C9D258" w16cid:durableId="01064477"/>
  <w16cid:commentId w16cid:paraId="7BCDF00F" w16cid:durableId="3777B55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AB1FDB-F791-4C04-9B2E-35ECDF697D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3BCEF66-7CEA-4FF3-9939-2F42D6C785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6173C"/>
    <w:multiLevelType w:val="multilevel"/>
    <w:tmpl w:val="253EF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6F725F"/>
    <w:multiLevelType w:val="multilevel"/>
    <w:tmpl w:val="95F66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noz, Velia">
    <w15:presenceInfo w15:providerId="AD" w15:userId="S::vamuno@hcpf.co.gov::4a6441af-f43b-443a-ad09-4edfacced7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23"/>
    <w:rsid w:val="00066D0D"/>
    <w:rsid w:val="000A4791"/>
    <w:rsid w:val="00105173"/>
    <w:rsid w:val="001455AB"/>
    <w:rsid w:val="001510FB"/>
    <w:rsid w:val="00195024"/>
    <w:rsid w:val="00222E34"/>
    <w:rsid w:val="002B206F"/>
    <w:rsid w:val="00312142"/>
    <w:rsid w:val="00324F61"/>
    <w:rsid w:val="00325123"/>
    <w:rsid w:val="003D67ED"/>
    <w:rsid w:val="004B227D"/>
    <w:rsid w:val="00561180"/>
    <w:rsid w:val="005D10B8"/>
    <w:rsid w:val="0061772F"/>
    <w:rsid w:val="007504F5"/>
    <w:rsid w:val="00777951"/>
    <w:rsid w:val="007C3AF2"/>
    <w:rsid w:val="00806A80"/>
    <w:rsid w:val="00952CB9"/>
    <w:rsid w:val="00A047BA"/>
    <w:rsid w:val="00BB24E3"/>
    <w:rsid w:val="00C322E8"/>
    <w:rsid w:val="00C512BC"/>
    <w:rsid w:val="00CE20E7"/>
    <w:rsid w:val="00E516E1"/>
    <w:rsid w:val="00E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EBEA2"/>
  <w15:docId w15:val="{9E9F73D9-7363-4370-9A03-FFD2A3E4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ario">
    <w:name w:val="annotation reference"/>
    <w:basedOn w:val="Fuentedeprrafopredeter"/>
    <w:uiPriority w:val="99"/>
    <w:semiHidden/>
    <w:unhideWhenUsed/>
    <w:rsid w:val="003121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21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21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21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21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http://hfcgo.com/hr1fly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://co.gov/PEA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414</Words>
  <Characters>2283</Characters>
  <Application>Microsoft Office Word</Application>
  <DocSecurity>0</DocSecurity>
  <Lines>19</Lines>
  <Paragraphs>5</Paragraphs>
  <ScaleCrop>false</ScaleCrop>
  <Company>State of Colorado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54</cp:revision>
  <dcterms:created xsi:type="dcterms:W3CDTF">2026-06-10T21:22:00Z</dcterms:created>
  <dcterms:modified xsi:type="dcterms:W3CDTF">2026-06-11T04:53:00Z</dcterms:modified>
</cp:coreProperties>
</file>