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4AE63" w14:textId="5817EB99" w:rsidR="00550CC0" w:rsidRDefault="007C1A84">
      <w:r>
        <w:t>Member</w:t>
      </w:r>
    </w:p>
    <w:p w14:paraId="6F73E8D3" w14:textId="23577B08" w:rsidR="007C1A84" w:rsidRDefault="007C1A84">
      <w:r>
        <w:t>Program</w:t>
      </w:r>
    </w:p>
    <w:p w14:paraId="1DC4347F" w14:textId="5F7AC637" w:rsidR="007C1A84" w:rsidRDefault="007C1A84">
      <w:r>
        <w:t>Signature captured</w:t>
      </w:r>
    </w:p>
    <w:p w14:paraId="69CA4FD6" w14:textId="287BE6E1" w:rsidR="007C1A84" w:rsidRDefault="007C1A84">
      <w:r>
        <w:t>Yes</w:t>
      </w:r>
    </w:p>
    <w:p w14:paraId="3D7BC70A" w14:textId="2E21D01C" w:rsidR="007C1A84" w:rsidRDefault="007C1A84">
      <w:r>
        <w:t>No</w:t>
      </w:r>
    </w:p>
    <w:p w14:paraId="54E6EA7F" w14:textId="4BDFCDD7" w:rsidR="007C1A84" w:rsidRDefault="007C1A84">
      <w:r>
        <w:t>Note: These household members are also on the case, but do not have signature pending at this time: &lt;&gt;. Check your PEAK dashboard for the latest information on renewal signature deadlines.</w:t>
      </w:r>
    </w:p>
    <w:sectPr w:rsidR="007C1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A84"/>
    <w:rsid w:val="00550CC0"/>
    <w:rsid w:val="007C1A84"/>
    <w:rsid w:val="00FD2FD0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6ED9E6"/>
  <w15:chartTrackingRefBased/>
  <w15:docId w15:val="{E709BAF2-AC1E-8A47-BA4D-6A61E747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1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1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1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1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1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1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1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1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1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1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1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1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1A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1A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1A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1A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1A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1A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1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1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1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1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1A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1A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1A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1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1A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1A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Privilege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Yoon, Hannah</dc:creator>
  <cp:keywords/>
  <dc:description/>
  <cp:lastModifiedBy>Yoon, Hannah</cp:lastModifiedBy>
  <cp:revision>2</cp:revision>
  <dcterms:created xsi:type="dcterms:W3CDTF">2026-08-12T15:45:00Z</dcterms:created>
  <dcterms:modified xsi:type="dcterms:W3CDTF">2026-08-12T15:45:00Z</dcterms:modified>
</cp:coreProperties>
</file>