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rebuchet MS" w:cs="Trebuchet MS" w:eastAsia="Trebuchet MS" w:hAnsi="Trebuchet M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222222"/>
          <w:sz w:val="24"/>
          <w:szCs w:val="24"/>
          <w:highlight w:val="white"/>
          <w:rtl w:val="0"/>
        </w:rPr>
        <w:t xml:space="preserve">Subject:</w:t>
      </w:r>
      <w:r w:rsidDel="00000000" w:rsidR="00000000" w:rsidRPr="00000000">
        <w:rPr>
          <w:rFonts w:ascii="Trebuchet MS" w:cs="Trebuchet MS" w:eastAsia="Trebuchet MS" w:hAnsi="Trebuchet MS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222222"/>
          <w:sz w:val="24"/>
          <w:szCs w:val="24"/>
          <w:highlight w:val="white"/>
          <w:rtl w:val="0"/>
        </w:rPr>
        <w:t xml:space="preserve">Overview of Renewal Process for Cover All Coloradans (CAC) Population</w:t>
      </w:r>
      <w:r w:rsidDel="00000000" w:rsidR="00000000" w:rsidRPr="00000000">
        <w:rPr>
          <w:rFonts w:ascii="Trebuchet MS" w:cs="Trebuchet MS" w:eastAsia="Trebuchet MS" w:hAnsi="Trebuchet MS"/>
          <w:color w:val="222222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The renewal process for Health First Colorado and CHP+ members occurs annually. </w:t>
      </w:r>
      <w:r w:rsidDel="00000000" w:rsidR="00000000" w:rsidRPr="00000000">
        <w:rPr>
          <w:rFonts w:ascii="Trebuchet MS" w:cs="Trebuchet MS" w:eastAsia="Trebuchet MS" w:hAnsi="Trebuchet MS"/>
          <w:color w:val="222222"/>
          <w:sz w:val="24"/>
          <w:szCs w:val="24"/>
          <w:highlight w:val="white"/>
          <w:rtl w:val="0"/>
        </w:rPr>
        <w:t xml:space="preserve">The CAC population must also go through renewals each year via the same process as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all members on Health First Colorado and CHP+.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rebuchet MS" w:cs="Trebuchet MS" w:eastAsia="Trebuchet MS" w:hAnsi="Trebuchet M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sz w:val="24"/>
          <w:szCs w:val="24"/>
          <w:highlight w:val="white"/>
          <w:rtl w:val="0"/>
        </w:rPr>
        <w:t xml:space="preserve">It’s important to know that members could be experiencing renewals now. Renewal dates did not change during the November 2024 mass conversion that automatically added CAC for eligible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Health First Colorado</w:t>
      </w:r>
      <w:r w:rsidDel="00000000" w:rsidR="00000000" w:rsidRPr="00000000">
        <w:rPr>
          <w:rFonts w:ascii="Trebuchet MS" w:cs="Trebuchet MS" w:eastAsia="Trebuchet MS" w:hAnsi="Trebuchet MS"/>
          <w:color w:val="222222"/>
          <w:sz w:val="24"/>
          <w:szCs w:val="24"/>
          <w:highlight w:val="white"/>
          <w:rtl w:val="0"/>
        </w:rPr>
        <w:t xml:space="preserve"> members who were enrolled in Emergency Medicaid. Member renewal is based on the original Health First Colorado application date.</w:t>
      </w:r>
    </w:p>
    <w:p w:rsidR="00000000" w:rsidDel="00000000" w:rsidP="00000000" w:rsidRDefault="00000000" w:rsidRPr="00000000" w14:paraId="00000004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For more information on renewals, please visit: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Understanding the Renewal Process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For more information on Cover All Coloradans, please visit: 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healthfirstcolorado.com/cac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or </w:t>
      </w:r>
      <w:hyperlink r:id="rId9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https://hcpf.colorado.gov/cac-frequently-asked-questions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93596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93596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935963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35963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35963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35963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3596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3596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3596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3596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3596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3596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3596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35963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35963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35963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35963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35963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35963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3596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35963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596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3596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35963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935963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35963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3596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5963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935963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semiHidden w:val="1"/>
    <w:unhideWhenUsed w:val="1"/>
    <w:rsid w:val="00935963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cpf.colorado.gov/cac-frequently-asked-question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hcpf.colorado.gov/understanding-renewal-process" TargetMode="External"/><Relationship Id="rId8" Type="http://schemas.openxmlformats.org/officeDocument/2006/relationships/hyperlink" Target="http://healthfirstcolorado.com/ca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tRz25LtcQpe+D/Cx7ZZNQTUjg==">CgMxLjA4AGozChRzdWdnZXN0LnpibWFkMHE0Z2d3eBIbQWRlbGEgRmxvcmVzLUJyZW5uYW4gLSBIQ1BGciExb0pxc3VMRDFuYzJXUkNFb3NpcDRKc2liN0tWbG92MUI=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2025-03-06T19:19:00Z</dcterms:created>
  <dc:creator>Ornelas, Rebecca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54362bf7-e0eb-48cc-a61f-cbb52eeeaf0b</vt:lpwstr>
  </property>
</Properties>
</file>