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2EB9F" w14:textId="154A05DE" w:rsidR="000A01A1" w:rsidRPr="00737C59" w:rsidRDefault="00737C59" w:rsidP="00737C59">
      <w:pPr>
        <w:pStyle w:val="ListParagraph"/>
        <w:numPr>
          <w:ilvl w:val="0"/>
          <w:numId w:val="1"/>
        </w:numPr>
      </w:pPr>
      <w:r>
        <w:rPr>
          <w:color w:val="000000"/>
        </w:rPr>
        <w:t xml:space="preserve"> </w:t>
      </w:r>
      <w:r w:rsidRPr="00737C59">
        <w:rPr>
          <w:color w:val="000000"/>
        </w:rPr>
        <w:t>The extension could not be approved based on the information you gave your county</w:t>
      </w:r>
      <w:r>
        <w:rPr>
          <w:color w:val="000000"/>
        </w:rPr>
        <w:t>.</w:t>
      </w:r>
    </w:p>
    <w:p w14:paraId="696B93DE" w14:textId="77777777" w:rsidR="00737C59" w:rsidRDefault="00737C59" w:rsidP="00737C59"/>
    <w:p w14:paraId="5F9A47F9" w14:textId="6AE4217E" w:rsidR="00737C59" w:rsidRPr="00737C59" w:rsidRDefault="00737C59" w:rsidP="00737C59">
      <w:pPr>
        <w:pStyle w:val="ListParagraph"/>
        <w:numPr>
          <w:ilvl w:val="0"/>
          <w:numId w:val="1"/>
        </w:numPr>
      </w:pPr>
      <w:r w:rsidRPr="00737C59">
        <w:rPr>
          <w:color w:val="000000"/>
        </w:rPr>
        <w:t xml:space="preserve">This denial does not impact your ability to request another extension </w:t>
      </w:r>
      <w:proofErr w:type="gramStart"/>
      <w:r w:rsidRPr="00737C59">
        <w:rPr>
          <w:color w:val="000000"/>
        </w:rPr>
        <w:t>at a later time</w:t>
      </w:r>
      <w:proofErr w:type="gramEnd"/>
      <w:r w:rsidRPr="00737C59">
        <w:rPr>
          <w:color w:val="000000"/>
        </w:rPr>
        <w:t xml:space="preserve"> if your circumstances change</w:t>
      </w:r>
      <w:r>
        <w:rPr>
          <w:color w:val="000000"/>
        </w:rPr>
        <w:t>.</w:t>
      </w:r>
    </w:p>
    <w:p w14:paraId="13102B22" w14:textId="77777777" w:rsidR="00737C59" w:rsidRDefault="00737C59" w:rsidP="00737C59">
      <w:pPr>
        <w:pStyle w:val="ListParagraph"/>
      </w:pPr>
    </w:p>
    <w:p w14:paraId="6086163E" w14:textId="545DCD87" w:rsidR="00737C59" w:rsidRPr="00737C59" w:rsidRDefault="00737C59" w:rsidP="00737C59">
      <w:pPr>
        <w:pStyle w:val="ListParagraph"/>
        <w:numPr>
          <w:ilvl w:val="0"/>
          <w:numId w:val="1"/>
        </w:numPr>
      </w:pPr>
      <w:r>
        <w:rPr>
          <w:color w:val="000000"/>
        </w:rPr>
        <w:t>Please contact your county if you have household changes before or during your extension</w:t>
      </w:r>
      <w:r>
        <w:rPr>
          <w:color w:val="000000"/>
        </w:rPr>
        <w:t>.</w:t>
      </w:r>
    </w:p>
    <w:p w14:paraId="095BE56B" w14:textId="77777777" w:rsidR="00737C59" w:rsidRDefault="00737C59" w:rsidP="00737C59">
      <w:pPr>
        <w:pStyle w:val="ListParagraph"/>
      </w:pPr>
    </w:p>
    <w:p w14:paraId="34A7184C" w14:textId="649F3F4B" w:rsidR="00737C59" w:rsidRDefault="00737C59" w:rsidP="00737C59">
      <w:pPr>
        <w:pStyle w:val="ListParagraph"/>
        <w:numPr>
          <w:ilvl w:val="0"/>
          <w:numId w:val="1"/>
        </w:numPr>
      </w:pPr>
      <w:r>
        <w:rPr>
          <w:color w:val="000000"/>
        </w:rPr>
        <w:t>Contact your county for further assistance.</w:t>
      </w:r>
    </w:p>
    <w:sectPr w:rsidR="00737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D55EC"/>
    <w:multiLevelType w:val="hybridMultilevel"/>
    <w:tmpl w:val="0A12C796"/>
    <w:lvl w:ilvl="0" w:tplc="398E5F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1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59"/>
    <w:rsid w:val="000A01A1"/>
    <w:rsid w:val="00150F8C"/>
    <w:rsid w:val="00666056"/>
    <w:rsid w:val="006E1A04"/>
    <w:rsid w:val="00737C59"/>
    <w:rsid w:val="00BD29EF"/>
    <w:rsid w:val="00E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9AD67"/>
  <w15:chartTrackingRefBased/>
  <w15:docId w15:val="{268A56F4-FE0D-44B7-B030-DF61ABFC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C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Duffy, Cherie</dc:creator>
  <cp:keywords/>
  <dc:description/>
  <cp:lastModifiedBy>Duffy, Cherie</cp:lastModifiedBy>
  <cp:revision>1</cp:revision>
  <dcterms:created xsi:type="dcterms:W3CDTF">2025-04-02T16:58:00Z</dcterms:created>
  <dcterms:modified xsi:type="dcterms:W3CDTF">2025-04-02T17:00:00Z</dcterms:modified>
</cp:coreProperties>
</file>