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Text Caption: </w:t>
      </w:r>
      <w:r w:rsidDel="00000000" w:rsidR="00000000" w:rsidRPr="00000000">
        <w:rPr>
          <w:sz w:val="26"/>
          <w:szCs w:val="26"/>
          <w:rtl w:val="0"/>
        </w:rPr>
        <w:t xml:space="preserve">Unlock New Opportunities with the Latest Training Modules</w:t>
      </w:r>
    </w:p>
    <w:p w:rsidR="00000000" w:rsidDel="00000000" w:rsidP="00000000" w:rsidRDefault="00000000" w:rsidRPr="00000000" w14:paraId="00000002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At DirectCareCareers.com new training modules are tailored to give you the tools you need to grow your career. The Direct Care Careers Colorado offers a comprehensive platform for direct care workers to access tailored training, valuable resources, and effective job matching services aligned with their unique skills and passions.</w:t>
      </w:r>
    </w:p>
    <w:p w:rsidR="00000000" w:rsidDel="00000000" w:rsidP="00000000" w:rsidRDefault="00000000" w:rsidRPr="00000000" w14:paraId="00000003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Check out the new General Household Duties as a Direct Care Worker at </w:t>
      </w:r>
      <w:hyperlink r:id="rId6">
        <w:r w:rsidDel="00000000" w:rsidR="00000000" w:rsidRPr="00000000">
          <w:rPr>
            <w:color w:val="1155cc"/>
            <w:sz w:val="26"/>
            <w:szCs w:val="26"/>
            <w:u w:val="single"/>
            <w:rtl w:val="0"/>
          </w:rPr>
          <w:t xml:space="preserve">directcarecareers.com/state/colorado</w:t>
        </w:r>
      </w:hyperlink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04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ahoma" w:cs="Tahoma" w:eastAsia="Tahoma" w:hAnsi="Tahoma"/>
          <w:color w:val="191919"/>
          <w:sz w:val="24"/>
          <w:szCs w:val="24"/>
          <w:shd w:fill="fafafa" w:val="clear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Alt Text: </w:t>
      </w:r>
      <w:r w:rsidDel="00000000" w:rsidR="00000000" w:rsidRPr="00000000">
        <w:rPr>
          <w:rFonts w:ascii="Tahoma" w:cs="Tahoma" w:eastAsia="Tahoma" w:hAnsi="Tahoma"/>
          <w:color w:val="222222"/>
          <w:highlight w:val="whit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color w:val="191919"/>
          <w:sz w:val="24"/>
          <w:szCs w:val="24"/>
          <w:shd w:fill="fafafa" w:val="clear"/>
          <w:rtl w:val="0"/>
        </w:rPr>
        <w:t xml:space="preserve">This graphic is promoting Direct Care Workforce training, showing two women walking, one with a paper bag full of groceries, a message “</w:t>
      </w:r>
      <w:r w:rsidDel="00000000" w:rsidR="00000000" w:rsidRPr="00000000">
        <w:rPr>
          <w:rFonts w:ascii="Tahoma" w:cs="Tahoma" w:eastAsia="Tahoma" w:hAnsi="Tahoma"/>
          <w:b w:val="1"/>
          <w:color w:val="500050"/>
          <w:highlight w:val="white"/>
          <w:rtl w:val="0"/>
        </w:rPr>
        <w:t xml:space="preserve">Unlock New Opportunities with the Latest Training Modules</w:t>
      </w:r>
      <w:r w:rsidDel="00000000" w:rsidR="00000000" w:rsidRPr="00000000">
        <w:rPr>
          <w:rFonts w:ascii="Tahoma" w:cs="Tahoma" w:eastAsia="Tahoma" w:hAnsi="Tahoma"/>
          <w:color w:val="191919"/>
          <w:sz w:val="24"/>
          <w:szCs w:val="24"/>
          <w:shd w:fill="fafafa" w:val="clear"/>
          <w:rtl w:val="0"/>
        </w:rPr>
        <w:t xml:space="preserve">", with the Colorado Department of Health Care and Policy logo.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directcarecareers.com/state/colorad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