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sz w:val="28"/>
          <w:szCs w:val="28"/>
        </w:rPr>
      </w:pPr>
      <w:sdt>
        <w:sdtPr>
          <w:tag w:val="goog_rdk_0"/>
        </w:sdtPr>
        <w:sdtContent>
          <w:commentRangeStart w:id="0"/>
        </w:sdtContent>
      </w:sdt>
      <w:sdt>
        <w:sdtPr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What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 is Hospital Discounted Care?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Hospital D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iscounted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is a Colo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rado 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law. It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limits how much hospitals can charge some patients. It offers lower costs and payment plans.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For patients whose income is at or below 250% of the Federal Poverty Guidelines, the limits to how much the hospital can charge must follow the rules of Hospital Discounted Care.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ontact 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[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highlight w:val="yellow"/>
          <w:rtl w:val="0"/>
        </w:rPr>
        <w:t xml:space="preserve">hospital name/system]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highlight w:val="yellow"/>
          <w:rtl w:val="0"/>
        </w:rPr>
        <w:t xml:space="preserve">[hospital financial assistance phone number and email address if available]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see if you qualify.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Overview: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may qualify if your income is low.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Your gross household income must be 250% of the federal poverty guidelines or less. The hospital will help you see if you qualify.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you qualify: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Hospitals and providers must limit your bills.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can get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payment plan.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The plan is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based on your income.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may qualify even if you: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not a citizen.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an immigrant.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health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insurance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Your Rights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 have the right to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ask the hospital to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See if y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can get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Hospital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iscounted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or other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help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See if y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can get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First Colora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do (Colorado Medicaid).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See if you can get other programs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Create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payment plan if you qualify.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hospital must give you information about your rights. The info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rmation must be in the language you prefer.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see if you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qualify or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ask questions,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yellow"/>
          <w:rtl w:val="0"/>
        </w:rPr>
        <w:t xml:space="preserve">[hospital financial assistance phone number]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 </w:t>
      </w:r>
      <w:hyperlink r:id="rId9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visit the Hospital Discounted Care</w:t>
        </w:r>
      </w:hyperlink>
      <w:hyperlink r:id="rId10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webpage</w:t>
        </w:r>
      </w:hyperlink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The Law About Bills from Hospitals and Providers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 may get a bill from your hospital. You may also get bills from physicians who saw you in the hospital.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If you qualify, a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ny</w:t>
      </w: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bill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you get because of a hospital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visit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is limited. The bills</w:t>
      </w: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cannot be more than Hospital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Discounted Care allows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can </w:t>
      </w:r>
      <w:hyperlink r:id="rId12">
        <w:r w:rsidDel="00000000" w:rsidR="00000000" w:rsidRPr="00000000">
          <w:rPr>
            <w:rFonts w:ascii="Trebuchet MS" w:cs="Trebuchet MS" w:eastAsia="Trebuchet MS" w:hAnsi="Trebuchet MS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look up the amounts for health care services at your hospita</w:t>
        </w:r>
      </w:hyperlink>
      <w:hyperlink r:id="rId13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l</w:t>
        </w:r>
      </w:hyperlink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Your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bills must be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split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into monthly payments.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The amount you pay will depend on your income.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For more information, please </w:t>
      </w:r>
      <w:hyperlink r:id="rId14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go to our website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do not owe any more money after: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 make 36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monthly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payments, or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 p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ay the full discounted amount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your payment plan.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Public Health Coverage and Discounts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you do 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have hea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lth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insurance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hospital must see if you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qualify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 health coverage and discount programs, like Health First Colorado, Child Health Plan </w:t>
      </w:r>
      <w:r w:rsidDel="00000000" w:rsidR="00000000" w:rsidRPr="00000000">
        <w:rPr>
          <w:rFonts w:ascii="Trebuchet MS" w:cs="Trebuchet MS" w:eastAsia="Trebuchet MS" w:hAnsi="Trebuchet M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Plus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(CHP+), Emergency Medicaid, and hospital discounts.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These can cover all or most of your health care bills.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 hospital must check to see if you qualify within 45 days of when you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got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can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refuse to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let the hospital see if you qualify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If you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refuse: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 cannot sue the hospital for n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 giving you discounts.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ind w:left="216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 cannot sue the hospital for not checking for programs that can help you.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you have healt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insurance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You must ask the ho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spital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to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see if you can get help with your bills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The hospital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has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45 days to see if you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can get help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after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you ask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Determination and </w:t>
      </w: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Appeals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0"/>
        </w:numPr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After you complete an application,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the hospital must tell you if you qualify within 21 days.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0"/>
        </w:numPr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If you disagree with their decision, you can appeal: </w:t>
      </w:r>
    </w:p>
    <w:p w:rsidR="00000000" w:rsidDel="00000000" w:rsidP="00000000" w:rsidRDefault="00000000" w:rsidRPr="00000000" w14:paraId="0000002E">
      <w:pPr>
        <w:numPr>
          <w:ilvl w:val="1"/>
          <w:numId w:val="11"/>
        </w:numPr>
        <w:ind w:left="144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 must ask the hospital in writing for your case to be checked for mistakes.</w:t>
      </w:r>
    </w:p>
    <w:p w:rsidR="00000000" w:rsidDel="00000000" w:rsidP="00000000" w:rsidRDefault="00000000" w:rsidRPr="00000000" w14:paraId="0000002F">
      <w:pPr>
        <w:numPr>
          <w:ilvl w:val="1"/>
          <w:numId w:val="11"/>
        </w:numPr>
        <w:ind w:left="144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 must file your appeal within 30 days of the date the hospital gave you their decision.</w:t>
      </w:r>
    </w:p>
    <w:p w:rsidR="00000000" w:rsidDel="00000000" w:rsidP="00000000" w:rsidRDefault="00000000" w:rsidRPr="00000000" w14:paraId="00000030">
      <w:pPr>
        <w:numPr>
          <w:ilvl w:val="1"/>
          <w:numId w:val="11"/>
        </w:numPr>
        <w:spacing w:after="120" w:lineRule="auto"/>
        <w:ind w:left="144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For more information on how to appeal, call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yellow"/>
          <w:rtl w:val="0"/>
        </w:rPr>
        <w:t xml:space="preserve">[hospital appeal phone number]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</w:t>
      </w:r>
      <w:hyperlink r:id="rId15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or go to our website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Bill Collection </w:t>
      </w: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with </w:t>
      </w: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Hospital 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Disc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ounted Care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Before sending your bill to collections,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biller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must: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what is listed above.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all the services and fees on your bill. They must d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o this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language you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prefer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Bill your insurance (if you have insurance) before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making a payment plan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Tell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in writing 30 days before they send you to collections.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your bill is sent to collections without doing all the steps listed above, you can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file a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complaint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 You can also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take legal action.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Hospital 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Discounted Care 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Complaints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can file a complaint if you feel any of your rights have not been met.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Complaints may include: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2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Poor communication from the hospital financial assistance office.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2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Bills that are not properly discounted.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2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Missing or late paperwork or applications.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2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Not getting the Patient Rights document.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2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Anything else you want to tell us.</w:t>
      </w:r>
    </w:p>
    <w:p w:rsidR="00000000" w:rsidDel="00000000" w:rsidP="00000000" w:rsidRDefault="00000000" w:rsidRPr="00000000" w14:paraId="00000040">
      <w:pPr>
        <w:numPr>
          <w:ilvl w:val="0"/>
          <w:numId w:val="12"/>
        </w:numPr>
        <w:ind w:left="720" w:hanging="360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If you have a billing complaint or issue, call the hospital billing department at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yellow"/>
          <w:rtl w:val="0"/>
        </w:rPr>
        <w:t xml:space="preserve">[hospital billing department phone number or email]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can file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a complaint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with your hospital or provider. Ca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ll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yellow"/>
          <w:rtl w:val="0"/>
        </w:rPr>
        <w:t xml:space="preserve">[hospital complaint phone number and/or email address]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You can file a complaint with Health Care Policy and Financing. Call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303-866-2580 or email </w:t>
      </w:r>
      <w:hyperlink r:id="rId16">
        <w:r w:rsidDel="00000000" w:rsidR="00000000" w:rsidRPr="00000000">
          <w:rPr>
            <w:rFonts w:ascii="Trebuchet MS" w:cs="Trebuchet MS" w:eastAsia="Trebuchet MS" w:hAnsi="Trebuchet MS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hcpf_HospDiscountCare@state.co.us</w:t>
        </w:r>
      </w:hyperlink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sectPr>
      <w:headerReference r:id="rId17" w:type="default"/>
      <w:headerReference r:id="rId18" w:type="first"/>
      <w:footerReference r:id="rId19" w:type="default"/>
      <w:footerReference r:id="rId20" w:type="first"/>
      <w:pgSz w:h="15840" w:w="12240" w:orient="portrait"/>
      <w:pgMar w:bottom="720" w:top="720" w:left="1008" w:right="1008" w:header="720" w:footer="720"/>
      <w:pgNumType w:start="1"/>
      <w:titlePg w:val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Taryn Graf - HCPF She Her" w:id="0" w:date="2025-05-29T22:43:52Z"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@michelle.adams@state.co.us @trish.grodzicki@state.co.us this one is ready to be translated as well!</w:t>
      </w:r>
    </w:p>
  </w:comment>
  <w:comment w:author="Michelle Adams - HCPF" w:id="1" w:date="2025-05-29T22:56:25Z"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@icelita.choi@state.co.us and @velia.munoz@state.co.us ready for translation! Please note: the stuff in yellow highlight does not need to be translated.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4A" w15:done="0"/>
  <w15:commentEx w15:paraId="0000004B" w15:paraIdParent="0000004A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Times New Roman"/>
  <w:font w:name="Courier New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rFonts w:ascii="Quattrocento Sans" w:cs="Quattrocento Sans" w:eastAsia="Quattrocento Sans" w:hAnsi="Quattrocento Sans"/>
        <w:color w:val="000000"/>
      </w:rPr>
    </w:pPr>
    <w:r w:rsidDel="00000000" w:rsidR="00000000" w:rsidRPr="00000000">
      <w:rPr>
        <w:rFonts w:ascii="Trebuchet MS" w:cs="Trebuchet MS" w:eastAsia="Trebuchet MS" w:hAnsi="Trebuchet MS"/>
        <w:color w:val="000000"/>
        <w:sz w:val="24"/>
        <w:szCs w:val="24"/>
        <w:rtl w:val="0"/>
      </w:rPr>
      <w:t xml:space="preserve">Page </w:t>
    </w:r>
    <w:r w:rsidDel="00000000" w:rsidR="00000000" w:rsidRPr="00000000">
      <w:rPr>
        <w:rFonts w:ascii="Trebuchet MS" w:cs="Trebuchet MS" w:eastAsia="Trebuchet MS" w:hAnsi="Trebuchet MS"/>
        <w:b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color w:val="000000"/>
        <w:sz w:val="24"/>
        <w:szCs w:val="24"/>
        <w:rtl w:val="0"/>
      </w:rPr>
      <w:t xml:space="preserve"> of </w:t>
    </w:r>
    <w:r w:rsidDel="00000000" w:rsidR="00000000" w:rsidRPr="00000000">
      <w:rPr>
        <w:rFonts w:ascii="Trebuchet MS" w:cs="Trebuchet MS" w:eastAsia="Trebuchet MS" w:hAnsi="Trebuchet MS"/>
        <w:b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Quattrocento Sans" w:cs="Quattrocento Sans" w:eastAsia="Quattrocento Sans" w:hAnsi="Quattrocento Sans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rFonts w:ascii="Quattrocento Sans" w:cs="Quattrocento Sans" w:eastAsia="Quattrocento Sans" w:hAnsi="Quattrocento Sans"/>
        <w:color w:val="000000"/>
      </w:rPr>
    </w:pPr>
    <w:r w:rsidDel="00000000" w:rsidR="00000000" w:rsidRPr="00000000">
      <w:rPr>
        <w:rFonts w:ascii="Trebuchet MS" w:cs="Trebuchet MS" w:eastAsia="Trebuchet MS" w:hAnsi="Trebuchet MS"/>
        <w:color w:val="000000"/>
        <w:sz w:val="24"/>
        <w:szCs w:val="24"/>
        <w:rtl w:val="0"/>
      </w:rPr>
      <w:t xml:space="preserve">Page </w:t>
    </w:r>
    <w:r w:rsidDel="00000000" w:rsidR="00000000" w:rsidRPr="00000000">
      <w:rPr>
        <w:rFonts w:ascii="Trebuchet MS" w:cs="Trebuchet MS" w:eastAsia="Trebuchet MS" w:hAnsi="Trebuchet MS"/>
        <w:b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color w:val="000000"/>
        <w:sz w:val="24"/>
        <w:szCs w:val="24"/>
        <w:rtl w:val="0"/>
      </w:rPr>
      <w:t xml:space="preserve"> of </w:t>
    </w:r>
    <w:r w:rsidDel="00000000" w:rsidR="00000000" w:rsidRPr="00000000">
      <w:rPr>
        <w:rFonts w:ascii="Trebuchet MS" w:cs="Trebuchet MS" w:eastAsia="Trebuchet MS" w:hAnsi="Trebuchet MS"/>
        <w:b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rFonts w:ascii="Quattrocento Sans" w:cs="Quattrocento Sans" w:eastAsia="Quattrocento Sans" w:hAnsi="Quattrocento Sans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360" w:lineRule="auto"/>
      <w:jc w:val="center"/>
      <w:rPr>
        <w:rFonts w:ascii="Trebuchet MS" w:cs="Trebuchet MS" w:eastAsia="Trebuchet MS" w:hAnsi="Trebuchet MS"/>
        <w:b w:val="1"/>
        <w:sz w:val="36"/>
        <w:szCs w:val="36"/>
      </w:rPr>
    </w:pPr>
    <w:r w:rsidDel="00000000" w:rsidR="00000000" w:rsidRPr="00000000">
      <w:rPr>
        <w:rFonts w:ascii="Trebuchet MS" w:cs="Trebuchet MS" w:eastAsia="Trebuchet MS" w:hAnsi="Trebuchet MS"/>
        <w:b w:val="1"/>
        <w:sz w:val="36"/>
        <w:szCs w:val="36"/>
      </w:rPr>
      <w:pict>
        <v:shape id="PowerPlusWaterMarkObject2" style="position:absolute;width:515.7676377952756pt;height:207.17826771653543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Trebuchet MS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rFonts w:ascii="Trebuchet MS" w:cs="Trebuchet MS" w:eastAsia="Trebuchet MS" w:hAnsi="Trebuchet MS"/>
        <w:b w:val="1"/>
        <w:color w:val="000000"/>
        <w:sz w:val="48"/>
        <w:szCs w:val="48"/>
      </w:rPr>
    </w:pPr>
    <w:r w:rsidDel="00000000" w:rsidR="00000000" w:rsidRPr="00000000">
      <w:rPr>
        <w:rFonts w:ascii="Trebuchet MS" w:cs="Trebuchet MS" w:eastAsia="Trebuchet MS" w:hAnsi="Trebuchet MS"/>
        <w:b w:val="1"/>
        <w:sz w:val="48"/>
        <w:szCs w:val="48"/>
      </w:rPr>
      <w:pict>
        <v:shape id="PowerPlusWaterMarkObject1" style="position:absolute;width:515.7676377952756pt;height:207.17826771653543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Trebuchet MS&amp;quot;;font-size:1pt;"/>
        </v:shape>
      </w:pict>
    </w:r>
    <w:r w:rsidDel="00000000" w:rsidR="00000000" w:rsidRPr="00000000">
      <w:rPr>
        <w:rFonts w:ascii="Trebuchet MS" w:cs="Trebuchet MS" w:eastAsia="Trebuchet MS" w:hAnsi="Trebuchet MS"/>
        <w:b w:val="1"/>
        <w:color w:val="000000"/>
        <w:sz w:val="48"/>
        <w:szCs w:val="48"/>
        <w:rtl w:val="0"/>
      </w:rPr>
      <w:t xml:space="preserve">Hospital Discounted Care</w:t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360" w:lineRule="auto"/>
      <w:jc w:val="center"/>
      <w:rPr>
        <w:rFonts w:ascii="Trebuchet MS" w:cs="Trebuchet MS" w:eastAsia="Trebuchet MS" w:hAnsi="Trebuchet MS"/>
        <w:b w:val="1"/>
        <w:color w:val="000000"/>
        <w:sz w:val="36"/>
        <w:szCs w:val="36"/>
      </w:rPr>
    </w:pPr>
    <w:r w:rsidDel="00000000" w:rsidR="00000000" w:rsidRPr="00000000">
      <w:rPr>
        <w:rFonts w:ascii="Trebuchet MS" w:cs="Trebuchet MS" w:eastAsia="Trebuchet MS" w:hAnsi="Trebuchet MS"/>
        <w:b w:val="1"/>
        <w:color w:val="000000"/>
        <w:sz w:val="36"/>
        <w:szCs w:val="36"/>
        <w:rtl w:val="0"/>
      </w:rPr>
      <w:t xml:space="preserve">Your </w:t>
    </w:r>
    <w:r w:rsidDel="00000000" w:rsidR="00000000" w:rsidRPr="00000000">
      <w:rPr>
        <w:rFonts w:ascii="Trebuchet MS" w:cs="Trebuchet MS" w:eastAsia="Trebuchet MS" w:hAnsi="Trebuchet MS"/>
        <w:b w:val="1"/>
        <w:sz w:val="36"/>
        <w:szCs w:val="36"/>
        <w:rtl w:val="0"/>
      </w:rPr>
      <w:t xml:space="preserve">r</w:t>
    </w:r>
    <w:r w:rsidDel="00000000" w:rsidR="00000000" w:rsidRPr="00000000">
      <w:rPr>
        <w:rFonts w:ascii="Trebuchet MS" w:cs="Trebuchet MS" w:eastAsia="Trebuchet MS" w:hAnsi="Trebuchet MS"/>
        <w:b w:val="1"/>
        <w:color w:val="000000"/>
        <w:sz w:val="36"/>
        <w:szCs w:val="36"/>
        <w:rtl w:val="0"/>
      </w:rPr>
      <w:t xml:space="preserve">ights as a </w:t>
    </w:r>
    <w:r w:rsidDel="00000000" w:rsidR="00000000" w:rsidRPr="00000000">
      <w:rPr>
        <w:rFonts w:ascii="Trebuchet MS" w:cs="Trebuchet MS" w:eastAsia="Trebuchet MS" w:hAnsi="Trebuchet MS"/>
        <w:b w:val="1"/>
        <w:sz w:val="36"/>
        <w:szCs w:val="36"/>
        <w:rtl w:val="0"/>
      </w:rPr>
      <w:t xml:space="preserve">p</w:t>
    </w:r>
    <w:r w:rsidDel="00000000" w:rsidR="00000000" w:rsidRPr="00000000">
      <w:rPr>
        <w:rFonts w:ascii="Trebuchet MS" w:cs="Trebuchet MS" w:eastAsia="Trebuchet MS" w:hAnsi="Trebuchet MS"/>
        <w:b w:val="1"/>
        <w:color w:val="000000"/>
        <w:sz w:val="36"/>
        <w:szCs w:val="36"/>
        <w:rtl w:val="0"/>
      </w:rPr>
      <w:t xml:space="preserve">atient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/>
    </w:lvl>
    <w:lvl w:ilvl="1">
      <w:start w:val="0"/>
      <w:numFmt w:val="bullet"/>
      <w:lvlText w:val="○"/>
      <w:lvlJc w:val="left"/>
      <w:pPr>
        <w:ind w:left="1440" w:hanging="360"/>
      </w:pPr>
      <w:rPr>
        <w:rFonts w:ascii="Trebuchet MS" w:cs="Trebuchet MS" w:eastAsia="Trebuchet MS" w:hAnsi="Trebuchet MS"/>
        <w:b w:val="0"/>
        <w:sz w:val="24"/>
        <w:szCs w:val="24"/>
      </w:rPr>
    </w:lvl>
    <w:lvl w:ilvl="2">
      <w:start w:val="0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0"/>
      <w:numFmt w:val="bullet"/>
      <w:lvlText w:val="●"/>
      <w:lvlJc w:val="left"/>
      <w:pPr>
        <w:ind w:left="720" w:hanging="360"/>
      </w:pPr>
      <w:rPr/>
    </w:lvl>
    <w:lvl w:ilvl="1">
      <w:start w:val="0"/>
      <w:numFmt w:val="bullet"/>
      <w:lvlText w:val="○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Quattrocento Sans" w:cs="Quattrocento Sans" w:eastAsia="Quattrocento Sans" w:hAnsi="Quattrocento Sans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54A97"/>
    <w:rPr>
      <w:rFonts w:ascii="Segoe UI" w:hAnsi="Segoe UI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1F361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F3613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 w:val="1"/>
    <w:rsid w:val="001F361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F3613"/>
    <w:rPr>
      <w:rFonts w:ascii="Segoe UI" w:hAnsi="Segoe UI"/>
    </w:rPr>
  </w:style>
  <w:style w:type="paragraph" w:styleId="ListParagraph">
    <w:name w:val="List Paragraph"/>
    <w:basedOn w:val="Normal"/>
    <w:uiPriority w:val="34"/>
    <w:qFormat w:val="1"/>
    <w:rsid w:val="001F3613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5A05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A057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rFonts w:ascii="Segoe UI" w:hAnsi="Segoe U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rsid w:val="000A0FDA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hyperlink" Target="http://hcpf.colorado.gov/colorado-hospital-discounted-care" TargetMode="External"/><Relationship Id="rId10" Type="http://schemas.openxmlformats.org/officeDocument/2006/relationships/hyperlink" Target="http://hcpf.colorado.gov/colorado-hospital-discounted-care" TargetMode="External"/><Relationship Id="rId13" Type="http://schemas.openxmlformats.org/officeDocument/2006/relationships/hyperlink" Target="https://hcpf.colorado.gov/Hospital-Discounted-Care-Rates" TargetMode="External"/><Relationship Id="rId12" Type="http://schemas.openxmlformats.org/officeDocument/2006/relationships/hyperlink" Target="https://hcpf.colorado.gov/Hospital-Discounted-Care-Rates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://hcpf.colorado.gov/colorado-hospital-discounted-care" TargetMode="External"/><Relationship Id="rId15" Type="http://schemas.openxmlformats.org/officeDocument/2006/relationships/hyperlink" Target="https://hcpf.colorado.gov/colorado-hospital-discounted-care" TargetMode="External"/><Relationship Id="rId14" Type="http://schemas.openxmlformats.org/officeDocument/2006/relationships/hyperlink" Target="https://hcpf.colorado.gov/colorado-hospital-discounted-care" TargetMode="External"/><Relationship Id="rId17" Type="http://schemas.openxmlformats.org/officeDocument/2006/relationships/header" Target="header1.xml"/><Relationship Id="rId16" Type="http://schemas.openxmlformats.org/officeDocument/2006/relationships/hyperlink" Target="mailto:hcpf_HospDiscountCare@state.co.us" TargetMode="External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6" Type="http://schemas.openxmlformats.org/officeDocument/2006/relationships/styles" Target="styles.xml"/><Relationship Id="rId18" Type="http://schemas.openxmlformats.org/officeDocument/2006/relationships/header" Target="header2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xiU1Bk6qHXMhTcoSQaCqw+Vuw==">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2025-04-17T22:04:00Z</dcterms:created>
  <dc:creator>kate governmentperformance.us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0x010100566F57DB2A9A9A48A9957D3E91B5488A</vt:lpwstr>
  </property>
</Properties>
</file>