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0904CB" w:rsidRPr="00F00278" w:rsidRDefault="00000000">
      <w:pPr>
        <w:shd w:val="clear" w:color="auto" w:fill="FFFFFF"/>
        <w:spacing w:before="200" w:after="200"/>
        <w:rPr>
          <w:color w:val="222222"/>
          <w:sz w:val="24"/>
          <w:szCs w:val="24"/>
        </w:rPr>
      </w:pPr>
      <w:r w:rsidRPr="00F00278">
        <w:rPr>
          <w:color w:val="222222"/>
          <w:sz w:val="24"/>
          <w:szCs w:val="24"/>
        </w:rPr>
        <w:t xml:space="preserve">The Department of Health Care Policy &amp; Financing (HCPF) is the single state agency that administers the Medicaid program in Colorado, Health First Colorado. On June 6, 2025, HCPF received a request from CMS for data related to eligibility, claims, and cost allocations for individuals with an “unsatisfactory immigration status.” HCPF reads this request to pertain only to the Emergency Medicaid program under which states are required to provide coverage for emergency services to people who are income-eligible for Medicaid, regardless of immigration status. The request is also time-limited to claims that have already occurred during the </w:t>
      </w:r>
      <w:proofErr w:type="gramStart"/>
      <w:r w:rsidRPr="00F00278">
        <w:rPr>
          <w:color w:val="222222"/>
          <w:sz w:val="24"/>
          <w:szCs w:val="24"/>
        </w:rPr>
        <w:t>time period</w:t>
      </w:r>
      <w:proofErr w:type="gramEnd"/>
      <w:r w:rsidRPr="00F00278">
        <w:rPr>
          <w:color w:val="222222"/>
          <w:sz w:val="24"/>
          <w:szCs w:val="24"/>
        </w:rPr>
        <w:t xml:space="preserve"> April 1-June 30, 2025, and excludes certain populations like pregnant people and children. The June 6 data request is asking HCPF to give CMS data that we already report to CMS on a regular basis, but in a different format. The CMS deadline for submitting the data is July 30, 2025.</w:t>
      </w:r>
    </w:p>
    <w:p w14:paraId="00000002" w14:textId="77777777" w:rsidR="000904CB" w:rsidRPr="00F00278" w:rsidRDefault="00000000">
      <w:pPr>
        <w:shd w:val="clear" w:color="auto" w:fill="FFFFFF"/>
        <w:spacing w:before="200" w:after="200"/>
        <w:rPr>
          <w:color w:val="222222"/>
          <w:sz w:val="24"/>
          <w:szCs w:val="24"/>
        </w:rPr>
      </w:pPr>
      <w:r w:rsidRPr="00F00278">
        <w:rPr>
          <w:color w:val="222222"/>
          <w:sz w:val="24"/>
          <w:szCs w:val="24"/>
        </w:rPr>
        <w:t xml:space="preserve">Medicaid is a jointly financed state and federal program and, as such, HCPF has always been required to regularly share detailed information </w:t>
      </w:r>
      <w:proofErr w:type="gramStart"/>
      <w:r w:rsidRPr="00F00278">
        <w:rPr>
          <w:color w:val="222222"/>
          <w:sz w:val="24"/>
          <w:szCs w:val="24"/>
        </w:rPr>
        <w:t>in order to</w:t>
      </w:r>
      <w:proofErr w:type="gramEnd"/>
      <w:r w:rsidRPr="00F00278">
        <w:rPr>
          <w:color w:val="222222"/>
          <w:sz w:val="24"/>
          <w:szCs w:val="24"/>
        </w:rPr>
        <w:t xml:space="preserve"> claim federal matching funds with the federal Medicaid agency, the Centers for Medicare and Medicaid Services (CMS). This has been true throughout the history of the program. Failure to provide this detailed </w:t>
      </w:r>
      <w:proofErr w:type="gramStart"/>
      <w:r w:rsidRPr="00F00278">
        <w:rPr>
          <w:color w:val="222222"/>
          <w:sz w:val="24"/>
          <w:szCs w:val="24"/>
        </w:rPr>
        <w:t>information  could</w:t>
      </w:r>
      <w:proofErr w:type="gramEnd"/>
      <w:r w:rsidRPr="00F00278">
        <w:rPr>
          <w:color w:val="222222"/>
          <w:sz w:val="24"/>
          <w:szCs w:val="24"/>
        </w:rPr>
        <w:t xml:space="preserve"> have significant financial and operational consequences for the State’s ability to deliver Medicaid services to our members. </w:t>
      </w:r>
    </w:p>
    <w:p w14:paraId="00000003" w14:textId="77777777" w:rsidR="000904CB" w:rsidRPr="00F00278" w:rsidRDefault="00000000">
      <w:pPr>
        <w:shd w:val="clear" w:color="auto" w:fill="FFFFFF"/>
        <w:spacing w:before="200" w:after="200"/>
        <w:rPr>
          <w:color w:val="222222"/>
          <w:sz w:val="24"/>
          <w:szCs w:val="24"/>
        </w:rPr>
      </w:pPr>
      <w:r w:rsidRPr="00F00278">
        <w:rPr>
          <w:color w:val="222222"/>
          <w:sz w:val="24"/>
          <w:szCs w:val="24"/>
        </w:rPr>
        <w:t xml:space="preserve">HCPF takes very seriously our obligation to protect the privacy and security of our members’ and applicants’ personal health information and is alarmed by news that CMS has shared member data from other states and has now agreed to share all Medicaid member data from all states with immigration enforcement authorities. The State of Colorado joined a multistate lawsuit with 19 other states on July 1, 2025, arguing that sharing Medicaid data with the U.S. Department of Homeland Security for immigration enforcement purposes violates federal law.  Colorado’s Medicaid Director filed a declaration in support of the litigation. However, as a reminder, the data request from CMS on June 6 only pertains to information HCPF already shares with CMS. Therefore, while HCPF will continue to contest inappropriate uses of members’ data, this </w:t>
      </w:r>
      <w:proofErr w:type="gramStart"/>
      <w:r w:rsidRPr="00F00278">
        <w:rPr>
          <w:color w:val="222222"/>
          <w:sz w:val="24"/>
          <w:szCs w:val="24"/>
        </w:rPr>
        <w:t>request</w:t>
      </w:r>
      <w:proofErr w:type="gramEnd"/>
      <w:r w:rsidRPr="00F00278">
        <w:rPr>
          <w:color w:val="222222"/>
          <w:sz w:val="24"/>
          <w:szCs w:val="24"/>
        </w:rPr>
        <w:t xml:space="preserve"> itself does not provide CMS with any new information.</w:t>
      </w:r>
    </w:p>
    <w:p w14:paraId="00000004" w14:textId="77777777" w:rsidR="000904CB" w:rsidRDefault="000904CB"/>
    <w:sectPr w:rsidR="000904CB">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modern"/>
    <w:pitch w:val="variable"/>
    <w:sig w:usb0="00000003" w:usb1="00000000" w:usb2="00000000" w:usb3="00000000" w:csb0="00000001" w:csb1="00000000"/>
  </w:font>
  <w:font w:name="Cambria">
    <w:panose1 w:val="0204050305040603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4CB"/>
    <w:rsid w:val="000904CB"/>
    <w:rsid w:val="00D07F08"/>
    <w:rsid w:val="00F00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B4E8725C-5FE6-F545-8309-7FF2C191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349</Words>
  <Characters>1994</Characters>
  <Application>Microsoft Office Word</Application>
  <DocSecurity>0</DocSecurity>
  <Lines>16</Lines>
  <Paragraphs>4</Paragraphs>
  <ScaleCrop>false</ScaleCrop>
  <Company/>
  <LinksUpToDate>false</LinksUpToDate>
  <CharactersWithSpaces>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Zatarain, Cesar</cp:lastModifiedBy>
  <cp:revision>2</cp:revision>
  <dcterms:created xsi:type="dcterms:W3CDTF">2025-07-23T16:00:00Z</dcterms:created>
  <dcterms:modified xsi:type="dcterms:W3CDTF">2025-07-23T16:00:00Z</dcterms:modified>
</cp:coreProperties>
</file>