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A87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[Slip-Return-Address]</w:t>
      </w:r>
    </w:p>
    <w:p w14:paraId="6C585637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[Slip-Recipient-Address] </w:t>
      </w:r>
    </w:p>
    <w:p w14:paraId="13F06C9A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</w:rPr>
      </w:pPr>
      <w:r>
        <w:rPr>
          <w:color w:val="000000"/>
        </w:rPr>
        <w:t xml:space="preserve">Tear Here </w:t>
      </w:r>
    </w:p>
    <w:p w14:paraId="098303B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EB0346">
          <w:pgSz w:w="12240" w:h="15840"/>
          <w:pgMar w:top="504" w:right="1131" w:bottom="0" w:left="0" w:header="0" w:footer="720" w:gutter="0"/>
          <w:pgNumType w:start="1"/>
          <w:cols w:space="720"/>
        </w:sectPr>
      </w:pPr>
      <w:r>
        <w:rPr>
          <w:color w:val="000000"/>
          <w:sz w:val="20"/>
          <w:szCs w:val="20"/>
        </w:rPr>
        <w:t xml:space="preserve">[Slip-Return-Address] </w:t>
      </w:r>
    </w:p>
    <w:p w14:paraId="0232976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165F397B" wp14:editId="5E2CD210">
            <wp:extent cx="2416620" cy="8813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69E6A03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4F9DED8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h_CaseMailingAddress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 </w:t>
      </w:r>
    </w:p>
    <w:p w14:paraId="78AE0258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Dear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h_CaseName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 </w:t>
      </w:r>
    </w:p>
    <w:p w14:paraId="469CF3E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B0346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Case Number: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v_CaseNumber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14:paraId="0E461AEC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right="2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This letter is about your medical benefits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letter tells you what you qualify for and next steps.  </w:t>
      </w:r>
    </w:p>
    <w:p w14:paraId="32838B14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left="110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What you qualify for </w:t>
      </w:r>
    </w:p>
    <w:p w14:paraId="7B7B52B5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78839A5B" wp14:editId="6BC5A07F">
            <wp:extent cx="341170" cy="37907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Medical Assistance Benefits </w:t>
      </w:r>
    </w:p>
    <w:p w14:paraId="4520DECB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left="1109" w:right="508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reviewed your information for Medical Assistance benefits and made a decision on [date3] at  [time]. Some of your benefits have changed. The people in your household may have qualified for  different benefits. The boxes below tell you about these benefits.  </w:t>
      </w:r>
    </w:p>
    <w:p w14:paraId="190FE119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questions about the Medical Assistance you qualify for, contact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contactName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at HCPF at 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contactPhoneNumber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or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contactAddress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</w:p>
    <w:p w14:paraId="6A4C157E" w14:textId="66AC0ABD" w:rsidR="002E57D6" w:rsidRDefault="008F7005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24CFC5" wp14:editId="73EC67D9">
                <wp:simplePos x="0" y="0"/>
                <wp:positionH relativeFrom="column">
                  <wp:posOffset>558800</wp:posOffset>
                </wp:positionH>
                <wp:positionV relativeFrom="paragraph">
                  <wp:posOffset>123190</wp:posOffset>
                </wp:positionV>
                <wp:extent cx="6927850" cy="3035300"/>
                <wp:effectExtent l="57150" t="19050" r="82550" b="88900"/>
                <wp:wrapNone/>
                <wp:docPr id="11939961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303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62BF2" id="Rectangle 1" o:spid="_x0000_s1026" style="position:absolute;margin-left:44pt;margin-top:9.7pt;width:545.5pt;height:23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" fillcolor="#d8d8d8 [2732]" strokecolor="#d8d8d8 [2732]">
                <v:shadow on="t" color="black" opacity="22937f" origin=",.5" offset="0,.63889mm"/>
              </v:rect>
            </w:pict>
          </mc:Fallback>
        </mc:AlternateContent>
      </w:r>
    </w:p>
    <w:p w14:paraId="6C2D7701" w14:textId="0FB33D87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b/>
          <w:bCs/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[</w:t>
      </w:r>
      <w:proofErr w:type="spellStart"/>
      <w:r w:rsidRPr="00CA2E8F">
        <w:rPr>
          <w:b/>
          <w:bCs/>
          <w:color w:val="000000"/>
        </w:rPr>
        <w:t>lastName</w:t>
      </w:r>
      <w:proofErr w:type="spellEnd"/>
      <w:r w:rsidRPr="00CA2E8F">
        <w:rPr>
          <w:b/>
          <w:bCs/>
          <w:color w:val="000000"/>
        </w:rPr>
        <w:t>]</w:t>
      </w:r>
    </w:p>
    <w:p w14:paraId="273B635E" w14:textId="5DD1A752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color w:val="000000"/>
        </w:rPr>
        <w:t>Health First Colorado ID: [</w:t>
      </w:r>
      <w:proofErr w:type="spellStart"/>
      <w:r w:rsidRPr="00CA2E8F">
        <w:rPr>
          <w:color w:val="000000"/>
        </w:rPr>
        <w:t>stateId</w:t>
      </w:r>
      <w:proofErr w:type="spellEnd"/>
      <w:r w:rsidRPr="00CA2E8F">
        <w:rPr>
          <w:color w:val="000000"/>
        </w:rPr>
        <w:t>]</w:t>
      </w:r>
    </w:p>
    <w:p w14:paraId="7307C418" w14:textId="77777777" w:rsidR="00CA2E8F" w:rsidRPr="00CA2E8F" w:rsidRDefault="00CA2E8F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</w:p>
    <w:p w14:paraId="2C5FC652" w14:textId="4F0CDF7D" w:rsidR="002E57D6" w:rsidRPr="00CA2E8F" w:rsidRDefault="002E57D6" w:rsidP="002E57D6">
      <w:pPr>
        <w:pStyle w:val="NormalWeb"/>
        <w:spacing w:before="0" w:beforeAutospacing="0" w:after="0" w:afterAutospacing="0"/>
        <w:ind w:left="391" w:firstLine="720"/>
        <w:rPr>
          <w:color w:val="000000"/>
        </w:rPr>
      </w:pPr>
      <w:r w:rsidRPr="00CA2E8F">
        <w:rPr>
          <w:b/>
          <w:bCs/>
          <w:color w:val="000000"/>
        </w:rPr>
        <w:t>[</w:t>
      </w:r>
      <w:proofErr w:type="spellStart"/>
      <w:r w:rsidRPr="00CA2E8F">
        <w:rPr>
          <w:b/>
          <w:bCs/>
          <w:color w:val="000000"/>
        </w:rPr>
        <w:t>firstName</w:t>
      </w:r>
      <w:proofErr w:type="spellEnd"/>
      <w:r w:rsidRPr="00CA2E8F">
        <w:rPr>
          <w:b/>
          <w:bCs/>
          <w:color w:val="000000"/>
        </w:rPr>
        <w:t>] does not qualify for:</w:t>
      </w:r>
    </w:p>
    <w:p w14:paraId="4E3D90E2" w14:textId="750BDA44" w:rsidR="00075C89" w:rsidRPr="00075C89" w:rsidRDefault="002E57D6" w:rsidP="00075C89">
      <w:pPr>
        <w:pStyle w:val="NormalWeb"/>
        <w:ind w:left="1111"/>
        <w:rPr>
          <w:color w:val="000000"/>
        </w:rPr>
      </w:pPr>
      <w:r w:rsidRPr="00CA2E8F">
        <w:rPr>
          <w:rFonts w:ascii="Segoe UI Symbol" w:hAnsi="Segoe UI Symbol" w:cs="Segoe UI Symbol"/>
          <w:color w:val="000000"/>
        </w:rPr>
        <w:t>✖</w:t>
      </w:r>
      <w:r w:rsidRPr="00CA2E8F">
        <w:rPr>
          <w:color w:val="000000"/>
        </w:rPr>
        <w:t xml:space="preserve"> [</w:t>
      </w:r>
      <w:proofErr w:type="spellStart"/>
      <w:r w:rsidR="00CA2E8F" w:rsidRPr="00CA2E8F">
        <w:rPr>
          <w:color w:val="000000"/>
        </w:rPr>
        <w:t>benefitCategory</w:t>
      </w:r>
      <w:proofErr w:type="spellEnd"/>
      <w:r w:rsidRPr="00CA2E8F">
        <w:rPr>
          <w:color w:val="000000"/>
        </w:rPr>
        <w:t xml:space="preserve">]. </w:t>
      </w:r>
      <w:r w:rsidR="00C81BFA" w:rsidRPr="00C81BFA">
        <w:rPr>
          <w:color w:val="000000"/>
        </w:rPr>
        <w:t>You don't qualify for Long-Term Services and Supports Presumptive Eligibility because you did not tell us you have a disability. This program is for people with disabilities.</w:t>
      </w:r>
    </w:p>
    <w:p w14:paraId="2AEC1A60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 xml:space="preserve">If you have questions about why you don’t qualify for LTSS Presumptive Eligibility, ask the Enrollment Coordinator who helped you. </w:t>
      </w:r>
    </w:p>
    <w:p w14:paraId="3EBC9A69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Presumptive Eligibility is a program that provides temporary coverage for some people while their health coverage application is being processed.</w:t>
      </w:r>
    </w:p>
    <w:p w14:paraId="647C7733" w14:textId="77777777" w:rsidR="00075C89" w:rsidRPr="00075C89" w:rsidRDefault="00075C89" w:rsidP="00075C89">
      <w:pPr>
        <w:pStyle w:val="NormalWeb"/>
        <w:numPr>
          <w:ilvl w:val="0"/>
          <w:numId w:val="5"/>
        </w:numPr>
        <w:rPr>
          <w:color w:val="000000"/>
        </w:rPr>
      </w:pPr>
      <w:r w:rsidRPr="00075C89">
        <w:rPr>
          <w:color w:val="000000"/>
        </w:rPr>
        <w:t>Contact your county Department of Human Services if you would like to apply for other health coverage programs. Find your county’s contact information online at hcpf.colorado.gov/counties.</w:t>
      </w:r>
    </w:p>
    <w:p w14:paraId="422B3F10" w14:textId="15F5BD31" w:rsidR="00CA2E8F" w:rsidRDefault="00CA2E8F" w:rsidP="00075C89">
      <w:pPr>
        <w:pStyle w:val="NormalWeb"/>
        <w:ind w:left="1111"/>
        <w:rPr>
          <w:color w:val="000000"/>
        </w:rPr>
      </w:pPr>
    </w:p>
    <w:p w14:paraId="60229FF8" w14:textId="2AC77DA0" w:rsidR="00EB0346" w:rsidRDefault="002E57D6" w:rsidP="00CA2E8F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>Sign up to get helpful information about your Health First Colorado benefits by text! Text "JOIN" to  66596. Message and data rates may apply.</w:t>
      </w:r>
    </w:p>
    <w:p w14:paraId="2B5FD446" w14:textId="77777777" w:rsidR="00EB0346" w:rsidRDefault="002E57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2" w:line="224" w:lineRule="auto"/>
        <w:ind w:left="1939"/>
        <w:rPr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</w:rPr>
        <w:t xml:space="preserve">Visit CO.gov/PEAK to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| Page 1 of 1 </w:t>
      </w:r>
      <w:r>
        <w:rPr>
          <w:rFonts w:ascii="Times New Roman" w:eastAsia="Times New Roman" w:hAnsi="Times New Roman" w:cs="Times New Roman"/>
          <w:color w:val="000000"/>
        </w:rPr>
        <w:t xml:space="preserve">manage your account </w:t>
      </w:r>
      <w:r>
        <w:rPr>
          <w:b/>
          <w:color w:val="000000"/>
          <w:sz w:val="23"/>
          <w:szCs w:val="23"/>
          <w:vertAlign w:val="subscript"/>
        </w:rPr>
        <w:t xml:space="preserve">Case Number/Correspondence </w:t>
      </w:r>
      <w:r>
        <w:rPr>
          <w:b/>
          <w:color w:val="000000"/>
          <w:sz w:val="23"/>
          <w:szCs w:val="23"/>
          <w:vertAlign w:val="subscript"/>
        </w:rPr>
        <w:lastRenderedPageBreak/>
        <w:t xml:space="preserve">ID: </w:t>
      </w:r>
      <w:r>
        <w:rPr>
          <w:b/>
          <w:color w:val="000000"/>
          <w:sz w:val="23"/>
          <w:szCs w:val="23"/>
          <w:vertAlign w:val="superscript"/>
        </w:rPr>
        <w:t xml:space="preserve">Process Date: </w:t>
      </w:r>
      <w:r>
        <w:rPr>
          <w:color w:val="000000"/>
          <w:sz w:val="23"/>
          <w:szCs w:val="23"/>
          <w:vertAlign w:val="superscript"/>
        </w:rPr>
        <w:t>[</w:t>
      </w:r>
      <w:proofErr w:type="spellStart"/>
      <w:r>
        <w:rPr>
          <w:color w:val="000000"/>
          <w:sz w:val="23"/>
          <w:szCs w:val="23"/>
          <w:vertAlign w:val="superscript"/>
        </w:rPr>
        <w:t>f_ProcessDate</w:t>
      </w:r>
      <w:proofErr w:type="spellEnd"/>
      <w:r>
        <w:rPr>
          <w:color w:val="000000"/>
          <w:sz w:val="23"/>
          <w:szCs w:val="23"/>
          <w:vertAlign w:val="superscript"/>
        </w:rPr>
        <w:t xml:space="preserve">] </w:t>
      </w:r>
      <w:r>
        <w:rPr>
          <w:color w:val="000000"/>
          <w:sz w:val="14"/>
          <w:szCs w:val="14"/>
        </w:rPr>
        <w:t>[</w:t>
      </w:r>
      <w:proofErr w:type="spellStart"/>
      <w:r>
        <w:rPr>
          <w:color w:val="000000"/>
          <w:sz w:val="14"/>
          <w:szCs w:val="14"/>
        </w:rPr>
        <w:t>f_CaseNumberCORSPDId</w:t>
      </w:r>
      <w:proofErr w:type="spellEnd"/>
      <w:r>
        <w:rPr>
          <w:color w:val="000000"/>
          <w:sz w:val="14"/>
          <w:szCs w:val="14"/>
        </w:rPr>
        <w:t xml:space="preserve">]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17AB29B1" wp14:editId="1C6B2107">
            <wp:simplePos x="0" y="0"/>
            <wp:positionH relativeFrom="column">
              <wp:posOffset>-526960</wp:posOffset>
            </wp:positionH>
            <wp:positionV relativeFrom="paragraph">
              <wp:posOffset>-14527</wp:posOffset>
            </wp:positionV>
            <wp:extent cx="548653" cy="502932"/>
            <wp:effectExtent l="0" t="0" r="0" b="0"/>
            <wp:wrapSquare wrapText="bothSides" distT="19050" distB="19050" distL="19050" distR="1905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53" cy="502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B0346">
      <w:type w:val="continuous"/>
      <w:pgSz w:w="12240" w:h="15840"/>
      <w:pgMar w:top="504" w:right="1131" w:bottom="0" w:left="0" w:header="0" w:footer="720" w:gutter="0"/>
      <w:cols w:space="720" w:equalWidth="0">
        <w:col w:w="1110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51F"/>
    <w:multiLevelType w:val="hybridMultilevel"/>
    <w:tmpl w:val="390CE61C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1" w15:restartNumberingAfterBreak="0">
    <w:nsid w:val="1A124E96"/>
    <w:multiLevelType w:val="multilevel"/>
    <w:tmpl w:val="327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D3259"/>
    <w:multiLevelType w:val="hybridMultilevel"/>
    <w:tmpl w:val="CDFEFFCA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3" w15:restartNumberingAfterBreak="0">
    <w:nsid w:val="67852A29"/>
    <w:multiLevelType w:val="hybridMultilevel"/>
    <w:tmpl w:val="0F54760E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4" w15:restartNumberingAfterBreak="0">
    <w:nsid w:val="7E1A0CA7"/>
    <w:multiLevelType w:val="hybridMultilevel"/>
    <w:tmpl w:val="31062542"/>
    <w:lvl w:ilvl="0" w:tplc="04090001">
      <w:start w:val="1"/>
      <w:numFmt w:val="bullet"/>
      <w:lvlText w:val=""/>
      <w:lvlJc w:val="left"/>
      <w:pPr>
        <w:ind w:left="1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1365784794">
    <w:abstractNumId w:val="1"/>
  </w:num>
  <w:num w:numId="2" w16cid:durableId="1234269234">
    <w:abstractNumId w:val="4"/>
  </w:num>
  <w:num w:numId="3" w16cid:durableId="1457874195">
    <w:abstractNumId w:val="3"/>
  </w:num>
  <w:num w:numId="4" w16cid:durableId="1856141999">
    <w:abstractNumId w:val="2"/>
  </w:num>
  <w:num w:numId="5" w16cid:durableId="10070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46"/>
    <w:rsid w:val="00075C89"/>
    <w:rsid w:val="00176F8C"/>
    <w:rsid w:val="001E7B56"/>
    <w:rsid w:val="00280D59"/>
    <w:rsid w:val="002E57D6"/>
    <w:rsid w:val="004A3F85"/>
    <w:rsid w:val="00663B45"/>
    <w:rsid w:val="00820F89"/>
    <w:rsid w:val="008F7005"/>
    <w:rsid w:val="00C81BFA"/>
    <w:rsid w:val="00CA2E8F"/>
    <w:rsid w:val="00EB0346"/>
    <w:rsid w:val="00F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3BD3D"/>
  <w15:docId w15:val="{24C5BD1F-B22F-4774-AF8C-5EC9A3E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Props1.xml><?xml version="1.0" encoding="utf-8"?>
<ds:datastoreItem xmlns:ds="http://schemas.openxmlformats.org/officeDocument/2006/customXml" ds:itemID="{53292321-5D3A-4AD1-AB7F-8C69988D9E23}"/>
</file>

<file path=customXml/itemProps2.xml><?xml version="1.0" encoding="utf-8"?>
<ds:datastoreItem xmlns:ds="http://schemas.openxmlformats.org/officeDocument/2006/customXml" ds:itemID="{EF17096C-CE86-45E9-BB52-6DC22983D062}"/>
</file>

<file path=customXml/itemProps3.xml><?xml version="1.0" encoding="utf-8"?>
<ds:datastoreItem xmlns:ds="http://schemas.openxmlformats.org/officeDocument/2006/customXml" ds:itemID="{EB20F7DF-75EF-463A-ACDD-99DDBF09E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Ornelas, Rebecca</dc:creator>
  <cp:lastModifiedBy>Martinez, Daisy</cp:lastModifiedBy>
  <cp:revision>3</cp:revision>
  <dcterms:created xsi:type="dcterms:W3CDTF">2025-07-30T20:42:00Z</dcterms:created>
  <dcterms:modified xsi:type="dcterms:W3CDTF">2025-07-30T20:42:00Z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