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4D1DF" w14:textId="77777777" w:rsidR="0099331A" w:rsidRPr="003D0B2B" w:rsidRDefault="0099331A" w:rsidP="0099331A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rFonts w:eastAsia="Arial"/>
          <w:i/>
          <w:iCs/>
        </w:rPr>
      </w:pPr>
      <w:r w:rsidRPr="003D0B2B">
        <w:rPr>
          <w:rFonts w:eastAsia="Arial"/>
          <w:iCs/>
        </w:rPr>
        <w:t>•</w:t>
      </w:r>
      <w:r w:rsidRPr="003D0B2B">
        <w:rPr>
          <w:rFonts w:eastAsia="Arial"/>
          <w:iCs/>
        </w:rPr>
        <w:tab/>
        <w:t xml:space="preserve">Child Health Plan Plus (CHP+). Your renewal has been </w:t>
      </w:r>
      <w:proofErr w:type="gramStart"/>
      <w:r w:rsidRPr="003D0B2B">
        <w:rPr>
          <w:rFonts w:eastAsia="Arial"/>
          <w:iCs/>
        </w:rPr>
        <w:t>approved</w:t>
      </w:r>
      <w:proofErr w:type="gramEnd"/>
      <w:r w:rsidRPr="003D0B2B">
        <w:rPr>
          <w:rFonts w:eastAsia="Arial"/>
          <w:iCs/>
        </w:rPr>
        <w:t xml:space="preserve"> and you will still get benefits. Your benefits </w:t>
      </w:r>
      <w:proofErr w:type="gramStart"/>
      <w:r w:rsidRPr="003D0B2B">
        <w:rPr>
          <w:rFonts w:eastAsia="Arial"/>
          <w:iCs/>
        </w:rPr>
        <w:t>continue on</w:t>
      </w:r>
      <w:proofErr w:type="gramEnd"/>
      <w:r w:rsidRPr="003D0B2B">
        <w:rPr>
          <w:rFonts w:eastAsia="Arial"/>
          <w:iCs/>
        </w:rPr>
        <w:t xml:space="preserve"> [date]. Your CHP+ medical and dental cards will arrive in a separate letter. You can also view and print your member ID card using the Health First Colorado mobile app or the CO.gov/PEAK website. </w:t>
      </w:r>
    </w:p>
    <w:p w14:paraId="55641707" w14:textId="77777777" w:rsidR="0099331A" w:rsidRPr="003D0B2B" w:rsidRDefault="0099331A" w:rsidP="0099331A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rFonts w:eastAsia="Arial"/>
          <w:i/>
          <w:iCs/>
        </w:rPr>
      </w:pPr>
      <w:r w:rsidRPr="003D0B2B">
        <w:rPr>
          <w:rFonts w:eastAsia="Arial"/>
          <w:iCs/>
        </w:rPr>
        <w:t>More about your CHP+ coverage</w:t>
      </w:r>
    </w:p>
    <w:p w14:paraId="7BD4382A" w14:textId="77777777" w:rsidR="0099331A" w:rsidRPr="003D0B2B" w:rsidRDefault="0099331A" w:rsidP="0099331A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rPr>
          <w:rFonts w:eastAsia="Arial"/>
          <w:i/>
          <w:iCs/>
        </w:rPr>
      </w:pPr>
      <w:r w:rsidRPr="003D0B2B">
        <w:rPr>
          <w:rFonts w:eastAsia="Arial"/>
          <w:iCs/>
        </w:rPr>
        <w:t>•</w:t>
      </w:r>
      <w:r w:rsidRPr="003D0B2B">
        <w:rPr>
          <w:rFonts w:eastAsia="Arial"/>
          <w:iCs/>
        </w:rPr>
        <w:tab/>
        <w:t xml:space="preserve">We used the information we had on record to approve you. If you would like to know what information we used, visit </w:t>
      </w:r>
      <w:hyperlink r:id="rId4" w:history="1">
        <w:r w:rsidRPr="003D0B2B">
          <w:rPr>
            <w:rStyle w:val="Hyperlink"/>
            <w:iCs/>
          </w:rPr>
          <w:t>CO.gov/PEAK</w:t>
        </w:r>
      </w:hyperlink>
      <w:r w:rsidRPr="003D0B2B">
        <w:rPr>
          <w:iCs/>
        </w:rPr>
        <w:t> </w:t>
      </w:r>
      <w:r w:rsidRPr="003D0B2B">
        <w:rPr>
          <w:rFonts w:eastAsia="Arial"/>
          <w:iCs/>
        </w:rPr>
        <w:t xml:space="preserve">or contact your county Department of Human Services. </w:t>
      </w:r>
    </w:p>
    <w:p w14:paraId="3A4AF5DF" w14:textId="177B8E2F" w:rsidR="00633433" w:rsidRDefault="0099331A" w:rsidP="0099331A">
      <w:pPr>
        <w:rPr>
          <w:rFonts w:eastAsia="Arial"/>
          <w:iCs/>
        </w:rPr>
      </w:pPr>
      <w:r w:rsidRPr="003D0B2B">
        <w:rPr>
          <w:rFonts w:eastAsia="Arial"/>
          <w:iCs/>
        </w:rPr>
        <w:t>•</w:t>
      </w:r>
      <w:r w:rsidRPr="003D0B2B">
        <w:rPr>
          <w:rFonts w:eastAsia="Arial"/>
          <w:iCs/>
        </w:rPr>
        <w:tab/>
        <w:t>Important: If you need to report changes or corrections to your information, visit CO.gov/PEAK or contact your county Department of Human Services within 10 days of the change. See the instructions below under “Reporting Your Changes and Managing Your Benefits Online.”</w:t>
      </w:r>
    </w:p>
    <w:p w14:paraId="7A856971" w14:textId="77777777" w:rsidR="0099331A" w:rsidRDefault="0099331A" w:rsidP="0099331A">
      <w:pPr>
        <w:pBdr>
          <w:bottom w:val="single" w:sz="6" w:space="1" w:color="auto"/>
        </w:pBdr>
        <w:rPr>
          <w:rFonts w:eastAsia="Arial"/>
          <w:iCs/>
        </w:rPr>
      </w:pPr>
    </w:p>
    <w:p w14:paraId="75C89FC3" w14:textId="77777777" w:rsidR="0099331A" w:rsidRDefault="0099331A" w:rsidP="0099331A">
      <w:pPr>
        <w:rPr>
          <w:rFonts w:eastAsia="Arial"/>
          <w:iCs/>
        </w:rPr>
      </w:pPr>
    </w:p>
    <w:p w14:paraId="7330ECDE" w14:textId="32A0498B" w:rsidR="0099331A" w:rsidRDefault="0099331A" w:rsidP="0099331A">
      <w:r w:rsidRPr="003D0B2B">
        <w:rPr>
          <w:iCs/>
        </w:rPr>
        <w:t>Child Health Plan Plus (CHP+). Your benefits start on [date]. Your CHP+ medical and dental cards will arrive in a separate letter. You can also view and print your member ID card using the Health First Colorado mobile app or the </w:t>
      </w:r>
      <w:hyperlink r:id="rId5" w:history="1">
        <w:r w:rsidRPr="003D0B2B">
          <w:rPr>
            <w:rStyle w:val="Hyperlink"/>
            <w:iCs/>
          </w:rPr>
          <w:t>CO.gov/PEAK</w:t>
        </w:r>
      </w:hyperlink>
      <w:r w:rsidRPr="003D0B2B">
        <w:rPr>
          <w:iCs/>
        </w:rPr>
        <w:t> website</w:t>
      </w:r>
    </w:p>
    <w:sectPr w:rsidR="009933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31A"/>
    <w:rsid w:val="001E131D"/>
    <w:rsid w:val="002B4960"/>
    <w:rsid w:val="002E0227"/>
    <w:rsid w:val="00444171"/>
    <w:rsid w:val="00633433"/>
    <w:rsid w:val="006E3712"/>
    <w:rsid w:val="00724D3A"/>
    <w:rsid w:val="0099331A"/>
    <w:rsid w:val="00A25A68"/>
    <w:rsid w:val="00F2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1FF7F"/>
  <w15:chartTrackingRefBased/>
  <w15:docId w15:val="{F7C83916-E73B-41AF-B0F8-6954E666E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31A"/>
    <w:pPr>
      <w:spacing w:after="0" w:line="240" w:lineRule="auto"/>
    </w:pPr>
    <w:rPr>
      <w:rFonts w:ascii="Arial" w:eastAsia="Arial Unicode MS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331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331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331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331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331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331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331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331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331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33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33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33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33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33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33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33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33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33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33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933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331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933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331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933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331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33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33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33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331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99331A"/>
    <w:rPr>
      <w:rFonts w:ascii="Arial" w:hAnsi="Arial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o.gov/PEAK" TargetMode="External"/><Relationship Id="rId4" Type="http://schemas.openxmlformats.org/officeDocument/2006/relationships/hyperlink" Target="http://co.gov/PE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Sundaramurthi, Aishu</cp:lastModifiedBy>
  <cp:revision>1</cp:revision>
  <dcterms:created xsi:type="dcterms:W3CDTF">2025-09-24T17:21:00Z</dcterms:created>
  <dcterms:modified xsi:type="dcterms:W3CDTF">2025-09-24T17:25:00Z</dcterms:modified>
</cp:coreProperties>
</file>