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9E203" w14:textId="77777777" w:rsidR="00B76B7B" w:rsidRDefault="00B76B7B">
      <w:pPr>
        <w:pStyle w:val="BodyText"/>
        <w:spacing w:before="45"/>
        <w:rPr>
          <w:rFonts w:ascii="Times New Roman"/>
          <w:sz w:val="48"/>
        </w:rPr>
      </w:pPr>
    </w:p>
    <w:p w14:paraId="002045E4" w14:textId="6EBFDF36" w:rsidR="00B76B7B" w:rsidRDefault="00000000">
      <w:pPr>
        <w:pStyle w:val="Title"/>
        <w:spacing w:line="280" w:lineRule="auto"/>
      </w:pPr>
      <w:r>
        <w:rPr>
          <w:color w:val="202024"/>
        </w:rPr>
        <w:t>Senate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Bill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25-183-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Pregnancy-Related Services Feedback Form</w:t>
      </w:r>
      <w:r w:rsidR="003640ED">
        <w:rPr>
          <w:color w:val="202024"/>
        </w:rPr>
        <w:br/>
      </w:r>
      <w:r w:rsidR="003640ED">
        <w:rPr>
          <w:color w:val="202024"/>
        </w:rPr>
        <w:br/>
      </w:r>
      <w:r w:rsidR="003640ED" w:rsidRPr="003640ED">
        <w:rPr>
          <w:color w:val="202024"/>
          <w:highlight w:val="yellow"/>
        </w:rPr>
        <w:t>X</w:t>
      </w:r>
      <w:r w:rsidR="003640ED">
        <w:rPr>
          <w:color w:val="202024"/>
        </w:rPr>
        <w:br/>
      </w:r>
    </w:p>
    <w:p w14:paraId="7125E32A" w14:textId="77777777" w:rsidR="00B76B7B" w:rsidRDefault="00000000">
      <w:pPr>
        <w:pStyle w:val="BodyText"/>
        <w:spacing w:line="283" w:lineRule="auto"/>
        <w:ind w:left="944" w:right="752"/>
      </w:pPr>
      <w:r>
        <w:rPr>
          <w:color w:val="202024"/>
          <w:w w:val="110"/>
        </w:rPr>
        <w:t>The</w:t>
      </w:r>
      <w:r>
        <w:rPr>
          <w:color w:val="202024"/>
          <w:spacing w:val="-2"/>
          <w:w w:val="110"/>
        </w:rPr>
        <w:t xml:space="preserve"> </w:t>
      </w:r>
      <w:r>
        <w:rPr>
          <w:color w:val="202024"/>
          <w:w w:val="110"/>
        </w:rPr>
        <w:t>Department</w:t>
      </w:r>
      <w:r>
        <w:rPr>
          <w:color w:val="202024"/>
          <w:spacing w:val="-2"/>
          <w:w w:val="110"/>
        </w:rPr>
        <w:t xml:space="preserve"> </w:t>
      </w:r>
      <w:r>
        <w:rPr>
          <w:color w:val="202024"/>
          <w:w w:val="110"/>
        </w:rPr>
        <w:t>of</w:t>
      </w:r>
      <w:r>
        <w:rPr>
          <w:color w:val="202024"/>
          <w:spacing w:val="-2"/>
          <w:w w:val="110"/>
        </w:rPr>
        <w:t xml:space="preserve"> </w:t>
      </w:r>
      <w:r>
        <w:rPr>
          <w:color w:val="202024"/>
          <w:w w:val="110"/>
        </w:rPr>
        <w:t>Health</w:t>
      </w:r>
      <w:r>
        <w:rPr>
          <w:color w:val="202024"/>
          <w:spacing w:val="-2"/>
          <w:w w:val="110"/>
        </w:rPr>
        <w:t xml:space="preserve"> </w:t>
      </w:r>
      <w:r>
        <w:rPr>
          <w:color w:val="202024"/>
          <w:w w:val="110"/>
        </w:rPr>
        <w:t>Care</w:t>
      </w:r>
      <w:r>
        <w:rPr>
          <w:color w:val="202024"/>
          <w:spacing w:val="-2"/>
          <w:w w:val="110"/>
        </w:rPr>
        <w:t xml:space="preserve"> </w:t>
      </w:r>
      <w:r>
        <w:rPr>
          <w:color w:val="202024"/>
          <w:w w:val="110"/>
        </w:rPr>
        <w:t>Policy</w:t>
      </w:r>
      <w:r>
        <w:rPr>
          <w:color w:val="202024"/>
          <w:spacing w:val="-2"/>
          <w:w w:val="110"/>
        </w:rPr>
        <w:t xml:space="preserve"> </w:t>
      </w:r>
      <w:r>
        <w:rPr>
          <w:color w:val="202024"/>
          <w:w w:val="110"/>
        </w:rPr>
        <w:t>and</w:t>
      </w:r>
      <w:r>
        <w:rPr>
          <w:color w:val="202024"/>
          <w:spacing w:val="-2"/>
          <w:w w:val="110"/>
        </w:rPr>
        <w:t xml:space="preserve"> </w:t>
      </w:r>
      <w:r>
        <w:rPr>
          <w:color w:val="202024"/>
          <w:w w:val="110"/>
        </w:rPr>
        <w:t>Financing</w:t>
      </w:r>
      <w:r>
        <w:rPr>
          <w:color w:val="202024"/>
          <w:spacing w:val="-2"/>
          <w:w w:val="110"/>
        </w:rPr>
        <w:t xml:space="preserve"> </w:t>
      </w:r>
      <w:r>
        <w:rPr>
          <w:color w:val="202024"/>
          <w:w w:val="110"/>
        </w:rPr>
        <w:t>(HCPF)</w:t>
      </w:r>
      <w:r>
        <w:rPr>
          <w:color w:val="202024"/>
          <w:spacing w:val="-2"/>
          <w:w w:val="110"/>
        </w:rPr>
        <w:t xml:space="preserve"> </w:t>
      </w:r>
      <w:r>
        <w:rPr>
          <w:color w:val="202024"/>
          <w:w w:val="110"/>
        </w:rPr>
        <w:t>invites</w:t>
      </w:r>
      <w:r>
        <w:rPr>
          <w:color w:val="202024"/>
          <w:spacing w:val="-2"/>
          <w:w w:val="110"/>
        </w:rPr>
        <w:t xml:space="preserve"> </w:t>
      </w:r>
      <w:r>
        <w:rPr>
          <w:color w:val="202024"/>
          <w:w w:val="110"/>
        </w:rPr>
        <w:t>your</w:t>
      </w:r>
      <w:r>
        <w:rPr>
          <w:color w:val="202024"/>
          <w:spacing w:val="-2"/>
          <w:w w:val="110"/>
        </w:rPr>
        <w:t xml:space="preserve"> </w:t>
      </w:r>
      <w:r>
        <w:rPr>
          <w:color w:val="202024"/>
          <w:w w:val="110"/>
        </w:rPr>
        <w:t xml:space="preserve">questions about upcoming changes that expand access to abortion services as a family-planning- </w:t>
      </w:r>
      <w:r>
        <w:rPr>
          <w:color w:val="202024"/>
        </w:rPr>
        <w:t>related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service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for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Health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First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Colorado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and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Child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Health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Plan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Plus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(CHP+)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>members</w:t>
      </w:r>
      <w:r>
        <w:rPr>
          <w:color w:val="202024"/>
          <w:spacing w:val="39"/>
        </w:rPr>
        <w:t xml:space="preserve"> </w:t>
      </w:r>
      <w:r>
        <w:rPr>
          <w:color w:val="202024"/>
        </w:rPr>
        <w:t xml:space="preserve">in </w:t>
      </w:r>
      <w:r>
        <w:rPr>
          <w:color w:val="202024"/>
          <w:w w:val="110"/>
        </w:rPr>
        <w:t>alignment with Senate Bill 25-183.</w:t>
      </w:r>
    </w:p>
    <w:p w14:paraId="5588A9F6" w14:textId="77777777" w:rsidR="00B76B7B" w:rsidRDefault="00B76B7B">
      <w:pPr>
        <w:pStyle w:val="BodyText"/>
        <w:spacing w:before="30"/>
      </w:pPr>
    </w:p>
    <w:p w14:paraId="76ED1336" w14:textId="77777777" w:rsidR="00B76B7B" w:rsidRDefault="00000000">
      <w:pPr>
        <w:pStyle w:val="BodyText"/>
        <w:spacing w:line="283" w:lineRule="auto"/>
        <w:ind w:left="944"/>
      </w:pPr>
      <w:r>
        <w:rPr>
          <w:color w:val="202024"/>
          <w:w w:val="110"/>
        </w:rPr>
        <w:t>Please</w:t>
      </w:r>
      <w:r>
        <w:rPr>
          <w:color w:val="202024"/>
          <w:spacing w:val="-16"/>
          <w:w w:val="110"/>
        </w:rPr>
        <w:t xml:space="preserve"> </w:t>
      </w:r>
      <w:r>
        <w:rPr>
          <w:color w:val="202024"/>
          <w:w w:val="110"/>
        </w:rPr>
        <w:t>review</w:t>
      </w:r>
      <w:r>
        <w:rPr>
          <w:color w:val="202024"/>
          <w:spacing w:val="-16"/>
          <w:w w:val="110"/>
        </w:rPr>
        <w:t xml:space="preserve"> </w:t>
      </w:r>
      <w:hyperlink r:id="rId7">
        <w:r>
          <w:rPr>
            <w:color w:val="1154CC"/>
            <w:w w:val="110"/>
            <w:u w:val="single" w:color="1154CC"/>
          </w:rPr>
          <w:t>the</w:t>
        </w:r>
        <w:r>
          <w:rPr>
            <w:color w:val="1154CC"/>
            <w:spacing w:val="-16"/>
            <w:w w:val="110"/>
            <w:u w:val="single" w:color="1154CC"/>
          </w:rPr>
          <w:t xml:space="preserve"> </w:t>
        </w:r>
        <w:r>
          <w:rPr>
            <w:color w:val="1154CC"/>
            <w:w w:val="110"/>
            <w:u w:val="single" w:color="1154CC"/>
          </w:rPr>
          <w:t>recording</w:t>
        </w:r>
        <w:r>
          <w:rPr>
            <w:color w:val="1154CC"/>
            <w:spacing w:val="10"/>
            <w:w w:val="110"/>
            <w:u w:val="single" w:color="1154CC"/>
          </w:rPr>
          <w:t xml:space="preserve"> </w:t>
        </w:r>
        <w:r>
          <w:rPr>
            <w:color w:val="1154CC"/>
            <w:w w:val="110"/>
            <w:u w:val="single" w:color="1154CC"/>
          </w:rPr>
          <w:t>of</w:t>
        </w:r>
        <w:r>
          <w:rPr>
            <w:color w:val="1154CC"/>
            <w:spacing w:val="-16"/>
            <w:w w:val="110"/>
            <w:u w:val="single" w:color="1154CC"/>
          </w:rPr>
          <w:t xml:space="preserve"> </w:t>
        </w:r>
        <w:r>
          <w:rPr>
            <w:color w:val="1154CC"/>
            <w:w w:val="110"/>
            <w:u w:val="single" w:color="1154CC"/>
          </w:rPr>
          <w:t>the</w:t>
        </w:r>
        <w:r>
          <w:rPr>
            <w:color w:val="1154CC"/>
            <w:spacing w:val="-16"/>
            <w:w w:val="110"/>
            <w:u w:val="single" w:color="1154CC"/>
          </w:rPr>
          <w:t xml:space="preserve"> </w:t>
        </w:r>
        <w:r>
          <w:rPr>
            <w:color w:val="1154CC"/>
            <w:w w:val="110"/>
            <w:u w:val="single" w:color="1154CC"/>
          </w:rPr>
          <w:t>stakeholder</w:t>
        </w:r>
        <w:r>
          <w:rPr>
            <w:color w:val="1154CC"/>
            <w:spacing w:val="-16"/>
            <w:w w:val="110"/>
            <w:u w:val="single" w:color="1154CC"/>
          </w:rPr>
          <w:t xml:space="preserve"> </w:t>
        </w:r>
        <w:r>
          <w:rPr>
            <w:color w:val="1154CC"/>
            <w:w w:val="110"/>
            <w:u w:val="single" w:color="1154CC"/>
          </w:rPr>
          <w:t>meeting</w:t>
        </w:r>
      </w:hyperlink>
      <w:r>
        <w:rPr>
          <w:color w:val="1154CC"/>
          <w:spacing w:val="-16"/>
          <w:w w:val="110"/>
        </w:rPr>
        <w:t xml:space="preserve"> </w:t>
      </w:r>
      <w:r>
        <w:rPr>
          <w:color w:val="202024"/>
          <w:w w:val="110"/>
        </w:rPr>
        <w:t>on</w:t>
      </w:r>
      <w:r>
        <w:rPr>
          <w:color w:val="202024"/>
          <w:spacing w:val="-16"/>
          <w:w w:val="110"/>
        </w:rPr>
        <w:t xml:space="preserve"> </w:t>
      </w:r>
      <w:r>
        <w:rPr>
          <w:color w:val="202024"/>
          <w:w w:val="110"/>
        </w:rPr>
        <w:t>this</w:t>
      </w:r>
      <w:r>
        <w:rPr>
          <w:color w:val="202024"/>
          <w:spacing w:val="-16"/>
          <w:w w:val="110"/>
        </w:rPr>
        <w:t xml:space="preserve"> </w:t>
      </w:r>
      <w:r>
        <w:rPr>
          <w:color w:val="202024"/>
          <w:w w:val="110"/>
        </w:rPr>
        <w:t>topic</w:t>
      </w:r>
      <w:r>
        <w:rPr>
          <w:color w:val="202024"/>
          <w:spacing w:val="-16"/>
          <w:w w:val="110"/>
        </w:rPr>
        <w:t xml:space="preserve"> </w:t>
      </w:r>
      <w:r>
        <w:rPr>
          <w:color w:val="202024"/>
          <w:w w:val="110"/>
        </w:rPr>
        <w:t>before</w:t>
      </w:r>
      <w:r>
        <w:rPr>
          <w:color w:val="202024"/>
          <w:spacing w:val="-16"/>
          <w:w w:val="110"/>
        </w:rPr>
        <w:t xml:space="preserve"> </w:t>
      </w:r>
      <w:r>
        <w:rPr>
          <w:color w:val="202024"/>
          <w:w w:val="110"/>
        </w:rPr>
        <w:t>completing</w:t>
      </w:r>
      <w:r>
        <w:rPr>
          <w:color w:val="202024"/>
          <w:spacing w:val="-16"/>
          <w:w w:val="110"/>
        </w:rPr>
        <w:t xml:space="preserve"> </w:t>
      </w:r>
      <w:r>
        <w:rPr>
          <w:color w:val="202024"/>
          <w:w w:val="110"/>
        </w:rPr>
        <w:t>this feedback form.</w:t>
      </w:r>
    </w:p>
    <w:p w14:paraId="0006FE73" w14:textId="77777777" w:rsidR="00B76B7B" w:rsidRDefault="00B76B7B">
      <w:pPr>
        <w:pStyle w:val="BodyText"/>
        <w:spacing w:before="43"/>
      </w:pPr>
    </w:p>
    <w:p w14:paraId="275C30C2" w14:textId="77777777" w:rsidR="00B76B7B" w:rsidRDefault="00000000">
      <w:pPr>
        <w:pStyle w:val="BodyText"/>
        <w:spacing w:line="283" w:lineRule="auto"/>
        <w:ind w:left="944" w:right="752"/>
      </w:pPr>
      <w:r>
        <w:rPr>
          <w:color w:val="202024"/>
          <w:spacing w:val="-2"/>
          <w:w w:val="110"/>
        </w:rPr>
        <w:t>Your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input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will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help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us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understand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the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impact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on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care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and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provider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>operations.</w:t>
      </w:r>
      <w:r>
        <w:rPr>
          <w:color w:val="202024"/>
          <w:spacing w:val="-15"/>
          <w:w w:val="110"/>
        </w:rPr>
        <w:t xml:space="preserve"> </w:t>
      </w:r>
      <w:r>
        <w:rPr>
          <w:color w:val="202024"/>
          <w:spacing w:val="-2"/>
          <w:w w:val="110"/>
        </w:rPr>
        <w:t>The</w:t>
      </w:r>
      <w:r>
        <w:rPr>
          <w:color w:val="202024"/>
          <w:spacing w:val="-10"/>
          <w:w w:val="110"/>
        </w:rPr>
        <w:t xml:space="preserve"> </w:t>
      </w:r>
      <w:r>
        <w:rPr>
          <w:color w:val="202024"/>
          <w:spacing w:val="-2"/>
          <w:w w:val="110"/>
        </w:rPr>
        <w:t xml:space="preserve">survey </w:t>
      </w:r>
      <w:r>
        <w:rPr>
          <w:color w:val="202024"/>
          <w:w w:val="110"/>
        </w:rPr>
        <w:t>takes just 5–10 minutes to complete.</w:t>
      </w:r>
    </w:p>
    <w:p w14:paraId="16C7580D" w14:textId="77777777" w:rsidR="00B76B7B" w:rsidRDefault="00B76B7B">
      <w:pPr>
        <w:pStyle w:val="BodyText"/>
        <w:spacing w:before="42"/>
      </w:pPr>
    </w:p>
    <w:p w14:paraId="7889961A" w14:textId="77777777" w:rsidR="00B76B7B" w:rsidRDefault="00000000">
      <w:pPr>
        <w:spacing w:before="1" w:line="283" w:lineRule="auto"/>
        <w:ind w:left="944" w:right="752"/>
      </w:pPr>
      <w:r>
        <w:rPr>
          <w:b/>
          <w:color w:val="202024"/>
          <w:spacing w:val="-2"/>
        </w:rPr>
        <w:t>Do</w:t>
      </w:r>
      <w:r>
        <w:rPr>
          <w:b/>
          <w:color w:val="202024"/>
          <w:spacing w:val="-14"/>
        </w:rPr>
        <w:t xml:space="preserve"> </w:t>
      </w:r>
      <w:r>
        <w:rPr>
          <w:b/>
          <w:color w:val="202024"/>
          <w:spacing w:val="-2"/>
        </w:rPr>
        <w:t>not</w:t>
      </w:r>
      <w:r>
        <w:rPr>
          <w:b/>
          <w:color w:val="202024"/>
          <w:spacing w:val="-13"/>
        </w:rPr>
        <w:t xml:space="preserve"> </w:t>
      </w:r>
      <w:r>
        <w:rPr>
          <w:b/>
          <w:color w:val="202024"/>
          <w:spacing w:val="-2"/>
        </w:rPr>
        <w:t>share</w:t>
      </w:r>
      <w:r>
        <w:rPr>
          <w:b/>
          <w:color w:val="202024"/>
          <w:spacing w:val="-13"/>
        </w:rPr>
        <w:t xml:space="preserve"> </w:t>
      </w:r>
      <w:r>
        <w:rPr>
          <w:b/>
          <w:color w:val="202024"/>
          <w:spacing w:val="-2"/>
        </w:rPr>
        <w:t>any</w:t>
      </w:r>
      <w:r>
        <w:rPr>
          <w:b/>
          <w:color w:val="202024"/>
          <w:spacing w:val="-14"/>
        </w:rPr>
        <w:t xml:space="preserve"> </w:t>
      </w:r>
      <w:r>
        <w:rPr>
          <w:b/>
          <w:color w:val="202024"/>
          <w:spacing w:val="-2"/>
        </w:rPr>
        <w:t>protected</w:t>
      </w:r>
      <w:r>
        <w:rPr>
          <w:b/>
          <w:color w:val="202024"/>
          <w:spacing w:val="-13"/>
        </w:rPr>
        <w:t xml:space="preserve"> </w:t>
      </w:r>
      <w:r>
        <w:rPr>
          <w:b/>
          <w:color w:val="202024"/>
          <w:spacing w:val="-2"/>
        </w:rPr>
        <w:t>health</w:t>
      </w:r>
      <w:r>
        <w:rPr>
          <w:b/>
          <w:color w:val="202024"/>
          <w:spacing w:val="-13"/>
        </w:rPr>
        <w:t xml:space="preserve"> </w:t>
      </w:r>
      <w:r>
        <w:rPr>
          <w:b/>
          <w:color w:val="202024"/>
          <w:spacing w:val="-2"/>
        </w:rPr>
        <w:t>information</w:t>
      </w:r>
      <w:r>
        <w:rPr>
          <w:b/>
          <w:color w:val="202024"/>
          <w:spacing w:val="-13"/>
        </w:rPr>
        <w:t xml:space="preserve"> </w:t>
      </w:r>
      <w:r>
        <w:rPr>
          <w:b/>
          <w:color w:val="202024"/>
          <w:spacing w:val="-2"/>
        </w:rPr>
        <w:t>(PHI)</w:t>
      </w:r>
      <w:r>
        <w:rPr>
          <w:b/>
          <w:color w:val="202024"/>
          <w:spacing w:val="-14"/>
        </w:rPr>
        <w:t xml:space="preserve"> </w:t>
      </w:r>
      <w:r>
        <w:rPr>
          <w:b/>
          <w:color w:val="202024"/>
          <w:spacing w:val="-2"/>
        </w:rPr>
        <w:t>via</w:t>
      </w:r>
      <w:r>
        <w:rPr>
          <w:b/>
          <w:color w:val="202024"/>
          <w:spacing w:val="-13"/>
        </w:rPr>
        <w:t xml:space="preserve"> </w:t>
      </w:r>
      <w:r>
        <w:rPr>
          <w:b/>
          <w:color w:val="202024"/>
          <w:spacing w:val="-2"/>
        </w:rPr>
        <w:t>this</w:t>
      </w:r>
      <w:r>
        <w:rPr>
          <w:b/>
          <w:color w:val="202024"/>
          <w:spacing w:val="-13"/>
        </w:rPr>
        <w:t xml:space="preserve"> </w:t>
      </w:r>
      <w:r>
        <w:rPr>
          <w:b/>
          <w:color w:val="202024"/>
          <w:spacing w:val="-2"/>
        </w:rPr>
        <w:t>form</w:t>
      </w:r>
      <w:r>
        <w:rPr>
          <w:color w:val="202024"/>
          <w:spacing w:val="-2"/>
        </w:rPr>
        <w:t>.</w:t>
      </w:r>
      <w:r>
        <w:rPr>
          <w:color w:val="202024"/>
          <w:spacing w:val="-14"/>
        </w:rPr>
        <w:t xml:space="preserve"> </w:t>
      </w:r>
      <w:r>
        <w:rPr>
          <w:color w:val="202024"/>
          <w:spacing w:val="-2"/>
        </w:rPr>
        <w:t>Additionally,</w:t>
      </w:r>
      <w:r>
        <w:rPr>
          <w:color w:val="202024"/>
          <w:spacing w:val="-13"/>
        </w:rPr>
        <w:t xml:space="preserve"> </w:t>
      </w:r>
      <w:r>
        <w:rPr>
          <w:color w:val="202024"/>
          <w:spacing w:val="-2"/>
        </w:rPr>
        <w:t xml:space="preserve">any </w:t>
      </w:r>
      <w:r>
        <w:rPr>
          <w:color w:val="202024"/>
        </w:rPr>
        <w:t>comments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that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are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threatening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or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hateful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in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nature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will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be</w:t>
      </w:r>
      <w:r>
        <w:rPr>
          <w:color w:val="202024"/>
          <w:spacing w:val="40"/>
        </w:rPr>
        <w:t xml:space="preserve"> </w:t>
      </w:r>
      <w:r>
        <w:rPr>
          <w:color w:val="202024"/>
        </w:rPr>
        <w:t>removed.</w:t>
      </w:r>
    </w:p>
    <w:p w14:paraId="51506A2A" w14:textId="77777777" w:rsidR="00B76B7B" w:rsidRDefault="00B76B7B">
      <w:pPr>
        <w:pStyle w:val="BodyText"/>
        <w:spacing w:before="42"/>
      </w:pPr>
    </w:p>
    <w:p w14:paraId="1505BDE1" w14:textId="77777777" w:rsidR="00B76B7B" w:rsidRDefault="00000000">
      <w:pPr>
        <w:pStyle w:val="BodyText"/>
        <w:ind w:left="944"/>
      </w:pPr>
      <w:r>
        <w:rPr>
          <w:color w:val="202024"/>
          <w:w w:val="110"/>
        </w:rPr>
        <w:t>If</w:t>
      </w:r>
      <w:r>
        <w:rPr>
          <w:color w:val="202024"/>
          <w:spacing w:val="2"/>
          <w:w w:val="110"/>
        </w:rPr>
        <w:t xml:space="preserve"> </w:t>
      </w:r>
      <w:r>
        <w:rPr>
          <w:color w:val="202024"/>
          <w:w w:val="110"/>
        </w:rPr>
        <w:t>you</w:t>
      </w:r>
      <w:r>
        <w:rPr>
          <w:color w:val="202024"/>
          <w:spacing w:val="2"/>
          <w:w w:val="110"/>
        </w:rPr>
        <w:t xml:space="preserve"> </w:t>
      </w:r>
      <w:r>
        <w:rPr>
          <w:color w:val="202024"/>
          <w:w w:val="110"/>
        </w:rPr>
        <w:t>have</w:t>
      </w:r>
      <w:r>
        <w:rPr>
          <w:color w:val="202024"/>
          <w:spacing w:val="2"/>
          <w:w w:val="110"/>
        </w:rPr>
        <w:t xml:space="preserve"> </w:t>
      </w:r>
      <w:r>
        <w:rPr>
          <w:color w:val="202024"/>
          <w:w w:val="110"/>
        </w:rPr>
        <w:t>any</w:t>
      </w:r>
      <w:r>
        <w:rPr>
          <w:color w:val="202024"/>
          <w:spacing w:val="2"/>
          <w:w w:val="110"/>
        </w:rPr>
        <w:t xml:space="preserve"> </w:t>
      </w:r>
      <w:r>
        <w:rPr>
          <w:color w:val="202024"/>
          <w:w w:val="110"/>
        </w:rPr>
        <w:t>questions</w:t>
      </w:r>
      <w:r>
        <w:rPr>
          <w:color w:val="202024"/>
          <w:spacing w:val="2"/>
          <w:w w:val="110"/>
        </w:rPr>
        <w:t xml:space="preserve"> </w:t>
      </w:r>
      <w:r>
        <w:rPr>
          <w:color w:val="202024"/>
          <w:w w:val="110"/>
        </w:rPr>
        <w:t>or</w:t>
      </w:r>
      <w:r>
        <w:rPr>
          <w:color w:val="202024"/>
          <w:spacing w:val="2"/>
          <w:w w:val="110"/>
        </w:rPr>
        <w:t xml:space="preserve"> </w:t>
      </w:r>
      <w:r>
        <w:rPr>
          <w:color w:val="202024"/>
          <w:w w:val="110"/>
        </w:rPr>
        <w:t>need</w:t>
      </w:r>
      <w:r>
        <w:rPr>
          <w:color w:val="202024"/>
          <w:spacing w:val="3"/>
          <w:w w:val="110"/>
        </w:rPr>
        <w:t xml:space="preserve"> </w:t>
      </w:r>
      <w:r>
        <w:rPr>
          <w:color w:val="202024"/>
          <w:w w:val="110"/>
        </w:rPr>
        <w:t>assistance,</w:t>
      </w:r>
      <w:r>
        <w:rPr>
          <w:color w:val="202024"/>
          <w:spacing w:val="2"/>
          <w:w w:val="110"/>
        </w:rPr>
        <w:t xml:space="preserve"> </w:t>
      </w:r>
      <w:r>
        <w:rPr>
          <w:color w:val="202024"/>
          <w:w w:val="110"/>
        </w:rPr>
        <w:t>please</w:t>
      </w:r>
      <w:r>
        <w:rPr>
          <w:color w:val="202024"/>
          <w:spacing w:val="2"/>
          <w:w w:val="110"/>
        </w:rPr>
        <w:t xml:space="preserve"> </w:t>
      </w:r>
      <w:r>
        <w:rPr>
          <w:color w:val="202024"/>
          <w:w w:val="110"/>
        </w:rPr>
        <w:t>contact</w:t>
      </w:r>
      <w:r>
        <w:rPr>
          <w:color w:val="202024"/>
          <w:spacing w:val="2"/>
          <w:w w:val="110"/>
        </w:rPr>
        <w:t xml:space="preserve"> </w:t>
      </w:r>
      <w:hyperlink r:id="rId8">
        <w:r>
          <w:rPr>
            <w:color w:val="202024"/>
            <w:spacing w:val="-2"/>
            <w:w w:val="110"/>
          </w:rPr>
          <w:t>devinne.parsons@state.co.us.</w:t>
        </w:r>
      </w:hyperlink>
    </w:p>
    <w:p w14:paraId="02900ABB" w14:textId="77777777" w:rsidR="003640ED" w:rsidRPr="003640ED" w:rsidRDefault="003640ED" w:rsidP="003640ED">
      <w:pPr>
        <w:tabs>
          <w:tab w:val="left" w:pos="689"/>
          <w:tab w:val="left" w:pos="10319"/>
        </w:tabs>
        <w:spacing w:before="220"/>
        <w:rPr>
          <w:rFonts w:ascii="Times New Roman"/>
          <w:sz w:val="21"/>
          <w:u w:val="single" w:color="D9DBDF"/>
        </w:rPr>
      </w:pPr>
    </w:p>
    <w:p w14:paraId="52061D47" w14:textId="4F9E1BC3" w:rsidR="003640ED" w:rsidRPr="003640ED" w:rsidRDefault="003640ED" w:rsidP="003640ED">
      <w:pPr>
        <w:tabs>
          <w:tab w:val="left" w:pos="689"/>
          <w:tab w:val="left" w:pos="10319"/>
        </w:tabs>
        <w:spacing w:before="220"/>
        <w:rPr>
          <w:rFonts w:ascii="Times New Roman"/>
          <w:sz w:val="21"/>
          <w:u w:val="single" w:color="D9DBDF"/>
        </w:rPr>
      </w:pPr>
      <w:r w:rsidRPr="003640ED">
        <w:rPr>
          <w:rFonts w:ascii="Times New Roman"/>
          <w:sz w:val="21"/>
          <w:highlight w:val="yellow"/>
          <w:u w:val="single" w:color="D9DBDF"/>
        </w:rPr>
        <w:t>X</w:t>
      </w:r>
    </w:p>
    <w:p w14:paraId="18521471" w14:textId="6AF8489A" w:rsidR="00B76B7B" w:rsidRPr="003640ED" w:rsidRDefault="00000000" w:rsidP="003640ED">
      <w:pPr>
        <w:tabs>
          <w:tab w:val="left" w:pos="689"/>
          <w:tab w:val="left" w:pos="10319"/>
        </w:tabs>
        <w:spacing w:before="220"/>
        <w:rPr>
          <w:sz w:val="21"/>
        </w:rPr>
      </w:pPr>
      <w:r w:rsidRPr="003640ED">
        <w:rPr>
          <w:sz w:val="21"/>
          <w:u w:val="single" w:color="D9DBDF"/>
        </w:rPr>
        <w:tab/>
      </w:r>
    </w:p>
    <w:p w14:paraId="1FE6F344" w14:textId="77777777" w:rsidR="00B76B7B" w:rsidRDefault="00B76B7B">
      <w:pPr>
        <w:pStyle w:val="BodyText"/>
        <w:rPr>
          <w:sz w:val="24"/>
        </w:rPr>
      </w:pPr>
    </w:p>
    <w:p w14:paraId="7A0F44BA" w14:textId="77777777" w:rsidR="00B76B7B" w:rsidRDefault="00B76B7B">
      <w:pPr>
        <w:pStyle w:val="BodyText"/>
        <w:spacing w:before="54"/>
        <w:rPr>
          <w:sz w:val="24"/>
        </w:rPr>
      </w:pPr>
    </w:p>
    <w:p w14:paraId="36CC8949" w14:textId="060EEBBC" w:rsidR="00B76B7B" w:rsidRPr="003640ED" w:rsidRDefault="00000000">
      <w:pPr>
        <w:pStyle w:val="ListParagraph"/>
        <w:numPr>
          <w:ilvl w:val="0"/>
          <w:numId w:val="1"/>
        </w:numPr>
        <w:tabs>
          <w:tab w:val="left" w:pos="1157"/>
        </w:tabs>
        <w:ind w:left="1157" w:hanging="498"/>
        <w:rPr>
          <w:rFonts w:ascii="Gill Sans MT"/>
          <w:sz w:val="24"/>
        </w:rPr>
      </w:pPr>
      <w:r>
        <w:rPr>
          <w:color w:val="202024"/>
          <w:sz w:val="24"/>
        </w:rPr>
        <w:t>Email</w:t>
      </w:r>
      <w:r>
        <w:rPr>
          <w:color w:val="202024"/>
          <w:spacing w:val="-7"/>
          <w:sz w:val="24"/>
        </w:rPr>
        <w:t xml:space="preserve"> </w:t>
      </w:r>
    </w:p>
    <w:p w14:paraId="61130646" w14:textId="7E73F5ED" w:rsidR="003640ED" w:rsidRDefault="003640ED" w:rsidP="003640ED">
      <w:pPr>
        <w:tabs>
          <w:tab w:val="left" w:pos="1157"/>
        </w:tabs>
        <w:rPr>
          <w:sz w:val="24"/>
        </w:rPr>
      </w:pPr>
    </w:p>
    <w:p w14:paraId="7724330A" w14:textId="66026CA5" w:rsidR="003640ED" w:rsidRPr="003640ED" w:rsidRDefault="003640ED" w:rsidP="003640ED">
      <w:pPr>
        <w:tabs>
          <w:tab w:val="left" w:pos="1157"/>
        </w:tabs>
        <w:rPr>
          <w:sz w:val="24"/>
        </w:rPr>
      </w:pPr>
      <w:r>
        <w:rPr>
          <w:sz w:val="24"/>
        </w:rPr>
        <w:tab/>
      </w:r>
      <w:r w:rsidRPr="003640ED">
        <w:rPr>
          <w:sz w:val="24"/>
          <w:highlight w:val="yellow"/>
        </w:rPr>
        <w:t>X</w:t>
      </w:r>
    </w:p>
    <w:p w14:paraId="5FBB76C8" w14:textId="77777777" w:rsidR="00B76B7B" w:rsidRDefault="00B76B7B">
      <w:pPr>
        <w:pStyle w:val="BodyText"/>
        <w:rPr>
          <w:sz w:val="20"/>
        </w:rPr>
      </w:pPr>
    </w:p>
    <w:p w14:paraId="35C8B883" w14:textId="77777777" w:rsidR="00B76B7B" w:rsidRDefault="00000000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647AB5" wp14:editId="1AC444B4">
                <wp:simplePos x="0" y="0"/>
                <wp:positionH relativeFrom="page">
                  <wp:posOffset>1190624</wp:posOffset>
                </wp:positionH>
                <wp:positionV relativeFrom="paragraph">
                  <wp:posOffset>303825</wp:posOffset>
                </wp:positionV>
                <wp:extent cx="286702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850A0" id="Graphic 5" o:spid="_x0000_s1026" style="position:absolute;margin-left:93.75pt;margin-top:23.9pt;width:225.7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05B5BF8" w14:textId="77777777" w:rsidR="00B76B7B" w:rsidRDefault="00B76B7B">
      <w:pPr>
        <w:pStyle w:val="BodyText"/>
        <w:rPr>
          <w:sz w:val="24"/>
        </w:rPr>
      </w:pPr>
    </w:p>
    <w:p w14:paraId="7BE425E3" w14:textId="77777777" w:rsidR="00B76B7B" w:rsidRDefault="00B76B7B">
      <w:pPr>
        <w:pStyle w:val="BodyText"/>
        <w:spacing w:before="133"/>
        <w:rPr>
          <w:sz w:val="24"/>
        </w:rPr>
      </w:pPr>
    </w:p>
    <w:p w14:paraId="7A8E6BC6" w14:textId="05762D18" w:rsidR="00B76B7B" w:rsidRPr="003640ED" w:rsidRDefault="00000000">
      <w:pPr>
        <w:pStyle w:val="ListParagraph"/>
        <w:numPr>
          <w:ilvl w:val="0"/>
          <w:numId w:val="1"/>
        </w:numPr>
        <w:tabs>
          <w:tab w:val="left" w:pos="1157"/>
        </w:tabs>
        <w:ind w:left="1157" w:hanging="498"/>
        <w:rPr>
          <w:rFonts w:ascii="Gill Sans MT"/>
          <w:sz w:val="24"/>
        </w:rPr>
      </w:pPr>
      <w:r>
        <w:rPr>
          <w:color w:val="202024"/>
          <w:sz w:val="24"/>
        </w:rPr>
        <w:t>Name</w:t>
      </w:r>
      <w:r>
        <w:rPr>
          <w:color w:val="202024"/>
          <w:spacing w:val="59"/>
          <w:sz w:val="24"/>
        </w:rPr>
        <w:t xml:space="preserve"> </w:t>
      </w:r>
    </w:p>
    <w:p w14:paraId="76D46623" w14:textId="77777777" w:rsidR="003640ED" w:rsidRDefault="003640ED" w:rsidP="003640ED">
      <w:pPr>
        <w:tabs>
          <w:tab w:val="left" w:pos="1157"/>
        </w:tabs>
        <w:rPr>
          <w:sz w:val="24"/>
        </w:rPr>
      </w:pPr>
    </w:p>
    <w:p w14:paraId="1644D7AC" w14:textId="698160A8" w:rsidR="003640ED" w:rsidRPr="003640ED" w:rsidRDefault="003640ED" w:rsidP="003640ED">
      <w:pPr>
        <w:tabs>
          <w:tab w:val="left" w:pos="1157"/>
        </w:tabs>
        <w:rPr>
          <w:sz w:val="24"/>
        </w:rPr>
      </w:pPr>
      <w:r>
        <w:rPr>
          <w:sz w:val="24"/>
        </w:rPr>
        <w:tab/>
      </w:r>
      <w:r w:rsidRPr="003640ED">
        <w:rPr>
          <w:sz w:val="24"/>
          <w:highlight w:val="yellow"/>
        </w:rPr>
        <w:t>X</w:t>
      </w:r>
    </w:p>
    <w:p w14:paraId="44C983F0" w14:textId="77777777" w:rsidR="00B76B7B" w:rsidRDefault="00B76B7B">
      <w:pPr>
        <w:pStyle w:val="BodyText"/>
        <w:rPr>
          <w:sz w:val="20"/>
        </w:rPr>
      </w:pPr>
    </w:p>
    <w:p w14:paraId="01D77585" w14:textId="77777777" w:rsidR="00B76B7B" w:rsidRDefault="00000000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8C63C9" wp14:editId="02DD1148">
                <wp:simplePos x="0" y="0"/>
                <wp:positionH relativeFrom="page">
                  <wp:posOffset>1190624</wp:posOffset>
                </wp:positionH>
                <wp:positionV relativeFrom="paragraph">
                  <wp:posOffset>303527</wp:posOffset>
                </wp:positionV>
                <wp:extent cx="286702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D542A" id="Graphic 6" o:spid="_x0000_s1026" style="position:absolute;margin-left:93.75pt;margin-top:23.9pt;width:225.7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1C40EF0" w14:textId="77777777" w:rsidR="00B76B7B" w:rsidRDefault="00B76B7B">
      <w:pPr>
        <w:pStyle w:val="BodyText"/>
        <w:rPr>
          <w:sz w:val="20"/>
        </w:rPr>
        <w:sectPr w:rsidR="00B76B7B">
          <w:headerReference w:type="default" r:id="rId9"/>
          <w:footerReference w:type="default" r:id="rId10"/>
          <w:type w:val="continuous"/>
          <w:pgSz w:w="12240" w:h="15840"/>
          <w:pgMar w:top="620" w:right="1080" w:bottom="460" w:left="720" w:header="284" w:footer="275" w:gutter="0"/>
          <w:pgNumType w:start="1"/>
          <w:cols w:space="720"/>
        </w:sectPr>
      </w:pPr>
    </w:p>
    <w:p w14:paraId="197DD9B2" w14:textId="77777777" w:rsidR="00B76B7B" w:rsidRDefault="00000000">
      <w:pPr>
        <w:pStyle w:val="ListParagraph"/>
        <w:numPr>
          <w:ilvl w:val="0"/>
          <w:numId w:val="1"/>
        </w:numPr>
        <w:tabs>
          <w:tab w:val="left" w:pos="1157"/>
        </w:tabs>
        <w:spacing w:before="87"/>
        <w:ind w:left="1157" w:hanging="498"/>
        <w:rPr>
          <w:rFonts w:ascii="Gill Sans MT"/>
          <w:sz w:val="24"/>
        </w:rPr>
      </w:pPr>
      <w:r>
        <w:rPr>
          <w:color w:val="202024"/>
          <w:sz w:val="24"/>
        </w:rPr>
        <w:lastRenderedPageBreak/>
        <w:t>Please let us know what type of organization best fits your description:</w:t>
      </w:r>
      <w:r>
        <w:rPr>
          <w:color w:val="202024"/>
          <w:spacing w:val="-7"/>
          <w:sz w:val="24"/>
        </w:rPr>
        <w:t xml:space="preserve"> </w:t>
      </w:r>
      <w:r>
        <w:rPr>
          <w:rFonts w:ascii="Gill Sans MT"/>
          <w:color w:val="D92F25"/>
          <w:spacing w:val="-10"/>
          <w:sz w:val="24"/>
        </w:rPr>
        <w:t>*</w:t>
      </w:r>
    </w:p>
    <w:p w14:paraId="0C15373E" w14:textId="77777777" w:rsidR="00B76B7B" w:rsidRDefault="00B76B7B">
      <w:pPr>
        <w:pStyle w:val="BodyText"/>
        <w:spacing w:before="13"/>
        <w:rPr>
          <w:sz w:val="24"/>
        </w:rPr>
      </w:pPr>
    </w:p>
    <w:p w14:paraId="24F4F421" w14:textId="77777777" w:rsidR="00B76B7B" w:rsidRDefault="00000000">
      <w:pPr>
        <w:pStyle w:val="Heading1"/>
        <w:spacing w:before="1"/>
      </w:pPr>
      <w:r>
        <w:rPr>
          <w:color w:val="202024"/>
          <w:w w:val="110"/>
        </w:rPr>
        <w:t>Mark</w:t>
      </w:r>
      <w:r>
        <w:rPr>
          <w:color w:val="202024"/>
          <w:spacing w:val="3"/>
          <w:w w:val="110"/>
        </w:rPr>
        <w:t xml:space="preserve"> </w:t>
      </w:r>
      <w:r>
        <w:rPr>
          <w:color w:val="202024"/>
          <w:w w:val="110"/>
        </w:rPr>
        <w:t>only</w:t>
      </w:r>
      <w:r>
        <w:rPr>
          <w:color w:val="202024"/>
          <w:spacing w:val="3"/>
          <w:w w:val="110"/>
        </w:rPr>
        <w:t xml:space="preserve"> </w:t>
      </w:r>
      <w:r>
        <w:rPr>
          <w:color w:val="202024"/>
          <w:w w:val="110"/>
        </w:rPr>
        <w:t>one</w:t>
      </w:r>
      <w:r>
        <w:rPr>
          <w:color w:val="202024"/>
          <w:spacing w:val="3"/>
          <w:w w:val="110"/>
        </w:rPr>
        <w:t xml:space="preserve"> </w:t>
      </w:r>
      <w:r>
        <w:rPr>
          <w:color w:val="202024"/>
          <w:spacing w:val="-2"/>
          <w:w w:val="110"/>
        </w:rPr>
        <w:t>oval.</w:t>
      </w:r>
    </w:p>
    <w:p w14:paraId="64466F13" w14:textId="77777777" w:rsidR="00B76B7B" w:rsidRDefault="00B76B7B">
      <w:pPr>
        <w:pStyle w:val="BodyText"/>
        <w:spacing w:before="56"/>
        <w:rPr>
          <w:i/>
          <w:sz w:val="24"/>
        </w:rPr>
      </w:pPr>
    </w:p>
    <w:p w14:paraId="7D202AFA" w14:textId="77777777" w:rsidR="00B76B7B" w:rsidRDefault="00000000">
      <w:pPr>
        <w:pStyle w:val="BodyText"/>
        <w:spacing w:line="391" w:lineRule="auto"/>
        <w:ind w:left="1229" w:right="2736"/>
      </w:pPr>
      <w:r>
        <w:rPr>
          <w:noProof/>
          <w:position w:val="-3"/>
        </w:rPr>
        <w:drawing>
          <wp:inline distT="0" distB="0" distL="0" distR="0" wp14:anchorId="75ECA2FD" wp14:editId="1235A7B8">
            <wp:extent cx="304800" cy="17144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"/>
          <w:w w:val="110"/>
          <w:sz w:val="20"/>
        </w:rPr>
        <w:t xml:space="preserve"> </w:t>
      </w:r>
      <w:r>
        <w:rPr>
          <w:color w:val="202024"/>
          <w:w w:val="110"/>
        </w:rPr>
        <w:t>Health</w:t>
      </w:r>
      <w:r>
        <w:rPr>
          <w:color w:val="202024"/>
          <w:spacing w:val="-14"/>
          <w:w w:val="110"/>
        </w:rPr>
        <w:t xml:space="preserve"> </w:t>
      </w:r>
      <w:r>
        <w:rPr>
          <w:color w:val="202024"/>
          <w:w w:val="110"/>
        </w:rPr>
        <w:t>First</w:t>
      </w:r>
      <w:r>
        <w:rPr>
          <w:color w:val="202024"/>
          <w:spacing w:val="-14"/>
          <w:w w:val="110"/>
        </w:rPr>
        <w:t xml:space="preserve"> </w:t>
      </w:r>
      <w:r>
        <w:rPr>
          <w:color w:val="202024"/>
          <w:w w:val="110"/>
        </w:rPr>
        <w:t>Colorado</w:t>
      </w:r>
      <w:r>
        <w:rPr>
          <w:color w:val="202024"/>
          <w:spacing w:val="-14"/>
          <w:w w:val="110"/>
        </w:rPr>
        <w:t xml:space="preserve"> </w:t>
      </w:r>
      <w:r>
        <w:rPr>
          <w:color w:val="202024"/>
          <w:w w:val="110"/>
        </w:rPr>
        <w:t>(Medicaid)</w:t>
      </w:r>
      <w:r>
        <w:rPr>
          <w:color w:val="202024"/>
          <w:spacing w:val="-14"/>
          <w:w w:val="110"/>
        </w:rPr>
        <w:t xml:space="preserve"> </w:t>
      </w:r>
      <w:r>
        <w:rPr>
          <w:color w:val="202024"/>
          <w:w w:val="110"/>
        </w:rPr>
        <w:t xml:space="preserve">member/patient/family </w:t>
      </w:r>
      <w:r>
        <w:rPr>
          <w:noProof/>
          <w:color w:val="202024"/>
          <w:position w:val="-3"/>
        </w:rPr>
        <w:drawing>
          <wp:inline distT="0" distB="0" distL="0" distR="0" wp14:anchorId="2F70064D" wp14:editId="77AE843F">
            <wp:extent cx="304800" cy="17144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w w:val="110"/>
        </w:rPr>
        <w:t xml:space="preserve"> </w:t>
      </w:r>
      <w:r>
        <w:rPr>
          <w:color w:val="202024"/>
          <w:w w:val="110"/>
        </w:rPr>
        <w:t>Health Care Provider</w:t>
      </w:r>
    </w:p>
    <w:p w14:paraId="561DBB6B" w14:textId="77777777" w:rsidR="00B76B7B" w:rsidRDefault="00000000">
      <w:pPr>
        <w:pStyle w:val="BodyText"/>
        <w:spacing w:before="8" w:line="391" w:lineRule="auto"/>
        <w:ind w:left="1229" w:right="6470"/>
      </w:pPr>
      <w:r>
        <w:rPr>
          <w:noProof/>
          <w:position w:val="-3"/>
        </w:rPr>
        <w:drawing>
          <wp:inline distT="0" distB="0" distL="0" distR="0" wp14:anchorId="7D1461A4" wp14:editId="11F2BB0E">
            <wp:extent cx="304800" cy="17144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</w:rPr>
        <w:t xml:space="preserve">Other Service Provider </w:t>
      </w:r>
      <w:r>
        <w:rPr>
          <w:noProof/>
          <w:color w:val="202024"/>
          <w:position w:val="-3"/>
        </w:rPr>
        <w:drawing>
          <wp:inline distT="0" distB="0" distL="0" distR="0" wp14:anchorId="27FEBFE9" wp14:editId="73150D7B">
            <wp:extent cx="304800" cy="17144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  <w:w w:val="110"/>
        </w:rPr>
        <w:t xml:space="preserve">Nonprofit/Advocacy </w:t>
      </w:r>
      <w:r>
        <w:rPr>
          <w:noProof/>
          <w:color w:val="202024"/>
          <w:position w:val="-3"/>
        </w:rPr>
        <w:drawing>
          <wp:inline distT="0" distB="0" distL="0" distR="0" wp14:anchorId="09B31E99" wp14:editId="37A99140">
            <wp:extent cx="304800" cy="17144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  <w:w w:val="110"/>
        </w:rPr>
        <w:t>Legislator</w:t>
      </w:r>
    </w:p>
    <w:p w14:paraId="4DABE8CA" w14:textId="77777777" w:rsidR="00B76B7B" w:rsidRDefault="00000000">
      <w:pPr>
        <w:pStyle w:val="BodyText"/>
        <w:spacing w:before="13" w:line="391" w:lineRule="auto"/>
        <w:ind w:left="1229" w:right="7968"/>
      </w:pPr>
      <w:r>
        <w:rPr>
          <w:noProof/>
          <w:position w:val="-3"/>
        </w:rPr>
        <w:drawing>
          <wp:inline distT="0" distB="0" distL="0" distR="0" wp14:anchorId="7F360A87" wp14:editId="573EEBC8">
            <wp:extent cx="304800" cy="17144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  <w:w w:val="110"/>
        </w:rPr>
        <w:t xml:space="preserve">Media </w:t>
      </w:r>
      <w:r>
        <w:rPr>
          <w:noProof/>
          <w:color w:val="202024"/>
          <w:position w:val="-3"/>
        </w:rPr>
        <w:drawing>
          <wp:inline distT="0" distB="0" distL="0" distR="0" wp14:anchorId="23E8328C" wp14:editId="1DE7E500">
            <wp:extent cx="304800" cy="17144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0"/>
        </w:rPr>
        <w:t xml:space="preserve"> </w:t>
      </w:r>
      <w:r>
        <w:rPr>
          <w:color w:val="202024"/>
          <w:spacing w:val="-6"/>
          <w:w w:val="110"/>
        </w:rPr>
        <w:t>County</w:t>
      </w:r>
    </w:p>
    <w:p w14:paraId="570E5CF5" w14:textId="77777777" w:rsidR="00B76B7B" w:rsidRDefault="00000000">
      <w:pPr>
        <w:pStyle w:val="BodyText"/>
        <w:spacing w:before="8" w:line="391" w:lineRule="auto"/>
        <w:ind w:left="1229" w:right="5129"/>
      </w:pPr>
      <w:r>
        <w:rPr>
          <w:noProof/>
          <w:position w:val="-3"/>
        </w:rPr>
        <w:drawing>
          <wp:inline distT="0" distB="0" distL="0" distR="0" wp14:anchorId="6448F70E" wp14:editId="5E3ACDEB">
            <wp:extent cx="304800" cy="17144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  <w:w w:val="110"/>
        </w:rPr>
        <w:t>Local</w:t>
      </w:r>
      <w:r>
        <w:rPr>
          <w:color w:val="202024"/>
          <w:spacing w:val="-17"/>
          <w:w w:val="110"/>
        </w:rPr>
        <w:t xml:space="preserve"> </w:t>
      </w:r>
      <w:proofErr w:type="gramStart"/>
      <w:r>
        <w:rPr>
          <w:color w:val="202024"/>
          <w:w w:val="110"/>
        </w:rPr>
        <w:t>government</w:t>
      </w:r>
      <w:proofErr w:type="gramEnd"/>
      <w:r>
        <w:rPr>
          <w:color w:val="202024"/>
          <w:spacing w:val="-17"/>
          <w:w w:val="110"/>
        </w:rPr>
        <w:t xml:space="preserve"> </w:t>
      </w:r>
      <w:r>
        <w:rPr>
          <w:color w:val="202024"/>
          <w:w w:val="110"/>
        </w:rPr>
        <w:t>other</w:t>
      </w:r>
      <w:r>
        <w:rPr>
          <w:color w:val="202024"/>
          <w:spacing w:val="-16"/>
          <w:w w:val="110"/>
        </w:rPr>
        <w:t xml:space="preserve"> </w:t>
      </w:r>
      <w:r>
        <w:rPr>
          <w:color w:val="202024"/>
          <w:w w:val="110"/>
        </w:rPr>
        <w:t>than</w:t>
      </w:r>
      <w:r>
        <w:rPr>
          <w:color w:val="202024"/>
          <w:spacing w:val="-17"/>
          <w:w w:val="110"/>
        </w:rPr>
        <w:t xml:space="preserve"> </w:t>
      </w:r>
      <w:r>
        <w:rPr>
          <w:color w:val="202024"/>
          <w:w w:val="110"/>
        </w:rPr>
        <w:t xml:space="preserve">county </w:t>
      </w:r>
      <w:r>
        <w:rPr>
          <w:noProof/>
          <w:color w:val="202024"/>
          <w:position w:val="-3"/>
        </w:rPr>
        <w:drawing>
          <wp:inline distT="0" distB="0" distL="0" distR="0" wp14:anchorId="10FA978D" wp14:editId="7894B444">
            <wp:extent cx="304800" cy="17144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  <w:w w:val="110"/>
        </w:rPr>
        <w:t>State government</w:t>
      </w:r>
    </w:p>
    <w:p w14:paraId="5D10F918" w14:textId="77777777" w:rsidR="00B76B7B" w:rsidRDefault="00000000">
      <w:pPr>
        <w:pStyle w:val="BodyText"/>
        <w:spacing w:before="9"/>
        <w:ind w:left="1229"/>
      </w:pPr>
      <w:r>
        <w:rPr>
          <w:noProof/>
          <w:position w:val="-3"/>
        </w:rPr>
        <w:drawing>
          <wp:inline distT="0" distB="0" distL="0" distR="0" wp14:anchorId="7BD48FCF" wp14:editId="249DE2D3">
            <wp:extent cx="304800" cy="17144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w w:val="110"/>
          <w:sz w:val="20"/>
        </w:rPr>
        <w:t xml:space="preserve"> </w:t>
      </w:r>
      <w:r>
        <w:rPr>
          <w:color w:val="202024"/>
          <w:spacing w:val="-2"/>
          <w:w w:val="110"/>
        </w:rPr>
        <w:t xml:space="preserve">Federal </w:t>
      </w:r>
      <w:r>
        <w:rPr>
          <w:color w:val="202024"/>
          <w:w w:val="110"/>
        </w:rPr>
        <w:t>government</w:t>
      </w:r>
    </w:p>
    <w:p w14:paraId="6F31029B" w14:textId="77777777" w:rsidR="00B76B7B" w:rsidRDefault="00000000">
      <w:pPr>
        <w:pStyle w:val="BodyText"/>
        <w:spacing w:before="174" w:line="391" w:lineRule="auto"/>
        <w:ind w:left="1229" w:right="4301"/>
      </w:pPr>
      <w:r>
        <w:rPr>
          <w:noProof/>
          <w:position w:val="-3"/>
        </w:rPr>
        <w:drawing>
          <wp:inline distT="0" distB="0" distL="0" distR="0" wp14:anchorId="58137E69" wp14:editId="7EE5601A">
            <wp:extent cx="304800" cy="17144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"/>
          <w:w w:val="110"/>
          <w:sz w:val="20"/>
        </w:rPr>
        <w:t xml:space="preserve"> </w:t>
      </w:r>
      <w:r>
        <w:rPr>
          <w:color w:val="202024"/>
          <w:w w:val="110"/>
        </w:rPr>
        <w:t>Managed</w:t>
      </w:r>
      <w:r>
        <w:rPr>
          <w:color w:val="202024"/>
          <w:spacing w:val="-12"/>
          <w:w w:val="110"/>
        </w:rPr>
        <w:t xml:space="preserve"> </w:t>
      </w:r>
      <w:r>
        <w:rPr>
          <w:color w:val="202024"/>
          <w:w w:val="110"/>
        </w:rPr>
        <w:t>Care</w:t>
      </w:r>
      <w:r>
        <w:rPr>
          <w:color w:val="202024"/>
          <w:spacing w:val="-12"/>
          <w:w w:val="110"/>
        </w:rPr>
        <w:t xml:space="preserve"> </w:t>
      </w:r>
      <w:r>
        <w:rPr>
          <w:color w:val="202024"/>
          <w:w w:val="110"/>
        </w:rPr>
        <w:t>Organization/Health</w:t>
      </w:r>
      <w:r>
        <w:rPr>
          <w:color w:val="202024"/>
          <w:spacing w:val="-12"/>
          <w:w w:val="110"/>
        </w:rPr>
        <w:t xml:space="preserve"> </w:t>
      </w:r>
      <w:r>
        <w:rPr>
          <w:color w:val="202024"/>
          <w:w w:val="110"/>
        </w:rPr>
        <w:t xml:space="preserve">Plan </w:t>
      </w:r>
      <w:r>
        <w:rPr>
          <w:noProof/>
          <w:color w:val="202024"/>
          <w:position w:val="-3"/>
        </w:rPr>
        <w:drawing>
          <wp:inline distT="0" distB="0" distL="0" distR="0" wp14:anchorId="40A4BD1B" wp14:editId="0AF791CC">
            <wp:extent cx="304800" cy="17144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  <w:w w:val="110"/>
        </w:rPr>
        <w:t>Vendor Partner</w:t>
      </w:r>
    </w:p>
    <w:p w14:paraId="463DDBEF" w14:textId="77777777" w:rsidR="00B76B7B" w:rsidRDefault="00000000">
      <w:pPr>
        <w:pStyle w:val="BodyText"/>
        <w:spacing w:before="8"/>
        <w:ind w:left="1229"/>
      </w:pPr>
      <w:r>
        <w:rPr>
          <w:noProof/>
          <w:position w:val="-3"/>
        </w:rPr>
        <w:drawing>
          <wp:inline distT="0" distB="0" distL="0" distR="0" wp14:anchorId="56A1028B" wp14:editId="79EB7A9D">
            <wp:extent cx="304800" cy="17144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Other</w:t>
      </w:r>
    </w:p>
    <w:p w14:paraId="4E2B41C1" w14:textId="77777777" w:rsidR="00B76B7B" w:rsidRDefault="00B76B7B">
      <w:pPr>
        <w:pStyle w:val="BodyText"/>
        <w:rPr>
          <w:sz w:val="24"/>
        </w:rPr>
      </w:pPr>
    </w:p>
    <w:p w14:paraId="6C867276" w14:textId="77777777" w:rsidR="00B76B7B" w:rsidRDefault="00B76B7B">
      <w:pPr>
        <w:pStyle w:val="BodyText"/>
        <w:rPr>
          <w:sz w:val="24"/>
        </w:rPr>
      </w:pPr>
    </w:p>
    <w:p w14:paraId="390BE1F9" w14:textId="17E8E666" w:rsidR="003640ED" w:rsidRDefault="003640ED">
      <w:pPr>
        <w:pStyle w:val="BodyText"/>
        <w:rPr>
          <w:sz w:val="24"/>
        </w:rPr>
      </w:pPr>
      <w:r w:rsidRPr="003640ED">
        <w:rPr>
          <w:sz w:val="24"/>
          <w:highlight w:val="yellow"/>
        </w:rPr>
        <w:t>X</w:t>
      </w:r>
    </w:p>
    <w:p w14:paraId="7CE2018A" w14:textId="77777777" w:rsidR="00B76B7B" w:rsidRDefault="00B76B7B">
      <w:pPr>
        <w:pStyle w:val="BodyText"/>
        <w:spacing w:before="209"/>
        <w:rPr>
          <w:sz w:val="24"/>
        </w:rPr>
      </w:pPr>
    </w:p>
    <w:p w14:paraId="056201E6" w14:textId="77777777" w:rsidR="00B76B7B" w:rsidRDefault="00000000">
      <w:pPr>
        <w:pStyle w:val="ListParagraph"/>
        <w:numPr>
          <w:ilvl w:val="0"/>
          <w:numId w:val="1"/>
        </w:numPr>
        <w:tabs>
          <w:tab w:val="left" w:pos="1158"/>
        </w:tabs>
        <w:spacing w:before="1" w:line="309" w:lineRule="auto"/>
        <w:ind w:right="514"/>
        <w:rPr>
          <w:b/>
          <w:sz w:val="24"/>
        </w:rPr>
      </w:pPr>
      <w:r>
        <w:rPr>
          <w:b/>
          <w:color w:val="202024"/>
          <w:sz w:val="24"/>
        </w:rPr>
        <w:t>If you represent or are a member of an organization, please enter that information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here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including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role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with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organization.</w:t>
      </w:r>
      <w:r>
        <w:rPr>
          <w:b/>
          <w:color w:val="202024"/>
          <w:spacing w:val="-10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may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list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more than one affiliation.</w:t>
      </w:r>
    </w:p>
    <w:p w14:paraId="1BEF8449" w14:textId="77777777" w:rsidR="00B76B7B" w:rsidRDefault="00B76B7B">
      <w:pPr>
        <w:pStyle w:val="BodyText"/>
        <w:rPr>
          <w:rFonts w:ascii="Arial"/>
          <w:b/>
          <w:sz w:val="20"/>
        </w:rPr>
      </w:pPr>
    </w:p>
    <w:p w14:paraId="4EB2B30B" w14:textId="77777777" w:rsidR="00B76B7B" w:rsidRDefault="00000000">
      <w:pPr>
        <w:pStyle w:val="BodyText"/>
        <w:spacing w:before="15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9CBDD5B" wp14:editId="7CF7E3DE">
                <wp:simplePos x="0" y="0"/>
                <wp:positionH relativeFrom="page">
                  <wp:posOffset>1190624</wp:posOffset>
                </wp:positionH>
                <wp:positionV relativeFrom="paragraph">
                  <wp:posOffset>258387</wp:posOffset>
                </wp:positionV>
                <wp:extent cx="2867025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D7218" id="Graphic 20" o:spid="_x0000_s1026" style="position:absolute;margin-left:93.75pt;margin-top:20.35pt;width:225.7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88B949F" w14:textId="77777777" w:rsidR="00B76B7B" w:rsidRDefault="00B76B7B">
      <w:pPr>
        <w:pStyle w:val="BodyText"/>
        <w:rPr>
          <w:rFonts w:ascii="Arial"/>
          <w:b/>
          <w:sz w:val="24"/>
        </w:rPr>
      </w:pPr>
    </w:p>
    <w:p w14:paraId="70DC4CDB" w14:textId="4E7D5DA7" w:rsidR="003640ED" w:rsidRDefault="003640ED">
      <w:pPr>
        <w:pStyle w:val="BodyText"/>
        <w:rPr>
          <w:rFonts w:ascii="Arial"/>
          <w:b/>
          <w:sz w:val="24"/>
        </w:rPr>
      </w:pPr>
      <w:r w:rsidRPr="003640ED">
        <w:rPr>
          <w:sz w:val="24"/>
          <w:highlight w:val="yellow"/>
        </w:rPr>
        <w:t>X</w:t>
      </w:r>
    </w:p>
    <w:p w14:paraId="5DD1799E" w14:textId="77777777" w:rsidR="00B76B7B" w:rsidRDefault="00B76B7B">
      <w:pPr>
        <w:pStyle w:val="BodyText"/>
        <w:spacing w:before="137"/>
        <w:rPr>
          <w:rFonts w:ascii="Arial"/>
          <w:b/>
          <w:sz w:val="24"/>
        </w:rPr>
      </w:pPr>
    </w:p>
    <w:p w14:paraId="483384C7" w14:textId="77777777" w:rsidR="00B76B7B" w:rsidRDefault="00000000">
      <w:pPr>
        <w:pStyle w:val="ListParagraph"/>
        <w:numPr>
          <w:ilvl w:val="0"/>
          <w:numId w:val="1"/>
        </w:numPr>
        <w:tabs>
          <w:tab w:val="left" w:pos="1157"/>
          <w:tab w:val="left" w:pos="10063"/>
        </w:tabs>
        <w:spacing w:before="1"/>
        <w:ind w:left="1157" w:hanging="498"/>
        <w:rPr>
          <w:rFonts w:ascii="Gill Sans MT"/>
          <w:sz w:val="24"/>
        </w:rPr>
      </w:pPr>
      <w:r>
        <w:rPr>
          <w:b/>
          <w:color w:val="202024"/>
          <w:sz w:val="24"/>
        </w:rPr>
        <w:t xml:space="preserve">I understand my comments will be public record and may be subject to </w:t>
      </w:r>
      <w:r>
        <w:rPr>
          <w:b/>
          <w:color w:val="202024"/>
          <w:spacing w:val="-5"/>
          <w:sz w:val="24"/>
        </w:rPr>
        <w:t>an</w:t>
      </w:r>
      <w:r>
        <w:rPr>
          <w:b/>
          <w:color w:val="202024"/>
          <w:sz w:val="24"/>
        </w:rPr>
        <w:tab/>
      </w:r>
      <w:r>
        <w:rPr>
          <w:rFonts w:ascii="Gill Sans MT"/>
          <w:color w:val="D92F25"/>
          <w:spacing w:val="-10"/>
          <w:sz w:val="24"/>
        </w:rPr>
        <w:t>*</w:t>
      </w:r>
    </w:p>
    <w:p w14:paraId="7B79B316" w14:textId="77777777" w:rsidR="00B76B7B" w:rsidRDefault="00000000">
      <w:pPr>
        <w:spacing w:before="79"/>
        <w:ind w:left="1158"/>
        <w:rPr>
          <w:rFonts w:ascii="Arial"/>
          <w:b/>
          <w:sz w:val="24"/>
        </w:rPr>
      </w:pPr>
      <w:r>
        <w:rPr>
          <w:rFonts w:ascii="Arial"/>
          <w:b/>
          <w:color w:val="202024"/>
          <w:sz w:val="24"/>
        </w:rPr>
        <w:t xml:space="preserve">open records </w:t>
      </w:r>
      <w:r>
        <w:rPr>
          <w:rFonts w:ascii="Arial"/>
          <w:b/>
          <w:color w:val="202024"/>
          <w:spacing w:val="-2"/>
          <w:sz w:val="24"/>
        </w:rPr>
        <w:t>request.</w:t>
      </w:r>
    </w:p>
    <w:p w14:paraId="06D8494F" w14:textId="77777777" w:rsidR="00B76B7B" w:rsidRDefault="00B76B7B">
      <w:pPr>
        <w:pStyle w:val="BodyText"/>
        <w:spacing w:before="68"/>
        <w:rPr>
          <w:rFonts w:ascii="Arial"/>
          <w:b/>
          <w:sz w:val="21"/>
        </w:rPr>
      </w:pPr>
    </w:p>
    <w:p w14:paraId="328107FC" w14:textId="77777777" w:rsidR="00B76B7B" w:rsidRDefault="00000000">
      <w:pPr>
        <w:ind w:left="1158"/>
        <w:rPr>
          <w:i/>
          <w:sz w:val="21"/>
        </w:rPr>
      </w:pPr>
      <w:r>
        <w:rPr>
          <w:i/>
          <w:color w:val="6D6F72"/>
          <w:w w:val="115"/>
          <w:sz w:val="21"/>
        </w:rPr>
        <w:t>Check</w:t>
      </w:r>
      <w:r>
        <w:rPr>
          <w:i/>
          <w:color w:val="6D6F72"/>
          <w:spacing w:val="3"/>
          <w:w w:val="115"/>
          <w:sz w:val="21"/>
        </w:rPr>
        <w:t xml:space="preserve"> </w:t>
      </w:r>
      <w:r>
        <w:rPr>
          <w:i/>
          <w:color w:val="6D6F72"/>
          <w:w w:val="115"/>
          <w:sz w:val="21"/>
        </w:rPr>
        <w:t>all</w:t>
      </w:r>
      <w:r>
        <w:rPr>
          <w:i/>
          <w:color w:val="6D6F72"/>
          <w:spacing w:val="4"/>
          <w:w w:val="115"/>
          <w:sz w:val="21"/>
        </w:rPr>
        <w:t xml:space="preserve"> </w:t>
      </w:r>
      <w:r>
        <w:rPr>
          <w:i/>
          <w:color w:val="6D6F72"/>
          <w:w w:val="115"/>
          <w:sz w:val="21"/>
        </w:rPr>
        <w:t>that</w:t>
      </w:r>
      <w:r>
        <w:rPr>
          <w:i/>
          <w:color w:val="6D6F72"/>
          <w:spacing w:val="3"/>
          <w:w w:val="115"/>
          <w:sz w:val="21"/>
        </w:rPr>
        <w:t xml:space="preserve"> </w:t>
      </w:r>
      <w:r>
        <w:rPr>
          <w:i/>
          <w:color w:val="6D6F72"/>
          <w:spacing w:val="-2"/>
          <w:w w:val="115"/>
          <w:sz w:val="21"/>
        </w:rPr>
        <w:t>apply.</w:t>
      </w:r>
    </w:p>
    <w:p w14:paraId="1B1C0F70" w14:textId="77777777" w:rsidR="00B76B7B" w:rsidRDefault="00000000">
      <w:pPr>
        <w:pStyle w:val="BodyText"/>
        <w:spacing w:before="221"/>
        <w:ind w:left="1229"/>
      </w:pPr>
      <w:r>
        <w:rPr>
          <w:noProof/>
          <w:position w:val="-3"/>
        </w:rPr>
        <w:drawing>
          <wp:inline distT="0" distB="0" distL="0" distR="0" wp14:anchorId="4CEDA67F" wp14:editId="541930E0">
            <wp:extent cx="171449" cy="17144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w w:val="110"/>
          <w:sz w:val="20"/>
        </w:rPr>
        <w:t xml:space="preserve"> </w:t>
      </w:r>
      <w:r>
        <w:rPr>
          <w:color w:val="202024"/>
          <w:w w:val="110"/>
        </w:rPr>
        <w:t>I</w:t>
      </w:r>
      <w:r>
        <w:rPr>
          <w:color w:val="202024"/>
          <w:spacing w:val="-7"/>
          <w:w w:val="110"/>
        </w:rPr>
        <w:t xml:space="preserve"> </w:t>
      </w:r>
      <w:r>
        <w:rPr>
          <w:color w:val="202024"/>
          <w:w w:val="110"/>
        </w:rPr>
        <w:t>acknowledge</w:t>
      </w:r>
      <w:r>
        <w:rPr>
          <w:color w:val="202024"/>
          <w:spacing w:val="-7"/>
          <w:w w:val="110"/>
        </w:rPr>
        <w:t xml:space="preserve"> </w:t>
      </w:r>
      <w:r>
        <w:rPr>
          <w:color w:val="202024"/>
          <w:w w:val="110"/>
        </w:rPr>
        <w:t>and</w:t>
      </w:r>
      <w:r>
        <w:rPr>
          <w:color w:val="202024"/>
          <w:spacing w:val="-7"/>
          <w:w w:val="110"/>
        </w:rPr>
        <w:t xml:space="preserve"> </w:t>
      </w:r>
      <w:r>
        <w:rPr>
          <w:color w:val="202024"/>
          <w:w w:val="110"/>
        </w:rPr>
        <w:t>wish</w:t>
      </w:r>
      <w:r>
        <w:rPr>
          <w:color w:val="202024"/>
          <w:spacing w:val="-7"/>
          <w:w w:val="110"/>
        </w:rPr>
        <w:t xml:space="preserve"> </w:t>
      </w:r>
      <w:r>
        <w:rPr>
          <w:color w:val="202024"/>
          <w:w w:val="110"/>
        </w:rPr>
        <w:t>to</w:t>
      </w:r>
      <w:r>
        <w:rPr>
          <w:color w:val="202024"/>
          <w:spacing w:val="-7"/>
          <w:w w:val="110"/>
        </w:rPr>
        <w:t xml:space="preserve"> </w:t>
      </w:r>
      <w:r>
        <w:rPr>
          <w:color w:val="202024"/>
          <w:w w:val="110"/>
        </w:rPr>
        <w:t>continue</w:t>
      </w:r>
      <w:r>
        <w:rPr>
          <w:color w:val="202024"/>
          <w:spacing w:val="-7"/>
          <w:w w:val="110"/>
        </w:rPr>
        <w:t xml:space="preserve"> </w:t>
      </w:r>
      <w:r>
        <w:rPr>
          <w:color w:val="202024"/>
          <w:w w:val="110"/>
        </w:rPr>
        <w:t>completing</w:t>
      </w:r>
      <w:r>
        <w:rPr>
          <w:color w:val="202024"/>
          <w:spacing w:val="-7"/>
          <w:w w:val="110"/>
        </w:rPr>
        <w:t xml:space="preserve"> </w:t>
      </w:r>
      <w:r>
        <w:rPr>
          <w:color w:val="202024"/>
          <w:w w:val="110"/>
        </w:rPr>
        <w:t>the</w:t>
      </w:r>
      <w:r>
        <w:rPr>
          <w:color w:val="202024"/>
          <w:spacing w:val="-7"/>
          <w:w w:val="110"/>
        </w:rPr>
        <w:t xml:space="preserve"> </w:t>
      </w:r>
      <w:r>
        <w:rPr>
          <w:color w:val="202024"/>
          <w:w w:val="110"/>
        </w:rPr>
        <w:t>survey.</w:t>
      </w:r>
    </w:p>
    <w:p w14:paraId="1E88FAB4" w14:textId="77777777" w:rsidR="00B76B7B" w:rsidRDefault="00000000">
      <w:pPr>
        <w:pStyle w:val="BodyText"/>
        <w:spacing w:before="85"/>
        <w:ind w:left="1229"/>
      </w:pPr>
      <w:r>
        <w:rPr>
          <w:noProof/>
          <w:position w:val="-3"/>
        </w:rPr>
        <w:drawing>
          <wp:inline distT="0" distB="0" distL="0" distR="0" wp14:anchorId="6574D9F0" wp14:editId="4ED9C0DA">
            <wp:extent cx="171449" cy="171449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sz w:val="20"/>
        </w:rPr>
        <w:t xml:space="preserve"> </w:t>
      </w:r>
      <w:r>
        <w:rPr>
          <w:color w:val="202024"/>
        </w:rPr>
        <w:t>I</w:t>
      </w:r>
      <w:r>
        <w:rPr>
          <w:color w:val="202024"/>
          <w:spacing w:val="22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22"/>
        </w:rPr>
        <w:t xml:space="preserve"> </w:t>
      </w:r>
      <w:r>
        <w:rPr>
          <w:color w:val="202024"/>
        </w:rPr>
        <w:t>NOT</w:t>
      </w:r>
      <w:r>
        <w:rPr>
          <w:color w:val="202024"/>
          <w:spacing w:val="16"/>
        </w:rPr>
        <w:t xml:space="preserve"> </w:t>
      </w:r>
      <w:r>
        <w:rPr>
          <w:color w:val="202024"/>
        </w:rPr>
        <w:t>acknowledge</w:t>
      </w:r>
      <w:r>
        <w:rPr>
          <w:color w:val="202024"/>
          <w:spacing w:val="22"/>
        </w:rPr>
        <w:t xml:space="preserve"> </w:t>
      </w:r>
      <w:r>
        <w:rPr>
          <w:color w:val="202024"/>
        </w:rPr>
        <w:t>and</w:t>
      </w:r>
      <w:r>
        <w:rPr>
          <w:color w:val="202024"/>
          <w:spacing w:val="22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22"/>
        </w:rPr>
        <w:t xml:space="preserve"> </w:t>
      </w:r>
      <w:r>
        <w:rPr>
          <w:color w:val="202024"/>
        </w:rPr>
        <w:t>not</w:t>
      </w:r>
      <w:r>
        <w:rPr>
          <w:color w:val="202024"/>
          <w:spacing w:val="22"/>
        </w:rPr>
        <w:t xml:space="preserve"> </w:t>
      </w:r>
      <w:r>
        <w:rPr>
          <w:color w:val="202024"/>
        </w:rPr>
        <w:t>wish</w:t>
      </w:r>
      <w:r>
        <w:rPr>
          <w:color w:val="202024"/>
          <w:spacing w:val="22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22"/>
        </w:rPr>
        <w:t xml:space="preserve"> </w:t>
      </w:r>
      <w:r>
        <w:rPr>
          <w:color w:val="202024"/>
        </w:rPr>
        <w:t>complete</w:t>
      </w:r>
      <w:r>
        <w:rPr>
          <w:color w:val="202024"/>
          <w:spacing w:val="22"/>
        </w:rPr>
        <w:t xml:space="preserve"> </w:t>
      </w:r>
      <w:r>
        <w:rPr>
          <w:color w:val="202024"/>
        </w:rPr>
        <w:t>the</w:t>
      </w:r>
      <w:r>
        <w:rPr>
          <w:color w:val="202024"/>
          <w:spacing w:val="22"/>
        </w:rPr>
        <w:t xml:space="preserve"> </w:t>
      </w:r>
      <w:r>
        <w:rPr>
          <w:color w:val="202024"/>
        </w:rPr>
        <w:t>survey.</w:t>
      </w:r>
    </w:p>
    <w:p w14:paraId="08069C04" w14:textId="77777777" w:rsidR="00B76B7B" w:rsidRDefault="00B76B7B">
      <w:pPr>
        <w:pStyle w:val="BodyText"/>
      </w:pPr>
    </w:p>
    <w:p w14:paraId="009C0A04" w14:textId="77777777" w:rsidR="00B76B7B" w:rsidRDefault="00B76B7B">
      <w:pPr>
        <w:pStyle w:val="BodyText"/>
      </w:pPr>
    </w:p>
    <w:p w14:paraId="26B2C37D" w14:textId="33025CD1" w:rsidR="003640ED" w:rsidRDefault="003640ED">
      <w:pPr>
        <w:pStyle w:val="BodyText"/>
        <w:rPr>
          <w:sz w:val="24"/>
        </w:rPr>
      </w:pPr>
      <w:r w:rsidRPr="003640ED">
        <w:rPr>
          <w:sz w:val="24"/>
          <w:highlight w:val="yellow"/>
        </w:rPr>
        <w:t>X</w:t>
      </w:r>
    </w:p>
    <w:p w14:paraId="73BD95A5" w14:textId="77777777" w:rsidR="003640ED" w:rsidRDefault="003640ED">
      <w:pPr>
        <w:pStyle w:val="BodyText"/>
      </w:pPr>
    </w:p>
    <w:p w14:paraId="7D38F6A5" w14:textId="77777777" w:rsidR="00B76B7B" w:rsidRDefault="00B76B7B">
      <w:pPr>
        <w:pStyle w:val="BodyText"/>
        <w:spacing w:before="188"/>
      </w:pPr>
    </w:p>
    <w:p w14:paraId="117200E2" w14:textId="77777777" w:rsidR="003640ED" w:rsidRDefault="00000000">
      <w:pPr>
        <w:spacing w:line="312" w:lineRule="auto"/>
        <w:ind w:left="659" w:right="319"/>
        <w:rPr>
          <w:rFonts w:ascii="Arial"/>
          <w:color w:val="202024"/>
          <w:sz w:val="24"/>
        </w:rPr>
      </w:pPr>
      <w:r>
        <w:rPr>
          <w:rFonts w:ascii="Arial"/>
          <w:color w:val="202024"/>
          <w:sz w:val="24"/>
        </w:rPr>
        <w:lastRenderedPageBreak/>
        <w:t>Please</w:t>
      </w:r>
      <w:r>
        <w:rPr>
          <w:rFonts w:ascii="Arial"/>
          <w:color w:val="202024"/>
          <w:spacing w:val="-3"/>
          <w:sz w:val="24"/>
        </w:rPr>
        <w:t xml:space="preserve"> </w:t>
      </w:r>
      <w:r>
        <w:rPr>
          <w:rFonts w:ascii="Arial"/>
          <w:color w:val="202024"/>
          <w:sz w:val="24"/>
        </w:rPr>
        <w:t>be</w:t>
      </w:r>
      <w:r>
        <w:rPr>
          <w:rFonts w:ascii="Arial"/>
          <w:color w:val="202024"/>
          <w:spacing w:val="-3"/>
          <w:sz w:val="24"/>
        </w:rPr>
        <w:t xml:space="preserve"> </w:t>
      </w:r>
      <w:r>
        <w:rPr>
          <w:rFonts w:ascii="Arial"/>
          <w:color w:val="202024"/>
          <w:sz w:val="24"/>
        </w:rPr>
        <w:t>sure</w:t>
      </w:r>
      <w:r>
        <w:rPr>
          <w:rFonts w:ascii="Arial"/>
          <w:color w:val="202024"/>
          <w:spacing w:val="-3"/>
          <w:sz w:val="24"/>
        </w:rPr>
        <w:t xml:space="preserve"> </w:t>
      </w:r>
      <w:r>
        <w:rPr>
          <w:rFonts w:ascii="Arial"/>
          <w:color w:val="202024"/>
          <w:sz w:val="24"/>
        </w:rPr>
        <w:t>to</w:t>
      </w:r>
      <w:r>
        <w:rPr>
          <w:rFonts w:ascii="Arial"/>
          <w:color w:val="202024"/>
          <w:spacing w:val="-3"/>
          <w:sz w:val="24"/>
        </w:rPr>
        <w:t xml:space="preserve"> </w:t>
      </w:r>
      <w:hyperlink r:id="rId25">
        <w:r>
          <w:rPr>
            <w:rFonts w:ascii="Arial"/>
            <w:color w:val="1154CC"/>
            <w:sz w:val="24"/>
            <w:u w:val="single" w:color="1154CC"/>
          </w:rPr>
          <w:t>watch</w:t>
        </w:r>
        <w:r>
          <w:rPr>
            <w:rFonts w:ascii="Arial"/>
            <w:color w:val="1154CC"/>
            <w:spacing w:val="-3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the</w:t>
        </w:r>
        <w:r>
          <w:rPr>
            <w:rFonts w:ascii="Arial"/>
            <w:color w:val="1154CC"/>
            <w:spacing w:val="-3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recording of</w:t>
        </w:r>
        <w:r>
          <w:rPr>
            <w:rFonts w:ascii="Arial"/>
            <w:color w:val="1154CC"/>
            <w:spacing w:val="-3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the</w:t>
        </w:r>
        <w:r>
          <w:rPr>
            <w:rFonts w:ascii="Arial"/>
            <w:color w:val="1154CC"/>
            <w:spacing w:val="-3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meetin</w:t>
        </w:r>
        <w:r>
          <w:rPr>
            <w:rFonts w:ascii="Arial"/>
            <w:color w:val="1154CC"/>
            <w:sz w:val="24"/>
          </w:rPr>
          <w:t>g</w:t>
        </w:r>
      </w:hyperlink>
      <w:r>
        <w:rPr>
          <w:rFonts w:ascii="Arial"/>
          <w:color w:val="1154CC"/>
          <w:spacing w:val="-3"/>
          <w:sz w:val="24"/>
        </w:rPr>
        <w:t xml:space="preserve"> </w:t>
      </w:r>
      <w:r>
        <w:rPr>
          <w:rFonts w:ascii="Arial"/>
          <w:color w:val="202024"/>
          <w:sz w:val="24"/>
        </w:rPr>
        <w:t>before</w:t>
      </w:r>
      <w:r>
        <w:rPr>
          <w:rFonts w:ascii="Arial"/>
          <w:color w:val="202024"/>
          <w:spacing w:val="-3"/>
          <w:sz w:val="24"/>
        </w:rPr>
        <w:t xml:space="preserve"> </w:t>
      </w:r>
      <w:r>
        <w:rPr>
          <w:rFonts w:ascii="Arial"/>
          <w:color w:val="202024"/>
          <w:sz w:val="24"/>
        </w:rPr>
        <w:t>completing</w:t>
      </w:r>
      <w:r>
        <w:rPr>
          <w:rFonts w:ascii="Arial"/>
          <w:color w:val="202024"/>
          <w:spacing w:val="-3"/>
          <w:sz w:val="24"/>
        </w:rPr>
        <w:t xml:space="preserve"> </w:t>
      </w:r>
      <w:r>
        <w:rPr>
          <w:rFonts w:ascii="Arial"/>
          <w:color w:val="202024"/>
          <w:sz w:val="24"/>
        </w:rPr>
        <w:t>the</w:t>
      </w:r>
      <w:r>
        <w:rPr>
          <w:rFonts w:ascii="Arial"/>
          <w:color w:val="202024"/>
          <w:spacing w:val="-3"/>
          <w:sz w:val="24"/>
        </w:rPr>
        <w:t xml:space="preserve"> </w:t>
      </w:r>
      <w:r>
        <w:rPr>
          <w:rFonts w:ascii="Arial"/>
          <w:color w:val="202024"/>
          <w:sz w:val="24"/>
        </w:rPr>
        <w:t>remainder</w:t>
      </w:r>
      <w:r>
        <w:rPr>
          <w:rFonts w:ascii="Arial"/>
          <w:color w:val="202024"/>
          <w:spacing w:val="-3"/>
          <w:sz w:val="24"/>
        </w:rPr>
        <w:t xml:space="preserve"> </w:t>
      </w:r>
      <w:r>
        <w:rPr>
          <w:rFonts w:ascii="Arial"/>
          <w:color w:val="202024"/>
          <w:sz w:val="24"/>
        </w:rPr>
        <w:t>of the form</w:t>
      </w:r>
    </w:p>
    <w:p w14:paraId="4323B4C5" w14:textId="77777777" w:rsidR="003640ED" w:rsidRDefault="003640ED">
      <w:pPr>
        <w:spacing w:line="312" w:lineRule="auto"/>
        <w:ind w:left="659" w:right="319"/>
        <w:rPr>
          <w:rFonts w:ascii="Arial"/>
          <w:color w:val="202024"/>
          <w:sz w:val="24"/>
        </w:rPr>
      </w:pPr>
    </w:p>
    <w:p w14:paraId="0D5B04D1" w14:textId="53BADBF7" w:rsidR="00B76B7B" w:rsidRDefault="003640ED" w:rsidP="003640ED">
      <w:pPr>
        <w:spacing w:line="312" w:lineRule="auto"/>
        <w:ind w:left="659" w:right="319"/>
        <w:rPr>
          <w:rFonts w:ascii="Arial"/>
          <w:color w:val="202024"/>
          <w:sz w:val="24"/>
        </w:rPr>
      </w:pPr>
      <w:r w:rsidRPr="003640ED">
        <w:rPr>
          <w:sz w:val="24"/>
          <w:highlight w:val="yellow"/>
        </w:rPr>
        <w:t>X</w:t>
      </w:r>
    </w:p>
    <w:p w14:paraId="78AF7780" w14:textId="77777777" w:rsidR="003640ED" w:rsidRPr="003640ED" w:rsidRDefault="003640ED" w:rsidP="003640ED">
      <w:pPr>
        <w:spacing w:line="312" w:lineRule="auto"/>
        <w:ind w:left="659" w:right="319"/>
        <w:rPr>
          <w:rFonts w:ascii="Arial"/>
          <w:color w:val="202024"/>
          <w:sz w:val="24"/>
        </w:rPr>
      </w:pPr>
    </w:p>
    <w:p w14:paraId="77D48217" w14:textId="77777777" w:rsidR="00B76B7B" w:rsidRDefault="00B76B7B">
      <w:pPr>
        <w:spacing w:line="312" w:lineRule="auto"/>
        <w:rPr>
          <w:rFonts w:ascii="Arial"/>
          <w:sz w:val="24"/>
        </w:rPr>
        <w:sectPr w:rsidR="00B76B7B">
          <w:pgSz w:w="12240" w:h="15840"/>
          <w:pgMar w:top="620" w:right="1080" w:bottom="460" w:left="720" w:header="284" w:footer="275" w:gutter="0"/>
          <w:cols w:space="720"/>
        </w:sectPr>
      </w:pPr>
    </w:p>
    <w:p w14:paraId="2E8FA717" w14:textId="77777777" w:rsidR="00B76B7B" w:rsidRDefault="00000000">
      <w:pPr>
        <w:pStyle w:val="ListParagraph"/>
        <w:numPr>
          <w:ilvl w:val="0"/>
          <w:numId w:val="1"/>
        </w:numPr>
        <w:tabs>
          <w:tab w:val="left" w:pos="1157"/>
          <w:tab w:val="left" w:pos="9325"/>
        </w:tabs>
        <w:spacing w:before="87"/>
        <w:ind w:left="1157" w:hanging="498"/>
        <w:rPr>
          <w:rFonts w:ascii="Gill Sans MT"/>
          <w:sz w:val="24"/>
        </w:rPr>
      </w:pPr>
      <w:r>
        <w:rPr>
          <w:b/>
          <w:color w:val="202024"/>
          <w:sz w:val="24"/>
        </w:rPr>
        <w:lastRenderedPageBreak/>
        <w:t xml:space="preserve">How clear is the rationale behind this proposed rule to </w:t>
      </w:r>
      <w:r>
        <w:rPr>
          <w:b/>
          <w:color w:val="202024"/>
          <w:spacing w:val="-4"/>
          <w:sz w:val="24"/>
        </w:rPr>
        <w:t>you?</w:t>
      </w:r>
      <w:r>
        <w:rPr>
          <w:b/>
          <w:color w:val="202024"/>
          <w:sz w:val="24"/>
        </w:rPr>
        <w:tab/>
      </w:r>
      <w:r>
        <w:rPr>
          <w:rFonts w:ascii="Gill Sans MT"/>
          <w:color w:val="D92F25"/>
          <w:spacing w:val="-10"/>
          <w:sz w:val="24"/>
        </w:rPr>
        <w:t>*</w:t>
      </w:r>
    </w:p>
    <w:p w14:paraId="5809E536" w14:textId="77777777" w:rsidR="00B76B7B" w:rsidRDefault="00000000">
      <w:pPr>
        <w:spacing w:before="80"/>
        <w:ind w:left="1158"/>
        <w:rPr>
          <w:rFonts w:ascii="Arial"/>
          <w:b/>
          <w:sz w:val="24"/>
        </w:rPr>
      </w:pPr>
      <w:r>
        <w:rPr>
          <w:rFonts w:ascii="Arial"/>
          <w:b/>
          <w:color w:val="202024"/>
          <w:sz w:val="24"/>
        </w:rPr>
        <w:t xml:space="preserve">(1 = Not clear at all, 5 = Extremely </w:t>
      </w:r>
      <w:r>
        <w:rPr>
          <w:rFonts w:ascii="Arial"/>
          <w:b/>
          <w:color w:val="202024"/>
          <w:spacing w:val="-2"/>
          <w:sz w:val="24"/>
        </w:rPr>
        <w:t>clear)</w:t>
      </w:r>
    </w:p>
    <w:p w14:paraId="0EAB29E1" w14:textId="77777777" w:rsidR="00B76B7B" w:rsidRDefault="00B76B7B">
      <w:pPr>
        <w:pStyle w:val="BodyText"/>
        <w:spacing w:before="20"/>
        <w:rPr>
          <w:rFonts w:ascii="Arial"/>
          <w:b/>
          <w:sz w:val="24"/>
        </w:rPr>
      </w:pPr>
    </w:p>
    <w:p w14:paraId="5772475F" w14:textId="77777777" w:rsidR="00B76B7B" w:rsidRDefault="00000000">
      <w:pPr>
        <w:pStyle w:val="Heading1"/>
      </w:pPr>
      <w:r>
        <w:rPr>
          <w:color w:val="202024"/>
          <w:w w:val="110"/>
        </w:rPr>
        <w:t>Mark</w:t>
      </w:r>
      <w:r>
        <w:rPr>
          <w:color w:val="202024"/>
          <w:spacing w:val="3"/>
          <w:w w:val="110"/>
        </w:rPr>
        <w:t xml:space="preserve"> </w:t>
      </w:r>
      <w:r>
        <w:rPr>
          <w:color w:val="202024"/>
          <w:w w:val="110"/>
        </w:rPr>
        <w:t>only</w:t>
      </w:r>
      <w:r>
        <w:rPr>
          <w:color w:val="202024"/>
          <w:spacing w:val="3"/>
          <w:w w:val="110"/>
        </w:rPr>
        <w:t xml:space="preserve"> </w:t>
      </w:r>
      <w:r>
        <w:rPr>
          <w:color w:val="202024"/>
          <w:w w:val="110"/>
        </w:rPr>
        <w:t>one</w:t>
      </w:r>
      <w:r>
        <w:rPr>
          <w:color w:val="202024"/>
          <w:spacing w:val="3"/>
          <w:w w:val="110"/>
        </w:rPr>
        <w:t xml:space="preserve"> </w:t>
      </w:r>
      <w:r>
        <w:rPr>
          <w:color w:val="202024"/>
          <w:spacing w:val="-2"/>
          <w:w w:val="110"/>
        </w:rPr>
        <w:t>oval.</w:t>
      </w:r>
    </w:p>
    <w:p w14:paraId="5628EEE9" w14:textId="77777777" w:rsidR="00B76B7B" w:rsidRDefault="00B76B7B">
      <w:pPr>
        <w:pStyle w:val="BodyText"/>
        <w:spacing w:before="56"/>
        <w:rPr>
          <w:i/>
          <w:sz w:val="24"/>
        </w:rPr>
      </w:pPr>
    </w:p>
    <w:p w14:paraId="7B6253F5" w14:textId="77777777" w:rsidR="00B76B7B" w:rsidRDefault="00000000">
      <w:pPr>
        <w:ind w:left="1229"/>
      </w:pPr>
      <w:r>
        <w:rPr>
          <w:noProof/>
          <w:position w:val="-3"/>
        </w:rPr>
        <w:drawing>
          <wp:inline distT="0" distB="0" distL="0" distR="0" wp14:anchorId="12C83DEB" wp14:editId="26FC283B">
            <wp:extent cx="304800" cy="17144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  <w:w w:val="110"/>
        </w:rPr>
        <w:t>1</w:t>
      </w:r>
    </w:p>
    <w:p w14:paraId="063BCCC0" w14:textId="77777777" w:rsidR="00B76B7B" w:rsidRDefault="00000000">
      <w:pPr>
        <w:spacing w:before="175"/>
        <w:ind w:left="1229"/>
      </w:pPr>
      <w:r>
        <w:rPr>
          <w:noProof/>
          <w:position w:val="-3"/>
        </w:rPr>
        <w:drawing>
          <wp:inline distT="0" distB="0" distL="0" distR="0" wp14:anchorId="32A01A54" wp14:editId="431ED983">
            <wp:extent cx="304800" cy="17144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  <w:w w:val="110"/>
        </w:rPr>
        <w:t>2</w:t>
      </w:r>
    </w:p>
    <w:p w14:paraId="3F2AA735" w14:textId="77777777" w:rsidR="00B76B7B" w:rsidRDefault="00000000">
      <w:pPr>
        <w:spacing w:before="174"/>
        <w:ind w:left="1229"/>
      </w:pPr>
      <w:r>
        <w:rPr>
          <w:noProof/>
          <w:position w:val="-3"/>
        </w:rPr>
        <w:drawing>
          <wp:inline distT="0" distB="0" distL="0" distR="0" wp14:anchorId="118B5DFE" wp14:editId="2AA1A63A">
            <wp:extent cx="304800" cy="17144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  <w:w w:val="110"/>
        </w:rPr>
        <w:t>3</w:t>
      </w:r>
    </w:p>
    <w:p w14:paraId="625D84B4" w14:textId="77777777" w:rsidR="00B76B7B" w:rsidRDefault="00000000">
      <w:pPr>
        <w:spacing w:before="174"/>
        <w:ind w:left="1229"/>
      </w:pPr>
      <w:r>
        <w:rPr>
          <w:noProof/>
          <w:position w:val="-3"/>
        </w:rPr>
        <w:drawing>
          <wp:inline distT="0" distB="0" distL="0" distR="0" wp14:anchorId="1672C774" wp14:editId="4C5A7273">
            <wp:extent cx="304800" cy="17144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  <w:w w:val="110"/>
        </w:rPr>
        <w:t>4</w:t>
      </w:r>
    </w:p>
    <w:p w14:paraId="38B8CF2C" w14:textId="77777777" w:rsidR="00B76B7B" w:rsidRDefault="00000000">
      <w:pPr>
        <w:spacing w:before="175"/>
        <w:ind w:left="1229"/>
      </w:pPr>
      <w:r>
        <w:rPr>
          <w:noProof/>
          <w:position w:val="-3"/>
        </w:rPr>
        <w:drawing>
          <wp:inline distT="0" distB="0" distL="0" distR="0" wp14:anchorId="44E5804A" wp14:editId="337780E8">
            <wp:extent cx="304800" cy="17144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  <w:w w:val="110"/>
        </w:rPr>
        <w:t>5</w:t>
      </w:r>
    </w:p>
    <w:p w14:paraId="24F0A666" w14:textId="77777777" w:rsidR="00B76B7B" w:rsidRDefault="00B76B7B">
      <w:pPr>
        <w:pStyle w:val="BodyText"/>
        <w:rPr>
          <w:sz w:val="24"/>
        </w:rPr>
      </w:pPr>
    </w:p>
    <w:p w14:paraId="3F2C619C" w14:textId="77777777" w:rsidR="00B76B7B" w:rsidRDefault="00B76B7B">
      <w:pPr>
        <w:pStyle w:val="BodyText"/>
        <w:rPr>
          <w:sz w:val="24"/>
        </w:rPr>
      </w:pPr>
    </w:p>
    <w:p w14:paraId="307454A0" w14:textId="1AD99EDE" w:rsidR="003640ED" w:rsidRDefault="003640ED">
      <w:pPr>
        <w:pStyle w:val="BodyText"/>
        <w:rPr>
          <w:sz w:val="24"/>
        </w:rPr>
      </w:pPr>
      <w:r w:rsidRPr="003640ED">
        <w:rPr>
          <w:sz w:val="24"/>
          <w:highlight w:val="yellow"/>
        </w:rPr>
        <w:t>X</w:t>
      </w:r>
    </w:p>
    <w:p w14:paraId="24A96D3F" w14:textId="77777777" w:rsidR="00B76B7B" w:rsidRDefault="00B76B7B">
      <w:pPr>
        <w:pStyle w:val="BodyText"/>
        <w:spacing w:before="209"/>
        <w:rPr>
          <w:sz w:val="24"/>
        </w:rPr>
      </w:pPr>
    </w:p>
    <w:p w14:paraId="5FEA5E6A" w14:textId="6E0D559C" w:rsidR="00B76B7B" w:rsidRPr="003640ED" w:rsidRDefault="00000000" w:rsidP="003640ED">
      <w:pPr>
        <w:pStyle w:val="ListParagraph"/>
        <w:numPr>
          <w:ilvl w:val="0"/>
          <w:numId w:val="1"/>
        </w:numPr>
        <w:tabs>
          <w:tab w:val="left" w:pos="1158"/>
        </w:tabs>
        <w:spacing w:line="309" w:lineRule="auto"/>
        <w:ind w:right="398"/>
        <w:rPr>
          <w:b/>
          <w:sz w:val="24"/>
        </w:rPr>
      </w:pPr>
      <w:r>
        <w:rPr>
          <w:b/>
          <w:color w:val="202024"/>
          <w:sz w:val="24"/>
        </w:rPr>
        <w:t>What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questions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do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have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about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proposed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changes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that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expand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access to abortion services as a family-planning-related service for Health First Colorado and Child Health Plan Plus (CHP+) members?</w:t>
      </w:r>
    </w:p>
    <w:p w14:paraId="706DA865" w14:textId="77777777" w:rsidR="003640ED" w:rsidRDefault="003640ED">
      <w:pPr>
        <w:pStyle w:val="BodyText"/>
        <w:rPr>
          <w:rFonts w:ascii="Arial"/>
          <w:b/>
          <w:sz w:val="24"/>
        </w:rPr>
      </w:pPr>
    </w:p>
    <w:p w14:paraId="32893C7A" w14:textId="55E1E372" w:rsidR="003640ED" w:rsidRDefault="003640ED">
      <w:pPr>
        <w:pStyle w:val="BodyText"/>
        <w:rPr>
          <w:rFonts w:ascii="Arial"/>
          <w:b/>
          <w:sz w:val="24"/>
        </w:rPr>
      </w:pPr>
      <w:r w:rsidRPr="003640ED">
        <w:rPr>
          <w:sz w:val="24"/>
          <w:highlight w:val="yellow"/>
        </w:rPr>
        <w:t>X</w:t>
      </w:r>
    </w:p>
    <w:p w14:paraId="3D34F980" w14:textId="77777777" w:rsidR="00B76B7B" w:rsidRDefault="00B76B7B">
      <w:pPr>
        <w:pStyle w:val="BodyText"/>
        <w:spacing w:before="137"/>
        <w:rPr>
          <w:rFonts w:ascii="Arial"/>
          <w:b/>
          <w:sz w:val="24"/>
        </w:rPr>
      </w:pPr>
    </w:p>
    <w:p w14:paraId="34547A0B" w14:textId="77777777" w:rsidR="00B76B7B" w:rsidRDefault="00000000">
      <w:pPr>
        <w:pStyle w:val="ListParagraph"/>
        <w:numPr>
          <w:ilvl w:val="0"/>
          <w:numId w:val="1"/>
        </w:numPr>
        <w:tabs>
          <w:tab w:val="left" w:pos="1158"/>
        </w:tabs>
        <w:spacing w:before="1" w:line="307" w:lineRule="auto"/>
        <w:ind w:right="610"/>
        <w:rPr>
          <w:b/>
          <w:sz w:val="24"/>
        </w:rPr>
      </w:pPr>
      <w:r>
        <w:rPr>
          <w:b/>
          <w:color w:val="202024"/>
          <w:sz w:val="24"/>
        </w:rPr>
        <w:t>Please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describe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any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specific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patient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populations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or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clinical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scenarios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where the proposed policy may present challenges.</w:t>
      </w:r>
    </w:p>
    <w:p w14:paraId="322E62AA" w14:textId="77777777" w:rsidR="00B76B7B" w:rsidRDefault="00B76B7B">
      <w:pPr>
        <w:pStyle w:val="BodyText"/>
        <w:spacing w:before="166"/>
        <w:rPr>
          <w:rFonts w:ascii="Arial"/>
          <w:b/>
          <w:sz w:val="20"/>
        </w:rPr>
      </w:pPr>
    </w:p>
    <w:p w14:paraId="1D00FE02" w14:textId="47204659" w:rsidR="003640ED" w:rsidRDefault="003640ED">
      <w:pPr>
        <w:pStyle w:val="BodyText"/>
        <w:spacing w:before="166"/>
        <w:rPr>
          <w:rFonts w:ascii="Arial"/>
          <w:b/>
          <w:sz w:val="20"/>
        </w:rPr>
      </w:pPr>
      <w:r w:rsidRPr="003640ED">
        <w:rPr>
          <w:sz w:val="24"/>
          <w:highlight w:val="yellow"/>
        </w:rPr>
        <w:t>X</w:t>
      </w:r>
    </w:p>
    <w:p w14:paraId="6217D3AC" w14:textId="77777777" w:rsidR="003640ED" w:rsidRDefault="003640ED">
      <w:pPr>
        <w:pStyle w:val="BodyText"/>
        <w:spacing w:before="166"/>
        <w:rPr>
          <w:rFonts w:ascii="Arial"/>
          <w:b/>
          <w:sz w:val="20"/>
        </w:rPr>
      </w:pPr>
    </w:p>
    <w:p w14:paraId="388BEEF2" w14:textId="77777777" w:rsidR="00B76B7B" w:rsidRDefault="00B76B7B">
      <w:pPr>
        <w:pStyle w:val="BodyText"/>
        <w:spacing w:before="166"/>
        <w:rPr>
          <w:rFonts w:ascii="Arial"/>
          <w:b/>
          <w:sz w:val="20"/>
        </w:rPr>
      </w:pPr>
    </w:p>
    <w:p w14:paraId="6B5A95EC" w14:textId="77777777" w:rsidR="00B76B7B" w:rsidRDefault="00B76B7B">
      <w:pPr>
        <w:pStyle w:val="BodyText"/>
        <w:rPr>
          <w:rFonts w:ascii="Arial"/>
          <w:b/>
          <w:sz w:val="20"/>
        </w:rPr>
        <w:sectPr w:rsidR="00B76B7B">
          <w:pgSz w:w="12240" w:h="15840"/>
          <w:pgMar w:top="620" w:right="1080" w:bottom="460" w:left="720" w:header="284" w:footer="275" w:gutter="0"/>
          <w:cols w:space="720"/>
        </w:sectPr>
      </w:pPr>
    </w:p>
    <w:p w14:paraId="0D36810A" w14:textId="77777777" w:rsidR="00B76B7B" w:rsidRDefault="00000000">
      <w:pPr>
        <w:pStyle w:val="ListParagraph"/>
        <w:numPr>
          <w:ilvl w:val="0"/>
          <w:numId w:val="1"/>
        </w:numPr>
        <w:tabs>
          <w:tab w:val="left" w:pos="1158"/>
        </w:tabs>
        <w:spacing w:before="87" w:line="307" w:lineRule="auto"/>
        <w:ind w:right="346"/>
        <w:rPr>
          <w:b/>
          <w:sz w:val="24"/>
        </w:rPr>
      </w:pPr>
      <w:r>
        <w:rPr>
          <w:b/>
          <w:color w:val="202024"/>
          <w:sz w:val="24"/>
        </w:rPr>
        <w:lastRenderedPageBreak/>
        <w:t>What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potential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risks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do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foresee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for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patient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safety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or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treatment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outcomes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if this rule is implemented?</w:t>
      </w:r>
    </w:p>
    <w:p w14:paraId="7F010B4F" w14:textId="77777777" w:rsidR="00B76B7B" w:rsidRDefault="00B76B7B">
      <w:pPr>
        <w:pStyle w:val="BodyText"/>
        <w:rPr>
          <w:rFonts w:ascii="Arial"/>
          <w:b/>
          <w:sz w:val="20"/>
        </w:rPr>
      </w:pPr>
    </w:p>
    <w:p w14:paraId="66A1FFD5" w14:textId="7A46ABEA" w:rsidR="00B76B7B" w:rsidRDefault="003640ED">
      <w:pPr>
        <w:pStyle w:val="BodyText"/>
        <w:rPr>
          <w:rFonts w:ascii="Arial"/>
          <w:b/>
          <w:sz w:val="24"/>
        </w:rPr>
      </w:pPr>
      <w:r w:rsidRPr="003640ED">
        <w:rPr>
          <w:sz w:val="24"/>
          <w:highlight w:val="yellow"/>
        </w:rPr>
        <w:t>X</w:t>
      </w:r>
    </w:p>
    <w:p w14:paraId="6FE06E6F" w14:textId="77777777" w:rsidR="00B76B7B" w:rsidRDefault="00B76B7B">
      <w:pPr>
        <w:pStyle w:val="BodyText"/>
        <w:spacing w:before="137"/>
        <w:rPr>
          <w:rFonts w:ascii="Arial"/>
          <w:b/>
          <w:sz w:val="24"/>
        </w:rPr>
      </w:pPr>
    </w:p>
    <w:p w14:paraId="0FF99349" w14:textId="77777777" w:rsidR="00B76B7B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1"/>
        <w:ind w:left="1292" w:hanging="633"/>
        <w:rPr>
          <w:rFonts w:ascii="Gill Sans MT"/>
          <w:sz w:val="24"/>
        </w:rPr>
      </w:pPr>
      <w:r>
        <w:rPr>
          <w:b/>
          <w:color w:val="202024"/>
          <w:sz w:val="24"/>
        </w:rPr>
        <w:t>Overall, how supportive are you of the proposed rule change?</w:t>
      </w:r>
      <w:r>
        <w:rPr>
          <w:b/>
          <w:color w:val="202024"/>
          <w:spacing w:val="-7"/>
          <w:sz w:val="24"/>
        </w:rPr>
        <w:t xml:space="preserve"> </w:t>
      </w:r>
      <w:r>
        <w:rPr>
          <w:rFonts w:ascii="Gill Sans MT"/>
          <w:color w:val="D92F25"/>
          <w:spacing w:val="-10"/>
          <w:sz w:val="24"/>
        </w:rPr>
        <w:t>*</w:t>
      </w:r>
    </w:p>
    <w:p w14:paraId="74940DD7" w14:textId="77777777" w:rsidR="00B76B7B" w:rsidRDefault="00B76B7B">
      <w:pPr>
        <w:pStyle w:val="BodyText"/>
        <w:spacing w:before="13"/>
        <w:rPr>
          <w:sz w:val="24"/>
        </w:rPr>
      </w:pPr>
    </w:p>
    <w:p w14:paraId="6EE3E564" w14:textId="77777777" w:rsidR="00B76B7B" w:rsidRDefault="00000000">
      <w:pPr>
        <w:pStyle w:val="Heading1"/>
        <w:ind w:left="1292"/>
      </w:pPr>
      <w:r>
        <w:rPr>
          <w:color w:val="202024"/>
          <w:w w:val="110"/>
        </w:rPr>
        <w:t>Mark</w:t>
      </w:r>
      <w:r>
        <w:rPr>
          <w:color w:val="202024"/>
          <w:spacing w:val="3"/>
          <w:w w:val="110"/>
        </w:rPr>
        <w:t xml:space="preserve"> </w:t>
      </w:r>
      <w:r>
        <w:rPr>
          <w:color w:val="202024"/>
          <w:w w:val="110"/>
        </w:rPr>
        <w:t>only</w:t>
      </w:r>
      <w:r>
        <w:rPr>
          <w:color w:val="202024"/>
          <w:spacing w:val="3"/>
          <w:w w:val="110"/>
        </w:rPr>
        <w:t xml:space="preserve"> </w:t>
      </w:r>
      <w:r>
        <w:rPr>
          <w:color w:val="202024"/>
          <w:w w:val="110"/>
        </w:rPr>
        <w:t>one</w:t>
      </w:r>
      <w:r>
        <w:rPr>
          <w:color w:val="202024"/>
          <w:spacing w:val="3"/>
          <w:w w:val="110"/>
        </w:rPr>
        <w:t xml:space="preserve"> </w:t>
      </w:r>
      <w:r>
        <w:rPr>
          <w:color w:val="202024"/>
          <w:spacing w:val="-2"/>
          <w:w w:val="110"/>
        </w:rPr>
        <w:t>oval.</w:t>
      </w:r>
    </w:p>
    <w:p w14:paraId="37E429EF" w14:textId="77777777" w:rsidR="00B76B7B" w:rsidRDefault="00B76B7B">
      <w:pPr>
        <w:pStyle w:val="BodyText"/>
        <w:spacing w:before="56"/>
        <w:rPr>
          <w:i/>
          <w:sz w:val="24"/>
        </w:rPr>
      </w:pPr>
    </w:p>
    <w:p w14:paraId="4729925C" w14:textId="77777777" w:rsidR="00B76B7B" w:rsidRDefault="00000000">
      <w:pPr>
        <w:pStyle w:val="BodyText"/>
        <w:spacing w:line="391" w:lineRule="auto"/>
        <w:ind w:left="1364" w:right="6470"/>
      </w:pPr>
      <w:r>
        <w:rPr>
          <w:noProof/>
          <w:position w:val="-3"/>
        </w:rPr>
        <w:drawing>
          <wp:inline distT="0" distB="0" distL="0" distR="0" wp14:anchorId="57BEF17B" wp14:editId="5342D4EC">
            <wp:extent cx="304800" cy="171449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  <w:w w:val="110"/>
        </w:rPr>
        <w:t>Strongly</w:t>
      </w:r>
      <w:r>
        <w:rPr>
          <w:color w:val="202024"/>
          <w:spacing w:val="-17"/>
          <w:w w:val="110"/>
        </w:rPr>
        <w:t xml:space="preserve"> </w:t>
      </w:r>
      <w:r>
        <w:rPr>
          <w:color w:val="202024"/>
          <w:w w:val="110"/>
        </w:rPr>
        <w:t xml:space="preserve">support </w:t>
      </w:r>
      <w:r>
        <w:rPr>
          <w:noProof/>
          <w:color w:val="202024"/>
          <w:position w:val="-3"/>
        </w:rPr>
        <w:drawing>
          <wp:inline distT="0" distB="0" distL="0" distR="0" wp14:anchorId="45EF4863" wp14:editId="07B8D1F7">
            <wp:extent cx="304800" cy="171449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proofErr w:type="spellStart"/>
      <w:r>
        <w:rPr>
          <w:color w:val="202024"/>
          <w:w w:val="110"/>
        </w:rPr>
        <w:t>Support</w:t>
      </w:r>
      <w:proofErr w:type="spellEnd"/>
    </w:p>
    <w:p w14:paraId="20E0B9C7" w14:textId="77777777" w:rsidR="00B76B7B" w:rsidRDefault="00000000">
      <w:pPr>
        <w:pStyle w:val="BodyText"/>
        <w:spacing w:before="9" w:line="391" w:lineRule="auto"/>
        <w:ind w:left="1364" w:right="7361"/>
      </w:pPr>
      <w:r>
        <w:rPr>
          <w:noProof/>
          <w:position w:val="-3"/>
        </w:rPr>
        <w:drawing>
          <wp:inline distT="0" distB="0" distL="0" distR="0" wp14:anchorId="585B9598" wp14:editId="4C86D025">
            <wp:extent cx="304800" cy="171449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  <w:w w:val="105"/>
        </w:rPr>
        <w:t xml:space="preserve">Neutral </w:t>
      </w:r>
      <w:r>
        <w:rPr>
          <w:noProof/>
          <w:color w:val="202024"/>
          <w:position w:val="-3"/>
        </w:rPr>
        <w:drawing>
          <wp:inline distT="0" distB="0" distL="0" distR="0" wp14:anchorId="6AEBF2CE" wp14:editId="78CEC118">
            <wp:extent cx="304800" cy="171449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0"/>
        </w:rPr>
        <w:t xml:space="preserve"> </w:t>
      </w:r>
      <w:r>
        <w:rPr>
          <w:color w:val="202024"/>
          <w:w w:val="105"/>
        </w:rPr>
        <w:t>Oppose</w:t>
      </w:r>
    </w:p>
    <w:p w14:paraId="6843BF6A" w14:textId="77777777" w:rsidR="00B76B7B" w:rsidRDefault="00000000">
      <w:pPr>
        <w:pStyle w:val="BodyText"/>
        <w:spacing w:before="8"/>
        <w:ind w:left="1364"/>
      </w:pPr>
      <w:r>
        <w:rPr>
          <w:noProof/>
          <w:position w:val="-3"/>
        </w:rPr>
        <w:drawing>
          <wp:inline distT="0" distB="0" distL="0" distR="0" wp14:anchorId="2ED2A417" wp14:editId="61EDCF42">
            <wp:extent cx="304800" cy="171449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w w:val="110"/>
          <w:sz w:val="20"/>
        </w:rPr>
        <w:t xml:space="preserve"> </w:t>
      </w:r>
      <w:r>
        <w:rPr>
          <w:color w:val="202024"/>
          <w:spacing w:val="-2"/>
          <w:w w:val="110"/>
        </w:rPr>
        <w:t xml:space="preserve">Strongly </w:t>
      </w:r>
      <w:proofErr w:type="gramStart"/>
      <w:r>
        <w:rPr>
          <w:color w:val="202024"/>
          <w:w w:val="110"/>
        </w:rPr>
        <w:t>oppose</w:t>
      </w:r>
      <w:proofErr w:type="gramEnd"/>
    </w:p>
    <w:p w14:paraId="0A132139" w14:textId="77777777" w:rsidR="00B76B7B" w:rsidRDefault="00B76B7B">
      <w:pPr>
        <w:pStyle w:val="BodyText"/>
        <w:rPr>
          <w:sz w:val="24"/>
        </w:rPr>
      </w:pPr>
    </w:p>
    <w:p w14:paraId="1AEE47C6" w14:textId="043E2AE5" w:rsidR="00B76B7B" w:rsidRDefault="003640ED">
      <w:pPr>
        <w:pStyle w:val="BodyText"/>
        <w:rPr>
          <w:sz w:val="24"/>
        </w:rPr>
      </w:pPr>
      <w:r w:rsidRPr="003640ED">
        <w:rPr>
          <w:sz w:val="24"/>
          <w:highlight w:val="yellow"/>
        </w:rPr>
        <w:t>X</w:t>
      </w:r>
    </w:p>
    <w:p w14:paraId="42443605" w14:textId="77777777" w:rsidR="00B76B7B" w:rsidRDefault="00B76B7B">
      <w:pPr>
        <w:pStyle w:val="BodyText"/>
        <w:spacing w:before="209"/>
        <w:rPr>
          <w:sz w:val="24"/>
        </w:rPr>
      </w:pPr>
    </w:p>
    <w:p w14:paraId="4DD93568" w14:textId="77777777" w:rsidR="00B76B7B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line="307" w:lineRule="auto"/>
        <w:ind w:left="1292" w:right="1383" w:hanging="633"/>
        <w:rPr>
          <w:b/>
          <w:sz w:val="24"/>
        </w:rPr>
      </w:pPr>
      <w:r>
        <w:rPr>
          <w:b/>
          <w:color w:val="202024"/>
          <w:sz w:val="24"/>
        </w:rPr>
        <w:t>Do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have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any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additional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feedback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or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recommendations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for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HCPF regarding this proposed rule?</w:t>
      </w:r>
    </w:p>
    <w:p w14:paraId="20E2BD96" w14:textId="77777777" w:rsidR="00B76B7B" w:rsidRDefault="00B76B7B">
      <w:pPr>
        <w:pStyle w:val="BodyText"/>
        <w:rPr>
          <w:rFonts w:ascii="Arial"/>
          <w:b/>
          <w:sz w:val="20"/>
        </w:rPr>
      </w:pPr>
    </w:p>
    <w:p w14:paraId="7488046A" w14:textId="5394B62A" w:rsidR="00B76B7B" w:rsidRDefault="003640ED">
      <w:pPr>
        <w:pStyle w:val="BodyText"/>
        <w:spacing w:before="166"/>
        <w:rPr>
          <w:rFonts w:ascii="Arial"/>
          <w:b/>
          <w:sz w:val="20"/>
        </w:rPr>
      </w:pPr>
      <w:r w:rsidRPr="003640ED">
        <w:rPr>
          <w:sz w:val="24"/>
          <w:highlight w:val="yellow"/>
        </w:rPr>
        <w:t>X</w:t>
      </w:r>
    </w:p>
    <w:p w14:paraId="211E52E4" w14:textId="77777777" w:rsidR="00B76B7B" w:rsidRDefault="00B76B7B">
      <w:pPr>
        <w:pStyle w:val="BodyText"/>
        <w:spacing w:before="166"/>
        <w:rPr>
          <w:rFonts w:ascii="Arial"/>
          <w:b/>
          <w:sz w:val="20"/>
        </w:rPr>
      </w:pPr>
    </w:p>
    <w:p w14:paraId="235EBC63" w14:textId="77777777" w:rsidR="00B76B7B" w:rsidRDefault="00B76B7B">
      <w:pPr>
        <w:pStyle w:val="BodyText"/>
        <w:rPr>
          <w:rFonts w:ascii="Arial"/>
          <w:b/>
          <w:sz w:val="20"/>
        </w:rPr>
        <w:sectPr w:rsidR="00B76B7B">
          <w:pgSz w:w="12240" w:h="15840"/>
          <w:pgMar w:top="620" w:right="1080" w:bottom="460" w:left="720" w:header="284" w:footer="275" w:gutter="0"/>
          <w:cols w:space="720"/>
        </w:sectPr>
      </w:pPr>
    </w:p>
    <w:p w14:paraId="046DE75A" w14:textId="77777777" w:rsidR="00B76B7B" w:rsidRDefault="00000000">
      <w:pPr>
        <w:spacing w:before="87" w:line="312" w:lineRule="auto"/>
        <w:ind w:left="659" w:right="319"/>
        <w:rPr>
          <w:rFonts w:ascii="Arial"/>
          <w:sz w:val="24"/>
        </w:rPr>
      </w:pPr>
      <w:r>
        <w:rPr>
          <w:rFonts w:ascii="Arial"/>
          <w:color w:val="202024"/>
          <w:sz w:val="24"/>
        </w:rPr>
        <w:lastRenderedPageBreak/>
        <w:t>Thank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you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for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completing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the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feedback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form.</w:t>
      </w:r>
      <w:r>
        <w:rPr>
          <w:rFonts w:ascii="Arial"/>
          <w:color w:val="202024"/>
          <w:spacing w:val="-10"/>
          <w:sz w:val="24"/>
        </w:rPr>
        <w:t xml:space="preserve"> </w:t>
      </w:r>
      <w:r>
        <w:rPr>
          <w:rFonts w:ascii="Arial"/>
          <w:color w:val="202024"/>
          <w:sz w:val="24"/>
        </w:rPr>
        <w:t>Your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results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will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help</w:t>
      </w:r>
      <w:r>
        <w:rPr>
          <w:rFonts w:ascii="Arial"/>
          <w:color w:val="202024"/>
          <w:spacing w:val="-5"/>
          <w:sz w:val="24"/>
        </w:rPr>
        <w:t xml:space="preserve"> </w:t>
      </w:r>
      <w:proofErr w:type="gramStart"/>
      <w:r>
        <w:rPr>
          <w:rFonts w:ascii="Arial"/>
          <w:color w:val="202024"/>
          <w:sz w:val="24"/>
        </w:rPr>
        <w:t>inform</w:t>
      </w:r>
      <w:proofErr w:type="gramEnd"/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refinement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of the proposed policy.</w:t>
      </w:r>
    </w:p>
    <w:p w14:paraId="075122D1" w14:textId="77777777" w:rsidR="00B76B7B" w:rsidRDefault="00B76B7B">
      <w:pPr>
        <w:pStyle w:val="BodyText"/>
        <w:spacing w:before="87"/>
        <w:rPr>
          <w:rFonts w:ascii="Arial"/>
          <w:sz w:val="24"/>
        </w:rPr>
      </w:pPr>
    </w:p>
    <w:p w14:paraId="4EB16B77" w14:textId="77777777" w:rsidR="00B76B7B" w:rsidRDefault="00000000">
      <w:pPr>
        <w:spacing w:line="312" w:lineRule="auto"/>
        <w:ind w:left="659" w:right="319"/>
        <w:rPr>
          <w:rFonts w:ascii="Arial"/>
          <w:sz w:val="24"/>
        </w:rPr>
      </w:pPr>
      <w:r>
        <w:rPr>
          <w:rFonts w:ascii="Arial"/>
          <w:color w:val="202024"/>
          <w:sz w:val="24"/>
        </w:rPr>
        <w:t xml:space="preserve">Please check the </w:t>
      </w:r>
      <w:hyperlink r:id="rId36">
        <w:r>
          <w:rPr>
            <w:rFonts w:ascii="Arial"/>
            <w:color w:val="1154CC"/>
            <w:sz w:val="24"/>
            <w:u w:val="single" w:color="1154CC"/>
          </w:rPr>
          <w:t>Senate Bill 25-183- Pregnancy-Related Services Stakeholder</w:t>
        </w:r>
      </w:hyperlink>
      <w:r>
        <w:rPr>
          <w:rFonts w:ascii="Arial"/>
          <w:color w:val="1154CC"/>
          <w:sz w:val="24"/>
        </w:rPr>
        <w:t xml:space="preserve"> </w:t>
      </w:r>
      <w:hyperlink r:id="rId37">
        <w:r>
          <w:rPr>
            <w:rFonts w:ascii="Arial"/>
            <w:color w:val="1154CC"/>
            <w:sz w:val="24"/>
            <w:u w:val="single" w:color="1154CC"/>
          </w:rPr>
          <w:t>Engagement</w:t>
        </w:r>
        <w:r>
          <w:rPr>
            <w:rFonts w:ascii="Arial"/>
            <w:color w:val="1154CC"/>
            <w:spacing w:val="-5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webpage</w:t>
        </w:r>
      </w:hyperlink>
      <w:r>
        <w:rPr>
          <w:rFonts w:ascii="Arial"/>
          <w:color w:val="1154CC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and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monitor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provider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bulletins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for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updates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on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the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proposed</w:t>
      </w:r>
      <w:r>
        <w:rPr>
          <w:rFonts w:ascii="Arial"/>
          <w:color w:val="202024"/>
          <w:spacing w:val="-5"/>
          <w:sz w:val="24"/>
        </w:rPr>
        <w:t xml:space="preserve"> </w:t>
      </w:r>
      <w:r>
        <w:rPr>
          <w:rFonts w:ascii="Arial"/>
          <w:color w:val="202024"/>
          <w:sz w:val="24"/>
        </w:rPr>
        <w:t>policy.</w:t>
      </w:r>
    </w:p>
    <w:p w14:paraId="07748F46" w14:textId="77777777" w:rsidR="00B76B7B" w:rsidRDefault="00B76B7B">
      <w:pPr>
        <w:pStyle w:val="BodyText"/>
        <w:spacing w:before="86"/>
        <w:rPr>
          <w:rFonts w:ascii="Arial"/>
          <w:sz w:val="24"/>
        </w:rPr>
      </w:pPr>
    </w:p>
    <w:p w14:paraId="1DA91825" w14:textId="77777777" w:rsidR="00B76B7B" w:rsidRDefault="00000000">
      <w:pPr>
        <w:ind w:left="659"/>
        <w:rPr>
          <w:rFonts w:ascii="Arial"/>
          <w:sz w:val="24"/>
        </w:rPr>
      </w:pPr>
      <w:hyperlink r:id="rId38">
        <w:r>
          <w:rPr>
            <w:rFonts w:ascii="Arial"/>
            <w:color w:val="1154CC"/>
            <w:sz w:val="24"/>
            <w:u w:val="single" w:color="1154CC"/>
          </w:rPr>
          <w:t>S</w:t>
        </w:r>
        <w:r>
          <w:rPr>
            <w:rFonts w:ascii="Arial"/>
            <w:color w:val="1154CC"/>
            <w:sz w:val="24"/>
          </w:rPr>
          <w:t>i</w:t>
        </w:r>
        <w:r>
          <w:rPr>
            <w:rFonts w:ascii="Arial"/>
            <w:color w:val="1154CC"/>
            <w:sz w:val="24"/>
            <w:u w:val="single" w:color="1154CC"/>
          </w:rPr>
          <w:t>gn up to receive</w:t>
        </w:r>
        <w:r>
          <w:rPr>
            <w:rFonts w:ascii="Arial"/>
            <w:color w:val="1154CC"/>
            <w:spacing w:val="-9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 xml:space="preserve">provider </w:t>
        </w:r>
        <w:r>
          <w:rPr>
            <w:rFonts w:ascii="Arial"/>
            <w:color w:val="1154CC"/>
            <w:spacing w:val="-2"/>
            <w:sz w:val="24"/>
            <w:u w:val="single" w:color="1154CC"/>
          </w:rPr>
          <w:t>bulletins</w:t>
        </w:r>
      </w:hyperlink>
    </w:p>
    <w:p w14:paraId="7B100141" w14:textId="77777777" w:rsidR="00B76B7B" w:rsidRDefault="00B76B7B">
      <w:pPr>
        <w:pStyle w:val="BodyText"/>
        <w:rPr>
          <w:rFonts w:ascii="Arial"/>
          <w:sz w:val="20"/>
        </w:rPr>
      </w:pPr>
    </w:p>
    <w:p w14:paraId="300D1532" w14:textId="77777777" w:rsidR="00B76B7B" w:rsidRDefault="00B76B7B">
      <w:pPr>
        <w:pStyle w:val="BodyText"/>
        <w:rPr>
          <w:rFonts w:ascii="Arial"/>
          <w:sz w:val="20"/>
        </w:rPr>
      </w:pPr>
    </w:p>
    <w:p w14:paraId="00F2FF4D" w14:textId="0B1D54A2" w:rsidR="00B76B7B" w:rsidRDefault="003640ED">
      <w:pPr>
        <w:pStyle w:val="BodyText"/>
        <w:rPr>
          <w:rFonts w:ascii="Arial"/>
          <w:sz w:val="20"/>
        </w:rPr>
      </w:pPr>
      <w:r w:rsidRPr="003640ED">
        <w:rPr>
          <w:sz w:val="24"/>
          <w:highlight w:val="yellow"/>
        </w:rPr>
        <w:t>X</w:t>
      </w:r>
    </w:p>
    <w:p w14:paraId="056995C7" w14:textId="44429284" w:rsidR="00B76B7B" w:rsidRPr="003640ED" w:rsidRDefault="00000000" w:rsidP="003640ED">
      <w:pPr>
        <w:pStyle w:val="BodyText"/>
        <w:spacing w:before="130"/>
        <w:rPr>
          <w:rFonts w:ascii="Arial"/>
          <w:sz w:val="20"/>
        </w:rPr>
        <w:sectPr w:rsidR="00B76B7B" w:rsidRPr="003640ED">
          <w:pgSz w:w="12240" w:h="15840"/>
          <w:pgMar w:top="620" w:right="1080" w:bottom="460" w:left="720" w:header="284" w:footer="275" w:gutter="0"/>
          <w:cols w:space="720"/>
        </w:sect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C064C9E" wp14:editId="78B62B67">
                <wp:simplePos x="0" y="0"/>
                <wp:positionH relativeFrom="page">
                  <wp:posOffset>666749</wp:posOffset>
                </wp:positionH>
                <wp:positionV relativeFrom="paragraph">
                  <wp:posOffset>244287</wp:posOffset>
                </wp:positionV>
                <wp:extent cx="6343650" cy="190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19050">
                              <a:moveTo>
                                <a:pt x="634364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B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415A9" id="Graphic 53" o:spid="_x0000_s1026" style="position:absolute;margin-left:52.5pt;margin-top:19.25pt;width:499.5pt;height:1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36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" path="m6343649,19049l,19049,,,6343649,r,19049xe" fillcolor="#d9dbdf" stroked="f">
                <v:path arrowok="t"/>
                <w10:wrap type="topAndBottom" anchorx="page"/>
              </v:shape>
            </w:pict>
          </mc:Fallback>
        </mc:AlternateContent>
      </w:r>
    </w:p>
    <w:p w14:paraId="01DA1B60" w14:textId="1538EF57" w:rsidR="003640ED" w:rsidRPr="003640ED" w:rsidRDefault="003640ED" w:rsidP="003640ED">
      <w:pPr>
        <w:tabs>
          <w:tab w:val="left" w:pos="2310"/>
        </w:tabs>
      </w:pPr>
    </w:p>
    <w:sectPr w:rsidR="003640ED" w:rsidRPr="003640ED">
      <w:pgSz w:w="12240" w:h="15840"/>
      <w:pgMar w:top="620" w:right="1080" w:bottom="460" w:left="720" w:header="284" w:footer="2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15156" w14:textId="77777777" w:rsidR="002034E6" w:rsidRDefault="002034E6">
      <w:r>
        <w:separator/>
      </w:r>
    </w:p>
  </w:endnote>
  <w:endnote w:type="continuationSeparator" w:id="0">
    <w:p w14:paraId="7BB1E553" w14:textId="77777777" w:rsidR="002034E6" w:rsidRDefault="0020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00DD3" w14:textId="621B5ADB" w:rsidR="00B76B7B" w:rsidRDefault="00B76B7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E6B06" w14:textId="77777777" w:rsidR="002034E6" w:rsidRDefault="002034E6">
      <w:r>
        <w:separator/>
      </w:r>
    </w:p>
  </w:footnote>
  <w:footnote w:type="continuationSeparator" w:id="0">
    <w:p w14:paraId="777A048A" w14:textId="77777777" w:rsidR="002034E6" w:rsidRDefault="00203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5BB4" w14:textId="5CB88C3F" w:rsidR="00B76B7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0624" behindDoc="1" locked="0" layoutInCell="1" allowOverlap="1" wp14:anchorId="3CE959E4" wp14:editId="5F2A6714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963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96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FDAEF7" w14:textId="0CC7CE55" w:rsidR="00B76B7B" w:rsidRDefault="00B76B7B" w:rsidP="003640ED">
                          <w:pPr>
                            <w:spacing w:before="14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959E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14.25pt;width:66.9pt;height:10.9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" filled="f" stroked="f">
              <v:textbox inset="0,0,0,0">
                <w:txbxContent>
                  <w:p w14:paraId="71FDAEF7" w14:textId="0CC7CE55" w:rsidR="00B76B7B" w:rsidRDefault="00B76B7B" w:rsidP="003640ED">
                    <w:pPr>
                      <w:spacing w:before="14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A76BD"/>
    <w:multiLevelType w:val="hybridMultilevel"/>
    <w:tmpl w:val="E348F0C4"/>
    <w:lvl w:ilvl="0" w:tplc="139EFFE8">
      <w:start w:val="1"/>
      <w:numFmt w:val="decimal"/>
      <w:lvlText w:val="%1."/>
      <w:lvlJc w:val="left"/>
      <w:pPr>
        <w:ind w:left="1158" w:hanging="499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02024"/>
        <w:spacing w:val="0"/>
        <w:w w:val="114"/>
        <w:sz w:val="24"/>
        <w:szCs w:val="24"/>
        <w:lang w:val="en-US" w:eastAsia="en-US" w:bidi="ar-SA"/>
      </w:rPr>
    </w:lvl>
    <w:lvl w:ilvl="1" w:tplc="264A5E6C">
      <w:numFmt w:val="bullet"/>
      <w:lvlText w:val="•"/>
      <w:lvlJc w:val="left"/>
      <w:pPr>
        <w:ind w:left="2088" w:hanging="499"/>
      </w:pPr>
      <w:rPr>
        <w:rFonts w:hint="default"/>
        <w:lang w:val="en-US" w:eastAsia="en-US" w:bidi="ar-SA"/>
      </w:rPr>
    </w:lvl>
    <w:lvl w:ilvl="2" w:tplc="BB948B54">
      <w:numFmt w:val="bullet"/>
      <w:lvlText w:val="•"/>
      <w:lvlJc w:val="left"/>
      <w:pPr>
        <w:ind w:left="3016" w:hanging="499"/>
      </w:pPr>
      <w:rPr>
        <w:rFonts w:hint="default"/>
        <w:lang w:val="en-US" w:eastAsia="en-US" w:bidi="ar-SA"/>
      </w:rPr>
    </w:lvl>
    <w:lvl w:ilvl="3" w:tplc="943C41A0">
      <w:numFmt w:val="bullet"/>
      <w:lvlText w:val="•"/>
      <w:lvlJc w:val="left"/>
      <w:pPr>
        <w:ind w:left="3944" w:hanging="499"/>
      </w:pPr>
      <w:rPr>
        <w:rFonts w:hint="default"/>
        <w:lang w:val="en-US" w:eastAsia="en-US" w:bidi="ar-SA"/>
      </w:rPr>
    </w:lvl>
    <w:lvl w:ilvl="4" w:tplc="29808874">
      <w:numFmt w:val="bullet"/>
      <w:lvlText w:val="•"/>
      <w:lvlJc w:val="left"/>
      <w:pPr>
        <w:ind w:left="4872" w:hanging="499"/>
      </w:pPr>
      <w:rPr>
        <w:rFonts w:hint="default"/>
        <w:lang w:val="en-US" w:eastAsia="en-US" w:bidi="ar-SA"/>
      </w:rPr>
    </w:lvl>
    <w:lvl w:ilvl="5" w:tplc="2DC2B16C">
      <w:numFmt w:val="bullet"/>
      <w:lvlText w:val="•"/>
      <w:lvlJc w:val="left"/>
      <w:pPr>
        <w:ind w:left="5800" w:hanging="499"/>
      </w:pPr>
      <w:rPr>
        <w:rFonts w:hint="default"/>
        <w:lang w:val="en-US" w:eastAsia="en-US" w:bidi="ar-SA"/>
      </w:rPr>
    </w:lvl>
    <w:lvl w:ilvl="6" w:tplc="241481CC">
      <w:numFmt w:val="bullet"/>
      <w:lvlText w:val="•"/>
      <w:lvlJc w:val="left"/>
      <w:pPr>
        <w:ind w:left="6728" w:hanging="499"/>
      </w:pPr>
      <w:rPr>
        <w:rFonts w:hint="default"/>
        <w:lang w:val="en-US" w:eastAsia="en-US" w:bidi="ar-SA"/>
      </w:rPr>
    </w:lvl>
    <w:lvl w:ilvl="7" w:tplc="0178AF2A">
      <w:numFmt w:val="bullet"/>
      <w:lvlText w:val="•"/>
      <w:lvlJc w:val="left"/>
      <w:pPr>
        <w:ind w:left="7656" w:hanging="499"/>
      </w:pPr>
      <w:rPr>
        <w:rFonts w:hint="default"/>
        <w:lang w:val="en-US" w:eastAsia="en-US" w:bidi="ar-SA"/>
      </w:rPr>
    </w:lvl>
    <w:lvl w:ilvl="8" w:tplc="5F70DCE0">
      <w:numFmt w:val="bullet"/>
      <w:lvlText w:val="•"/>
      <w:lvlJc w:val="left"/>
      <w:pPr>
        <w:ind w:left="8584" w:hanging="499"/>
      </w:pPr>
      <w:rPr>
        <w:rFonts w:hint="default"/>
        <w:lang w:val="en-US" w:eastAsia="en-US" w:bidi="ar-SA"/>
      </w:rPr>
    </w:lvl>
  </w:abstractNum>
  <w:num w:numId="1" w16cid:durableId="79903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6B7B"/>
    <w:rsid w:val="002034E6"/>
    <w:rsid w:val="003640ED"/>
    <w:rsid w:val="006B7EEF"/>
    <w:rsid w:val="00B7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93429"/>
  <w15:docId w15:val="{3622C2E9-8D8E-4AF6-B8E5-77CF7854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ind w:left="1158"/>
      <w:outlineLvl w:val="0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944" w:right="752"/>
    </w:pPr>
    <w:rPr>
      <w:rFonts w:ascii="Arial" w:eastAsia="Arial" w:hAnsi="Arial" w:cs="Arial"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157" w:hanging="49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40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0ED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3640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0ED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7" Type="http://schemas.openxmlformats.org/officeDocument/2006/relationships/hyperlink" Target="https://hcpf.colorado.gov/events/senate-bill-25-183-se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hcpf.colorado.gov/events/senate-bill-25-183-se" TargetMode="External"/><Relationship Id="rId33" Type="http://schemas.openxmlformats.org/officeDocument/2006/relationships/image" Target="media/image22.png"/><Relationship Id="rId38" Type="http://schemas.openxmlformats.org/officeDocument/2006/relationships/hyperlink" Target="https://hcpf.colorado.gov/provider-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hyperlink" Target="https://hcpf.colorado.gov/events/senate-bill-25-183-se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hyperlink" Target="https://hcpf.colorado.gov/events/senate-bill-25-183-se" TargetMode="Externa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hyperlink" Target="mailto:devinne.parsons@state.co.u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 25-183 Pregnancy Related Services Feedback Form - Google Forms</dc:title>
  <cp:lastModifiedBy>Leva, Kelsey</cp:lastModifiedBy>
  <cp:revision>2</cp:revision>
  <dcterms:created xsi:type="dcterms:W3CDTF">2025-10-14T15:39:00Z</dcterms:created>
  <dcterms:modified xsi:type="dcterms:W3CDTF">2025-10-14T15:45:00Z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Mozilla/5.0 (Windows NT 10.0; Win64; x64) AppleWebKit/537.36 (KHTML, like Gecko) Chrome/141.0.0.0 Safari/537.36</vt:lpwstr>
  </property>
  <property fmtid="{D5CDD505-2E9C-101B-9397-08002B2CF9AE}" pid="4" name="LastSaved">
    <vt:filetime>2025-10-14T00:00:00Z</vt:filetime>
  </property>
  <property fmtid="{D5CDD505-2E9C-101B-9397-08002B2CF9AE}" pid="5" name="Producer">
    <vt:lpwstr>Skia/PDF m141</vt:lpwstr>
  </property>
</Properties>
</file>