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242B0" w14:paraId="17B49336" w14:textId="77777777" w:rsidTr="004242B0">
        <w:tc>
          <w:tcPr>
            <w:tcW w:w="4675" w:type="dxa"/>
          </w:tcPr>
          <w:p w14:paraId="39766205" w14:textId="31DB7A17" w:rsidR="004242B0" w:rsidRDefault="004242B0" w:rsidP="004242B0">
            <w:pPr>
              <w:jc w:val="center"/>
            </w:pPr>
            <w:r>
              <w:t>English</w:t>
            </w:r>
          </w:p>
        </w:tc>
        <w:tc>
          <w:tcPr>
            <w:tcW w:w="4675" w:type="dxa"/>
          </w:tcPr>
          <w:p w14:paraId="0D9B3E60" w14:textId="12ED1CFC" w:rsidR="004242B0" w:rsidRDefault="004242B0" w:rsidP="004242B0">
            <w:pPr>
              <w:jc w:val="center"/>
            </w:pPr>
            <w:r>
              <w:t>Spanish</w:t>
            </w:r>
          </w:p>
        </w:tc>
      </w:tr>
      <w:tr w:rsidR="004242B0" w14:paraId="2D5419BE" w14:textId="77777777" w:rsidTr="00D714AD">
        <w:tc>
          <w:tcPr>
            <w:tcW w:w="9350" w:type="dxa"/>
            <w:gridSpan w:val="2"/>
          </w:tcPr>
          <w:p w14:paraId="46866817" w14:textId="66ABF8F4" w:rsidR="004242B0" w:rsidRDefault="004242B0" w:rsidP="004242B0">
            <w:pPr>
              <w:jc w:val="center"/>
            </w:pPr>
            <w:r>
              <w:t>CPPM-12254</w:t>
            </w:r>
          </w:p>
        </w:tc>
      </w:tr>
      <w:tr w:rsidR="004242B0" w14:paraId="6AAA609E" w14:textId="77777777" w:rsidTr="004242B0">
        <w:tc>
          <w:tcPr>
            <w:tcW w:w="4675" w:type="dxa"/>
          </w:tcPr>
          <w:p w14:paraId="5EC78859" w14:textId="167BA0A6" w:rsidR="004242B0" w:rsidRDefault="004242B0" w:rsidP="004242B0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You are already signed in on another tab or window.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7C6B7DE" w14:textId="77777777" w:rsidR="004242B0" w:rsidRDefault="004242B0" w:rsidP="004242B0">
            <w:pPr>
              <w:rPr>
                <w:rFonts w:ascii="Times New Roman" w:hAnsi="Times New Roman" w:cs="Times New Roman"/>
              </w:rPr>
            </w:pPr>
          </w:p>
          <w:p w14:paraId="0D888AF4" w14:textId="1FCEADB7" w:rsidR="004242B0" w:rsidRDefault="004242B0" w:rsidP="004242B0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Select ‘Close session’ to end your open session and sign in. Your open session will close automatically after 15 minutes of inactivity.</w:t>
            </w:r>
          </w:p>
          <w:p w14:paraId="4A477B2C" w14:textId="77777777" w:rsidR="004242B0" w:rsidRDefault="004242B0" w:rsidP="004242B0"/>
          <w:p w14:paraId="05804A26" w14:textId="77777777" w:rsidR="004242B0" w:rsidRDefault="004242B0" w:rsidP="004242B0"/>
        </w:tc>
        <w:tc>
          <w:tcPr>
            <w:tcW w:w="4675" w:type="dxa"/>
          </w:tcPr>
          <w:p w14:paraId="25A94AE1" w14:textId="77777777" w:rsidR="004242B0" w:rsidRDefault="004242B0" w:rsidP="004242B0"/>
        </w:tc>
      </w:tr>
      <w:tr w:rsidR="004242B0" w14:paraId="065DDA32" w14:textId="77777777" w:rsidTr="004242B0">
        <w:tc>
          <w:tcPr>
            <w:tcW w:w="4675" w:type="dxa"/>
          </w:tcPr>
          <w:p w14:paraId="25498729" w14:textId="427D66DA" w:rsidR="004242B0" w:rsidRDefault="004242B0" w:rsidP="004242B0">
            <w:r>
              <w:rPr>
                <w:rFonts w:ascii="Arial" w:hAnsi="Arial" w:cs="Arial"/>
                <w:color w:val="000000"/>
                <w:sz w:val="20"/>
                <w:szCs w:val="20"/>
              </w:rPr>
              <w:t>Close session</w:t>
            </w:r>
          </w:p>
        </w:tc>
        <w:tc>
          <w:tcPr>
            <w:tcW w:w="4675" w:type="dxa"/>
          </w:tcPr>
          <w:p w14:paraId="10D2E9BE" w14:textId="77777777" w:rsidR="004242B0" w:rsidRDefault="004242B0" w:rsidP="004242B0"/>
        </w:tc>
      </w:tr>
      <w:tr w:rsidR="004242B0" w14:paraId="62EA138C" w14:textId="77777777" w:rsidTr="00BF02AF">
        <w:tc>
          <w:tcPr>
            <w:tcW w:w="9350" w:type="dxa"/>
            <w:gridSpan w:val="2"/>
          </w:tcPr>
          <w:p w14:paraId="269FFE43" w14:textId="2EB6D8E6" w:rsidR="004242B0" w:rsidRDefault="004242B0" w:rsidP="004242B0">
            <w:pPr>
              <w:jc w:val="center"/>
            </w:pPr>
            <w:r>
              <w:t>CPPM-12249</w:t>
            </w:r>
          </w:p>
        </w:tc>
      </w:tr>
      <w:tr w:rsidR="004242B0" w14:paraId="637541D9" w14:textId="77777777" w:rsidTr="004242B0">
        <w:tc>
          <w:tcPr>
            <w:tcW w:w="4675" w:type="dxa"/>
          </w:tcPr>
          <w:p w14:paraId="162E1D10" w14:textId="4E2201C9" w:rsidR="004242B0" w:rsidRDefault="004242B0" w:rsidP="004242B0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 see if you qualify, your county may need more information from you. If your county needs more information, you can submit proof on PEAK.</w:t>
            </w:r>
          </w:p>
          <w:p w14:paraId="021DA118" w14:textId="77777777" w:rsidR="004242B0" w:rsidRDefault="004242B0" w:rsidP="004242B0">
            <w:pPr>
              <w:pStyle w:val="NormalWeb"/>
              <w:shd w:val="clear" w:color="auto" w:fill="FFFFFF"/>
              <w:spacing w:before="0" w:beforeAutospacing="0" w:after="0" w:afterAutospacing="0"/>
              <w:ind w:left="1440"/>
            </w:pPr>
          </w:p>
          <w:p w14:paraId="354D0469" w14:textId="45B9C4A0" w:rsidR="004242B0" w:rsidRDefault="004242B0" w:rsidP="004242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'Proof' is more information or documentation about something you reported. If you cannot submit proof, please </w:t>
            </w:r>
            <w:hyperlink r:id="rId5" w:history="1">
              <w:r w:rsidRPr="004242B0">
                <w:rPr>
                  <w:rStyle w:val="Hyperlink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contact your county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. Below is a list of the types of proof you may need to provide after submitting your &lt;application&gt;.</w:t>
            </w:r>
          </w:p>
        </w:tc>
        <w:tc>
          <w:tcPr>
            <w:tcW w:w="4675" w:type="dxa"/>
          </w:tcPr>
          <w:p w14:paraId="66AF0590" w14:textId="77777777" w:rsidR="004242B0" w:rsidRDefault="004242B0" w:rsidP="004242B0"/>
        </w:tc>
      </w:tr>
      <w:tr w:rsidR="004242B0" w14:paraId="57BFDBD8" w14:textId="77777777" w:rsidTr="004242B0">
        <w:tc>
          <w:tcPr>
            <w:tcW w:w="4675" w:type="dxa"/>
          </w:tcPr>
          <w:p w14:paraId="51151AA1" w14:textId="77777777" w:rsidR="004242B0" w:rsidRDefault="004242B0" w:rsidP="004242B0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 see if you still qualify, your county may need more information from you. If your county needs more information, you can submit proof on PEAK.</w:t>
            </w:r>
          </w:p>
          <w:p w14:paraId="31AB7579" w14:textId="77777777" w:rsidR="004242B0" w:rsidRDefault="004242B0" w:rsidP="004242B0">
            <w:pPr>
              <w:pStyle w:val="NormalWeb"/>
              <w:shd w:val="clear" w:color="auto" w:fill="FFFFFF"/>
              <w:spacing w:before="0" w:beforeAutospacing="0" w:after="0" w:afterAutospacing="0"/>
              <w:ind w:left="1440"/>
            </w:pPr>
          </w:p>
          <w:p w14:paraId="3D976143" w14:textId="7D45D858" w:rsidR="004242B0" w:rsidRDefault="004242B0" w:rsidP="004242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'Proof' is more information or documentation about something you reported. If you cannot submit proof, please </w:t>
            </w:r>
            <w:hyperlink r:id="rId6" w:history="1">
              <w:r w:rsidRPr="004242B0">
                <w:rPr>
                  <w:rStyle w:val="Hyperlink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contact your county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Below is a list of the types of proof you may need to provide after submitting your &lt;change report/renewal/Periodic report&gt;.</w:t>
            </w:r>
          </w:p>
        </w:tc>
        <w:tc>
          <w:tcPr>
            <w:tcW w:w="4675" w:type="dxa"/>
          </w:tcPr>
          <w:p w14:paraId="737B2ED0" w14:textId="77777777" w:rsidR="004242B0" w:rsidRDefault="004242B0" w:rsidP="004242B0"/>
        </w:tc>
      </w:tr>
    </w:tbl>
    <w:p w14:paraId="14249870" w14:textId="77777777" w:rsidR="003C5405" w:rsidRDefault="003C5405"/>
    <w:sectPr w:rsidR="003C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04C0"/>
    <w:multiLevelType w:val="multilevel"/>
    <w:tmpl w:val="D892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665A4"/>
    <w:multiLevelType w:val="multilevel"/>
    <w:tmpl w:val="354C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407DA"/>
    <w:multiLevelType w:val="multilevel"/>
    <w:tmpl w:val="E1DC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3038406">
    <w:abstractNumId w:val="1"/>
  </w:num>
  <w:num w:numId="2" w16cid:durableId="796921415">
    <w:abstractNumId w:val="2"/>
  </w:num>
  <w:num w:numId="3" w16cid:durableId="92094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B0"/>
    <w:rsid w:val="003C5405"/>
    <w:rsid w:val="004242B0"/>
    <w:rsid w:val="00C13D9E"/>
    <w:rsid w:val="00CC6931"/>
    <w:rsid w:val="00D2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12AE73"/>
  <w15:chartTrackingRefBased/>
  <w15:docId w15:val="{46B4E224-696E-6349-B74F-E711846F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2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2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4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2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242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hs.colorado.gov/contact-your-county" TargetMode="External"/><Relationship Id="rId5" Type="http://schemas.openxmlformats.org/officeDocument/2006/relationships/hyperlink" Target="https://cdhs.colorado.gov/contact-your-cou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2025-12-17T22:54:00Z</dcterms:created>
  <dcterms:modified xsi:type="dcterms:W3CDTF">2025-12-17T23:02:00Z</dcterms:modified>
</cp:coreProperties>
</file>