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Obstetric Complications Recommendations Project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Project Overview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The Maternal Mortality Review Committee (MMRC): 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is made up of health care workers, public health professionals and people with lived experience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meets monthly 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reviews the deaths of all Colorado residents that occurred during pregnancy or within one year after pregnancy using unidentifiable cases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makes recommendations to improve future maternal outcomes and prevent deaths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Lots of recommendations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MMRC produces many recommendations!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We must sort and prioritize the recommendations to identify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which ones will most help improve maternal outcomes 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We need your help and expertise! 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We want your input and opinions about the recommendations. 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Your lived experience is important!  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Today’s Process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Review two different groups of recommendations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Which recommendations are the most important and impactful       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Graduate level and annual continuing education on implicit bias, cultural competence, and reproductive justice training 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Better understand why people don’t seek prenatal or labor and delivery care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Build trust with religious, other communities that don’t traditionally interact with healthcare system 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Ongoing education for CPMs on difficult conversations, home birth complications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Review and update of Obstetric/Emergency Department policies for racist, biased, and/or inaccurate information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Repair trust between the medical system and disproportionately affected communities 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Annual training on unconscious bias; measure impact of this training 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Training for healthcare systems on interacting with Child Protective Services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Educate and involve religious leaders on pregnancy and health education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Educate pregnant people on pregnancy outcomes based on delivery location (for example, hospital, birth center, at home with a provider, unattended)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Increase evidence-based obesity prevention and intervention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   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righ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righ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