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7" w:sz="0" w:val="none"/>
          <w:left w:color="auto" w:space="7" w:sz="0" w:val="none"/>
          <w:bottom w:color="auto" w:space="7" w:sz="0" w:val="none"/>
          <w:right w:color="auto" w:space="7" w:sz="0" w:val="none"/>
          <w:between w:color="auto" w:space="7" w:sz="0" w:val="none"/>
        </w:pBdr>
        <w:shd w:fill="b2d2e6" w:val="clear"/>
        <w:spacing w:after="160" w:before="0" w:line="288" w:lineRule="auto"/>
        <w:rPr>
          <w:rFonts w:ascii="Trebuchet MS" w:cs="Trebuchet MS" w:eastAsia="Trebuchet MS" w:hAnsi="Trebuchet MS"/>
          <w:b w:val="1"/>
          <w:bCs w:val="1"/>
          <w:sz w:val="54"/>
          <w:szCs w:val="54"/>
          <w:highlight w:val="white"/>
        </w:rPr>
      </w:pPr>
      <w:bookmarkStart w:colFirst="0" w:colLast="0" w:name="_cuyzeu8n9a7f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999999"/>
          <w:sz w:val="54"/>
          <w:szCs w:val="54"/>
          <w:highlight w:val="white"/>
          <w:rtl w:val="0"/>
        </w:rPr>
        <w:t xml:space="preserve">[H1]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54"/>
          <w:szCs w:val="54"/>
          <w:highlight w:val="white"/>
          <w:rtl w:val="0"/>
        </w:rPr>
        <w:t xml:space="preserve">What do you need to apply?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5"/>
        <w:gridCol w:w="8565"/>
        <w:tblGridChange w:id="0">
          <w:tblGrid>
            <w:gridCol w:w="795"/>
            <w:gridCol w:w="8565"/>
          </w:tblGrid>
        </w:tblGridChange>
      </w:tblGrid>
      <w:tr>
        <w:trPr>
          <w:cantSplit w:val="0"/>
          <w:trHeight w:val="110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76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color="auto" w:space="2" w:sz="0" w:val="none"/>
                <w:left w:space="0" w:sz="0" w:val="nil"/>
                <w:bottom w:color="dddddd" w:space="2" w:sz="4" w:val="single"/>
                <w:right w:color="auto" w:space="2" w:sz="0" w:val="none"/>
                <w:between w:space="0" w:sz="0" w:val="nil"/>
              </w:pBdr>
              <w:shd w:fill="auto" w:val="clear"/>
              <w:spacing w:after="1640" w:before="620" w:line="335.99999999999994" w:lineRule="auto"/>
              <w:ind w:left="0" w:right="0" w:firstLine="0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740" w:before="480" w:lineRule="auto"/>
              <w:rPr>
                <w:rFonts w:ascii="Trebuchet MS" w:cs="Trebuchet MS" w:eastAsia="Trebuchet MS" w:hAnsi="Trebuchet MS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We may ask you for the following information when you apply for Health First Colorado.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740" w:before="480" w:lineRule="auto"/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999999"/>
                <w:sz w:val="48"/>
                <w:szCs w:val="48"/>
                <w:rtl w:val="0"/>
              </w:rPr>
              <w:t xml:space="preserve">[H2]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  <w:rtl w:val="0"/>
              </w:rPr>
              <w:t xml:space="preserve">Proof of identity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0" w:afterAutospacing="0" w:before="480" w:lineRule="auto"/>
              <w:ind w:left="1100" w:hanging="360"/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You do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not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 need to show proof of identity if you do not have identification.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1120" w:before="0" w:beforeAutospacing="0" w:lineRule="auto"/>
              <w:ind w:left="1100" w:hanging="360"/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If you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4"/>
                <w:szCs w:val="24"/>
                <w:rtl w:val="0"/>
              </w:rPr>
              <w:t xml:space="preserve">do</w:t>
            </w: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 have proof of identity, such as a driver license or a social security card, you need to provide it.</w:t>
            </w:r>
          </w:p>
          <w:p w:rsidR="00000000" w:rsidDel="00000000" w:rsidP="00000000" w:rsidRDefault="00000000" w:rsidRPr="00000000" w14:paraId="00000007">
            <w:pPr>
              <w:spacing w:after="740" w:before="480" w:lineRule="auto"/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999999"/>
                <w:sz w:val="48"/>
                <w:szCs w:val="48"/>
                <w:rtl w:val="0"/>
              </w:rPr>
              <w:t xml:space="preserve">[H2]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  <w:rtl w:val="0"/>
              </w:rPr>
              <w:t xml:space="preserve">Your information and contact information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5"/>
              </w:numPr>
              <w:spacing w:after="0" w:afterAutospacing="0" w:before="48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Name and birth date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Social security number (for applicants who have them)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Immigration document numbers (for applicants who have them)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5"/>
              </w:numPr>
              <w:spacing w:after="112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Address where you live and/or get mail</w:t>
            </w:r>
          </w:p>
          <w:p w:rsidR="00000000" w:rsidDel="00000000" w:rsidP="00000000" w:rsidRDefault="00000000" w:rsidRPr="00000000" w14:paraId="0000000C">
            <w:pPr>
              <w:pStyle w:val="Heading2"/>
              <w:keepNext w:val="0"/>
              <w:keepLines w:val="0"/>
              <w:spacing w:after="880" w:before="620" w:line="288" w:lineRule="auto"/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</w:rPr>
            </w:pPr>
            <w:bookmarkStart w:colFirst="0" w:colLast="0" w:name="_ttiako7bekd" w:id="1"/>
            <w:bookmarkEnd w:id="1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999999"/>
                <w:sz w:val="48"/>
                <w:szCs w:val="48"/>
                <w:rtl w:val="0"/>
              </w:rPr>
              <w:t xml:space="preserve">[H2]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  <w:rtl w:val="0"/>
              </w:rPr>
              <w:t xml:space="preserve">Income for you and your household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4"/>
              </w:numPr>
              <w:spacing w:after="0" w:afterAutospacing="0" w:before="48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Employer and income information for everyone in the household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Income from self employment or business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Information about other income such as Social Security Administration or Supplemental Security Income, child support, or pension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Other forms of unearned income such as gifts or loans from family and friends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spacing w:after="112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Information about how you’ll file your taxes (if you file them)</w:t>
            </w:r>
          </w:p>
          <w:p w:rsidR="00000000" w:rsidDel="00000000" w:rsidP="00000000" w:rsidRDefault="00000000" w:rsidRPr="00000000" w14:paraId="00000012">
            <w:pPr>
              <w:pStyle w:val="Heading2"/>
              <w:keepNext w:val="0"/>
              <w:keepLines w:val="0"/>
              <w:spacing w:after="880" w:before="620" w:line="288" w:lineRule="auto"/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</w:rPr>
            </w:pPr>
            <w:bookmarkStart w:colFirst="0" w:colLast="0" w:name="_qrdx8csca1xe" w:id="2"/>
            <w:bookmarkEnd w:id="2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999999"/>
                <w:sz w:val="48"/>
                <w:szCs w:val="48"/>
                <w:rtl w:val="0"/>
              </w:rPr>
              <w:t xml:space="preserve">[H2]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  <w:rtl w:val="0"/>
              </w:rPr>
              <w:t xml:space="preserve">Other health coverage information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spacing w:after="0" w:afterAutospacing="0" w:before="48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Information and policy numbers for other health insurance you may have including Medicare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spacing w:after="112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Medicaid information from another state</w:t>
            </w:r>
          </w:p>
          <w:p w:rsidR="00000000" w:rsidDel="00000000" w:rsidP="00000000" w:rsidRDefault="00000000" w:rsidRPr="00000000" w14:paraId="00000015">
            <w:pPr>
              <w:pStyle w:val="Heading2"/>
              <w:keepNext w:val="0"/>
              <w:keepLines w:val="0"/>
              <w:spacing w:after="880" w:before="620" w:line="288" w:lineRule="auto"/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</w:rPr>
            </w:pPr>
            <w:bookmarkStart w:colFirst="0" w:colLast="0" w:name="_7k5eboauqv2m" w:id="3"/>
            <w:bookmarkEnd w:id="3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999999"/>
                <w:sz w:val="48"/>
                <w:szCs w:val="48"/>
                <w:rtl w:val="0"/>
              </w:rPr>
              <w:t xml:space="preserve">[H2]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48"/>
                <w:szCs w:val="48"/>
                <w:rtl w:val="0"/>
              </w:rPr>
              <w:t xml:space="preserve">Get help applying for Health First Colorado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spacing w:after="0" w:afterAutospacing="0" w:before="480" w:lineRule="auto"/>
              <w:ind w:left="1100" w:hanging="360"/>
              <w:rPr>
                <w:rFonts w:ascii="Trebuchet MS" w:cs="Trebuchet MS" w:eastAsia="Trebuchet MS" w:hAnsi="Trebuchet MS"/>
              </w:rPr>
            </w:pPr>
            <w:hyperlink r:id="rId6">
              <w:r w:rsidDel="00000000" w:rsidR="00000000" w:rsidRPr="00000000">
                <w:rPr>
                  <w:rFonts w:ascii="Trebuchet MS" w:cs="Trebuchet MS" w:eastAsia="Trebuchet MS" w:hAnsi="Trebuchet MS"/>
                  <w:color w:val="0067ab"/>
                  <w:sz w:val="24"/>
                  <w:szCs w:val="24"/>
                  <w:u w:val="single"/>
                  <w:rtl w:val="0"/>
                </w:rPr>
                <w:t xml:space="preserve">Contact your county department of human services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6"/>
              </w:numPr>
              <w:spacing w:after="0" w:afterAutospacing="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hyperlink r:id="rId7">
              <w:r w:rsidDel="00000000" w:rsidR="00000000" w:rsidRPr="00000000">
                <w:rPr>
                  <w:rFonts w:ascii="Trebuchet MS" w:cs="Trebuchet MS" w:eastAsia="Trebuchet MS" w:hAnsi="Trebuchet MS"/>
                  <w:color w:val="0067ab"/>
                  <w:sz w:val="24"/>
                  <w:szCs w:val="24"/>
                  <w:u w:val="single"/>
                  <w:rtl w:val="0"/>
                </w:rPr>
                <w:t xml:space="preserve">Find a local application assistance site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6"/>
              </w:numPr>
              <w:spacing w:after="1120" w:before="0" w:beforeAutospacing="0" w:lineRule="auto"/>
              <w:ind w:left="1100" w:hanging="360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4"/>
                <w:szCs w:val="24"/>
                <w:rtl w:val="0"/>
              </w:rPr>
              <w:t xml:space="preserve">Call 1-800-221-3943 and select “apply”</w:t>
            </w:r>
          </w:p>
        </w:tc>
      </w:tr>
    </w:tbl>
    <w:p w:rsidR="00000000" w:rsidDel="00000000" w:rsidP="00000000" w:rsidRDefault="00000000" w:rsidRPr="00000000" w14:paraId="00000019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■"/>
      <w:lvlJc w:val="left"/>
      <w:pPr>
        <w:ind w:left="720" w:hanging="360"/>
      </w:pPr>
      <w:rPr>
        <w:rFonts w:ascii="Verdana" w:cs="Verdana" w:eastAsia="Verdana" w:hAnsi="Verdan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cpf.colorado.gov/counties" TargetMode="External"/><Relationship Id="rId7" Type="http://schemas.openxmlformats.org/officeDocument/2006/relationships/hyperlink" Target="https://apps.colorado.gov/apps/maps/hcpf.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