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E05DF1" w:rsidRDefault="00000000">
      <w:pPr>
        <w:rPr>
          <w:b/>
          <w:bCs/>
        </w:rPr>
      </w:pPr>
      <w:r>
        <w:rPr>
          <w:b/>
          <w:bCs/>
        </w:rPr>
        <w:t>Follow-Up email after HR1 24 Feb 2026 Webinar</w:t>
      </w:r>
    </w:p>
    <w:p w14:paraId="00000002" w14:textId="77777777" w:rsidR="00E05DF1" w:rsidRDefault="00E05DF1"/>
    <w:p w14:paraId="00000003" w14:textId="77777777" w:rsidR="00E05DF1" w:rsidRDefault="00000000">
      <w:pPr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Subject</w:t>
      </w:r>
      <w:r>
        <w:rPr>
          <w:sz w:val="22"/>
          <w:szCs w:val="22"/>
        </w:rPr>
        <w:t>: Thank you for attending HCPF’s H.R. 1 Medicaid Coverage, Eligibility, and Implementation Updates Webinar</w:t>
      </w:r>
    </w:p>
    <w:p w14:paraId="00000004" w14:textId="77777777" w:rsidR="00E05DF1" w:rsidRDefault="00E05DF1">
      <w:pPr>
        <w:spacing w:line="276" w:lineRule="auto"/>
        <w:rPr>
          <w:sz w:val="22"/>
          <w:szCs w:val="22"/>
        </w:rPr>
      </w:pPr>
    </w:p>
    <w:p w14:paraId="00000005" w14:textId="77777777" w:rsidR="00E05DF1" w:rsidRDefault="0000000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Thank you for attending the Colorado Department of Health Care Policy and Financing’s (HCPF) H.R. 1 Medicaid Coverage, Eligibility, and Implementation Updates Webinar on February 24. Your participation and feedback are important in driving strategies, solutions and partnerships that achieve shared goals through this challenging chapter.</w:t>
      </w:r>
    </w:p>
    <w:p w14:paraId="00000006" w14:textId="77777777" w:rsidR="00E05DF1" w:rsidRDefault="00E05DF1">
      <w:pPr>
        <w:spacing w:line="276" w:lineRule="auto"/>
        <w:rPr>
          <w:sz w:val="22"/>
          <w:szCs w:val="22"/>
        </w:rPr>
      </w:pPr>
    </w:p>
    <w:p w14:paraId="00000007" w14:textId="77777777" w:rsidR="00E05DF1" w:rsidRDefault="0000000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Below are links to the recording and the materials shared during the webinar:</w:t>
      </w:r>
    </w:p>
    <w:p w14:paraId="00000008" w14:textId="77777777" w:rsidR="00E05DF1" w:rsidRDefault="00E05DF1">
      <w:pPr>
        <w:spacing w:line="276" w:lineRule="auto"/>
        <w:rPr>
          <w:sz w:val="22"/>
          <w:szCs w:val="22"/>
        </w:rPr>
      </w:pPr>
    </w:p>
    <w:p w14:paraId="00000009" w14:textId="77777777" w:rsidR="00E05DF1" w:rsidRDefault="00000000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Meeting Recording</w:t>
      </w:r>
      <w:r>
        <w:rPr>
          <w:sz w:val="22"/>
          <w:szCs w:val="22"/>
        </w:rPr>
        <w:t xml:space="preserve">: </w:t>
      </w:r>
      <w:hyperlink r:id="rId5">
        <w:r>
          <w:rPr>
            <w:color w:val="1155CC"/>
            <w:sz w:val="22"/>
            <w:szCs w:val="22"/>
            <w:u w:val="single"/>
          </w:rPr>
          <w:t>English</w:t>
        </w:r>
      </w:hyperlink>
      <w:r>
        <w:rPr>
          <w:sz w:val="22"/>
          <w:szCs w:val="22"/>
        </w:rPr>
        <w:t xml:space="preserve"> | </w:t>
      </w:r>
      <w:hyperlink r:id="rId6">
        <w:r>
          <w:rPr>
            <w:color w:val="1155CC"/>
            <w:sz w:val="22"/>
            <w:szCs w:val="22"/>
            <w:u w:val="single"/>
          </w:rPr>
          <w:t>English with American Sign Language</w:t>
        </w:r>
      </w:hyperlink>
      <w:r>
        <w:rPr>
          <w:sz w:val="22"/>
          <w:szCs w:val="22"/>
        </w:rPr>
        <w:t xml:space="preserve"> | </w:t>
      </w:r>
      <w:hyperlink r:id="rId7">
        <w:r>
          <w:rPr>
            <w:color w:val="1155CC"/>
            <w:sz w:val="22"/>
            <w:szCs w:val="22"/>
            <w:u w:val="single"/>
          </w:rPr>
          <w:t>Spanish</w:t>
        </w:r>
      </w:hyperlink>
    </w:p>
    <w:p w14:paraId="0000000A" w14:textId="77777777" w:rsidR="00E05DF1" w:rsidRDefault="00000000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Presentation Slides</w:t>
      </w:r>
      <w:r>
        <w:rPr>
          <w:sz w:val="22"/>
          <w:szCs w:val="22"/>
        </w:rPr>
        <w:t xml:space="preserve">: </w:t>
      </w:r>
      <w:hyperlink r:id="rId8">
        <w:r>
          <w:rPr>
            <w:color w:val="1155CC"/>
            <w:sz w:val="22"/>
            <w:szCs w:val="22"/>
            <w:u w:val="single"/>
          </w:rPr>
          <w:t>English</w:t>
        </w:r>
      </w:hyperlink>
      <w:r>
        <w:rPr>
          <w:sz w:val="22"/>
          <w:szCs w:val="22"/>
        </w:rPr>
        <w:t xml:space="preserve"> | </w:t>
      </w:r>
      <w:hyperlink r:id="rId9" w:anchor="slide=id.p1">
        <w:r>
          <w:rPr>
            <w:color w:val="1155CC"/>
            <w:sz w:val="22"/>
            <w:szCs w:val="22"/>
            <w:u w:val="single"/>
          </w:rPr>
          <w:t>Spanish</w:t>
        </w:r>
      </w:hyperlink>
    </w:p>
    <w:p w14:paraId="0000000B" w14:textId="77777777" w:rsidR="00E05DF1" w:rsidRDefault="00000000">
      <w:pPr>
        <w:numPr>
          <w:ilvl w:val="0"/>
          <w:numId w:val="4"/>
        </w:numPr>
        <w:spacing w:line="276" w:lineRule="auto"/>
        <w:rPr>
          <w:b/>
          <w:bCs/>
          <w:sz w:val="22"/>
          <w:szCs w:val="22"/>
        </w:rPr>
      </w:pPr>
      <w:hyperlink r:id="rId10">
        <w:r>
          <w:rPr>
            <w:b/>
            <w:bCs/>
            <w:color w:val="1155CC"/>
            <w:sz w:val="22"/>
            <w:szCs w:val="22"/>
            <w:u w:val="single"/>
          </w:rPr>
          <w:t>H.R. 1 Screening Tool</w:t>
        </w:r>
      </w:hyperlink>
    </w:p>
    <w:p w14:paraId="0000000C" w14:textId="77777777" w:rsidR="00E05DF1" w:rsidRDefault="00000000">
      <w:pPr>
        <w:numPr>
          <w:ilvl w:val="0"/>
          <w:numId w:val="4"/>
        </w:numPr>
        <w:spacing w:line="276" w:lineRule="auto"/>
        <w:rPr>
          <w:b/>
          <w:bCs/>
          <w:sz w:val="22"/>
          <w:szCs w:val="22"/>
        </w:rPr>
      </w:pPr>
      <w:hyperlink r:id="rId11">
        <w:r>
          <w:rPr>
            <w:b/>
            <w:bCs/>
            <w:color w:val="1155CC"/>
            <w:sz w:val="22"/>
            <w:szCs w:val="22"/>
            <w:u w:val="single"/>
          </w:rPr>
          <w:t>H.R. 1 landing page</w:t>
        </w:r>
      </w:hyperlink>
      <w:r>
        <w:rPr>
          <w:sz w:val="22"/>
          <w:szCs w:val="22"/>
        </w:rPr>
        <w:t xml:space="preserve"> on the Health First Colorado website with </w:t>
      </w:r>
      <w:hyperlink r:id="rId12">
        <w:r>
          <w:rPr>
            <w:b/>
            <w:bCs/>
            <w:color w:val="1155CC"/>
            <w:sz w:val="22"/>
            <w:szCs w:val="22"/>
            <w:u w:val="single"/>
          </w:rPr>
          <w:t>frequently asked questions</w:t>
        </w:r>
      </w:hyperlink>
    </w:p>
    <w:p w14:paraId="0000000D" w14:textId="77777777" w:rsidR="00E05DF1" w:rsidRDefault="00E05DF1">
      <w:pPr>
        <w:spacing w:line="276" w:lineRule="auto"/>
        <w:rPr>
          <w:b/>
          <w:bCs/>
          <w:sz w:val="22"/>
          <w:szCs w:val="22"/>
        </w:rPr>
      </w:pPr>
    </w:p>
    <w:p w14:paraId="0000000E" w14:textId="77777777" w:rsidR="00E05DF1" w:rsidRDefault="00000000">
      <w:pPr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Please take a moment to fill out our H.R. 1 General Interest Form</w:t>
      </w:r>
      <w:r>
        <w:rPr>
          <w:sz w:val="22"/>
          <w:szCs w:val="22"/>
        </w:rPr>
        <w:t xml:space="preserve">: </w:t>
      </w:r>
      <w:hyperlink r:id="rId13">
        <w:r>
          <w:rPr>
            <w:color w:val="1155CC"/>
            <w:sz w:val="22"/>
            <w:szCs w:val="22"/>
            <w:highlight w:val="yellow"/>
            <w:u w:val="single"/>
          </w:rPr>
          <w:t>English</w:t>
        </w:r>
      </w:hyperlink>
      <w:r>
        <w:rPr>
          <w:sz w:val="22"/>
          <w:szCs w:val="22"/>
          <w:highlight w:val="yellow"/>
        </w:rPr>
        <w:t xml:space="preserve"> | </w:t>
      </w:r>
      <w:hyperlink r:id="rId14">
        <w:r>
          <w:rPr>
            <w:color w:val="1155CC"/>
            <w:sz w:val="22"/>
            <w:szCs w:val="22"/>
            <w:highlight w:val="yellow"/>
            <w:u w:val="single"/>
          </w:rPr>
          <w:t>Spanish</w:t>
        </w:r>
      </w:hyperlink>
      <w:r>
        <w:rPr>
          <w:b/>
          <w:bCs/>
          <w:sz w:val="22"/>
          <w:szCs w:val="22"/>
          <w:highlight w:val="yellow"/>
        </w:rPr>
        <w:t>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This form will help us learn more about how you may wish to engage in this important work. </w:t>
      </w:r>
    </w:p>
    <w:p w14:paraId="0000000F" w14:textId="77777777" w:rsidR="00E05DF1" w:rsidRDefault="00E05DF1">
      <w:pPr>
        <w:spacing w:line="276" w:lineRule="auto"/>
        <w:rPr>
          <w:sz w:val="22"/>
          <w:szCs w:val="22"/>
        </w:rPr>
      </w:pPr>
    </w:p>
    <w:p w14:paraId="00000010" w14:textId="77777777" w:rsidR="00E05DF1" w:rsidRDefault="00000000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Webinar Poll Results</w:t>
      </w:r>
    </w:p>
    <w:p w14:paraId="00000011" w14:textId="77777777" w:rsidR="00E05DF1" w:rsidRDefault="00E05DF1">
      <w:pPr>
        <w:spacing w:line="276" w:lineRule="auto"/>
        <w:rPr>
          <w:b/>
          <w:bCs/>
          <w:sz w:val="22"/>
          <w:szCs w:val="22"/>
        </w:rPr>
      </w:pPr>
    </w:p>
    <w:p w14:paraId="00000012" w14:textId="77777777" w:rsidR="00E05DF1" w:rsidRDefault="0000000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Below are the results of the polls taken during the webinar. </w:t>
      </w:r>
    </w:p>
    <w:p w14:paraId="00000013" w14:textId="77777777" w:rsidR="00E05DF1" w:rsidRDefault="00E05DF1">
      <w:pPr>
        <w:spacing w:line="276" w:lineRule="auto"/>
        <w:rPr>
          <w:sz w:val="22"/>
          <w:szCs w:val="22"/>
        </w:rPr>
      </w:pPr>
    </w:p>
    <w:p w14:paraId="00000014" w14:textId="77777777" w:rsidR="00E05DF1" w:rsidRDefault="0000000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When asked, “What technical assistance related to H.R. 1 would most help you support your community?” The top selections were: </w:t>
      </w:r>
    </w:p>
    <w:p w14:paraId="00000015" w14:textId="77777777" w:rsidR="00E05DF1" w:rsidRDefault="00000000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22% respondents answered “Clear, plain-language policy summaries”</w:t>
      </w:r>
    </w:p>
    <w:p w14:paraId="00000016" w14:textId="77777777" w:rsidR="00E05DF1" w:rsidRDefault="00000000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19% of respondents marked “Implementation timelines and guidance”</w:t>
      </w:r>
    </w:p>
    <w:p w14:paraId="00000017" w14:textId="77777777" w:rsidR="00E05DF1" w:rsidRDefault="00000000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17% of respondents chose “Communication toolkits (templates, flyers, talking points)”</w:t>
      </w:r>
    </w:p>
    <w:p w14:paraId="00000018" w14:textId="77777777" w:rsidR="00E05DF1" w:rsidRDefault="00E05DF1">
      <w:pPr>
        <w:spacing w:line="276" w:lineRule="auto"/>
        <w:rPr>
          <w:sz w:val="22"/>
          <w:szCs w:val="22"/>
        </w:rPr>
      </w:pPr>
    </w:p>
    <w:p w14:paraId="00000019" w14:textId="77777777" w:rsidR="00E05DF1" w:rsidRDefault="0000000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We also asked about specific groups that may need additional support to receive, act on, or understand changes to Medicaid due to H.R. 1? The top selections were: </w:t>
      </w:r>
    </w:p>
    <w:p w14:paraId="0000001A" w14:textId="77777777" w:rsidR="00E05DF1" w:rsidRDefault="00000000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22% respondents answered “rural communities” </w:t>
      </w:r>
    </w:p>
    <w:p w14:paraId="0000001B" w14:textId="77777777" w:rsidR="00E05DF1" w:rsidRDefault="00000000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12% respondents answered “people with disabilities” </w:t>
      </w:r>
    </w:p>
    <w:p w14:paraId="0000001C" w14:textId="77777777" w:rsidR="00E05DF1" w:rsidRDefault="00000000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12% respondents answered “individuals with limited English proficiency”</w:t>
      </w:r>
    </w:p>
    <w:p w14:paraId="0000001D" w14:textId="77777777" w:rsidR="00E05DF1" w:rsidRDefault="00000000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Then, “Immigrant communities,” “Individuals experiencing housing insecurity,” and “Individuals without reliable internet access” were all selected by 10% of respondents as their first selection</w:t>
      </w:r>
    </w:p>
    <w:p w14:paraId="0000001E" w14:textId="77777777" w:rsidR="00E05DF1" w:rsidRDefault="00E05DF1">
      <w:pPr>
        <w:spacing w:line="276" w:lineRule="auto"/>
        <w:rPr>
          <w:sz w:val="22"/>
          <w:szCs w:val="22"/>
        </w:rPr>
      </w:pPr>
    </w:p>
    <w:p w14:paraId="0000001F" w14:textId="77777777" w:rsidR="00E05DF1" w:rsidRDefault="0000000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We will be using </w:t>
      </w:r>
      <w:proofErr w:type="gramStart"/>
      <w:r>
        <w:rPr>
          <w:sz w:val="22"/>
          <w:szCs w:val="22"/>
        </w:rPr>
        <w:t>all of</w:t>
      </w:r>
      <w:proofErr w:type="gramEnd"/>
      <w:r>
        <w:rPr>
          <w:sz w:val="22"/>
          <w:szCs w:val="22"/>
        </w:rPr>
        <w:t xml:space="preserve"> the results from the poll to guide future stakeholder engagements and outreach strategies as we pursue our North Star: to mitigate coverage loss due to H.R. 1. </w:t>
      </w:r>
    </w:p>
    <w:p w14:paraId="00000020" w14:textId="77777777" w:rsidR="00E05DF1" w:rsidRDefault="00E05DF1">
      <w:pPr>
        <w:spacing w:line="276" w:lineRule="auto"/>
        <w:rPr>
          <w:sz w:val="22"/>
          <w:szCs w:val="22"/>
        </w:rPr>
      </w:pPr>
    </w:p>
    <w:p w14:paraId="00000021" w14:textId="77777777" w:rsidR="00E05DF1" w:rsidRDefault="0000000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If you have any other questions or need more information, please contact </w:t>
      </w:r>
      <w:hyperlink r:id="rId15">
        <w:r>
          <w:rPr>
            <w:color w:val="1155CC"/>
            <w:sz w:val="22"/>
            <w:szCs w:val="22"/>
            <w:u w:val="single"/>
          </w:rPr>
          <w:t>HCPF_HR1@state.co.us</w:t>
        </w:r>
      </w:hyperlink>
      <w:r>
        <w:rPr>
          <w:sz w:val="22"/>
          <w:szCs w:val="22"/>
        </w:rPr>
        <w:t xml:space="preserve"> and visit our </w:t>
      </w:r>
      <w:hyperlink r:id="rId16">
        <w:r>
          <w:rPr>
            <w:color w:val="1155CC"/>
            <w:sz w:val="22"/>
            <w:szCs w:val="22"/>
            <w:u w:val="single"/>
          </w:rPr>
          <w:t>HCPF H.R. 1 Impacts webpage</w:t>
        </w:r>
      </w:hyperlink>
      <w:r>
        <w:rPr>
          <w:sz w:val="22"/>
          <w:szCs w:val="22"/>
        </w:rPr>
        <w:t xml:space="preserve"> for continued updates.</w:t>
      </w:r>
    </w:p>
    <w:p w14:paraId="00000022" w14:textId="77777777" w:rsidR="00E05DF1" w:rsidRDefault="00E05DF1">
      <w:pPr>
        <w:spacing w:line="276" w:lineRule="auto"/>
        <w:rPr>
          <w:sz w:val="22"/>
          <w:szCs w:val="22"/>
        </w:rPr>
      </w:pPr>
    </w:p>
    <w:p w14:paraId="00000023" w14:textId="77777777" w:rsidR="00E05DF1" w:rsidRDefault="0000000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Thank you for your continued engagement and partnership.</w:t>
      </w:r>
    </w:p>
    <w:p w14:paraId="00000024" w14:textId="77777777" w:rsidR="00E05DF1" w:rsidRDefault="00E05DF1">
      <w:pPr>
        <w:spacing w:line="276" w:lineRule="auto"/>
        <w:rPr>
          <w:sz w:val="22"/>
          <w:szCs w:val="22"/>
        </w:rPr>
      </w:pPr>
    </w:p>
    <w:p w14:paraId="00000025" w14:textId="77777777" w:rsidR="00E05DF1" w:rsidRDefault="00000000">
      <w:pPr>
        <w:spacing w:line="276" w:lineRule="auto"/>
        <w:rPr>
          <w:sz w:val="22"/>
          <w:szCs w:val="22"/>
        </w:rPr>
      </w:pPr>
      <w:r>
        <w:pict w14:anchorId="5E2960B1">
          <v:rect id="_x0000_i1025" style="width:0;height:1.5pt" o:hralign="center" o:hrstd="t" o:hr="t" fillcolor="#a0a0a0" stroked="f"/>
        </w:pict>
      </w:r>
    </w:p>
    <w:p w14:paraId="00000026" w14:textId="77777777" w:rsidR="00E05DF1" w:rsidRDefault="0000000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[Spanish version here.]</w:t>
      </w:r>
    </w:p>
    <w:sectPr w:rsidR="00E05DF1">
      <w:pgSz w:w="12240" w:h="15840"/>
      <w:pgMar w:top="720" w:right="1080" w:bottom="1008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D20D0C04-264B-43D2-8FF4-F696FD4BFB72}"/>
    <w:embedBold r:id="rId2" w:fontKey="{BA35A3F0-CFBE-4A3F-A6D5-46610A78976D}"/>
    <w:embedItalic r:id="rId3" w:fontKey="{F0EEB172-38B7-42CC-8683-CB13E82E73B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AC5926B-9273-4898-8B03-0DF3C2D3D26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1AFA828-2F0B-44AB-9917-B3EB0B236B7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950B5"/>
    <w:multiLevelType w:val="multilevel"/>
    <w:tmpl w:val="F7DA23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E116226"/>
    <w:multiLevelType w:val="multilevel"/>
    <w:tmpl w:val="42C637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CA71C0C"/>
    <w:multiLevelType w:val="multilevel"/>
    <w:tmpl w:val="016AA6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F897882"/>
    <w:multiLevelType w:val="multilevel"/>
    <w:tmpl w:val="D00E35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76842478">
    <w:abstractNumId w:val="2"/>
  </w:num>
  <w:num w:numId="2" w16cid:durableId="1391996259">
    <w:abstractNumId w:val="1"/>
  </w:num>
  <w:num w:numId="3" w16cid:durableId="1548177807">
    <w:abstractNumId w:val="0"/>
  </w:num>
  <w:num w:numId="4" w16cid:durableId="18409273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DF1"/>
    <w:rsid w:val="00266BF4"/>
    <w:rsid w:val="00CE00C0"/>
    <w:rsid w:val="00E0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B06BD6-AC6A-4145-8099-90DAF35A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tabs>
        <w:tab w:val="left" w:pos="2115"/>
      </w:tabs>
      <w:spacing w:before="240" w:after="120"/>
      <w:outlineLvl w:val="0"/>
    </w:pPr>
    <w:rPr>
      <w:b/>
      <w:bCs/>
      <w:color w:val="001970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40" w:after="120"/>
      <w:ind w:left="288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40" w:after="120"/>
      <w:ind w:left="576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240" w:after="120"/>
      <w:ind w:left="288"/>
      <w:outlineLvl w:val="3"/>
    </w:pPr>
    <w:rPr>
      <w:i/>
      <w:i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120"/>
      <w:ind w:left="576"/>
      <w:outlineLvl w:val="4"/>
    </w:pPr>
    <w:rPr>
      <w:b/>
      <w:bCs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001970"/>
      </w:pBdr>
      <w:tabs>
        <w:tab w:val="center" w:pos="5040"/>
      </w:tabs>
      <w:spacing w:before="600"/>
    </w:pPr>
    <w:rPr>
      <w:b/>
      <w:bCs/>
      <w:color w:val="001970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spacing w:after="240"/>
    </w:pPr>
    <w:rPr>
      <w:i/>
      <w:iCs/>
      <w:color w:val="40404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fQO81r3OL1tctUBfBxQ91It_JMODM7BB&amp;usp=drive_copy" TargetMode="External"/><Relationship Id="rId13" Type="http://schemas.openxmlformats.org/officeDocument/2006/relationships/hyperlink" Target="https://docs.google.com/forms/d/e/1FAIpQLSfKmG1KBDHGbuKz6Ynkka_FHkaCfCxkKFXQHORuM0qw-T-CbA/viewform?usp=heade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2oEam_WQpdI" TargetMode="External"/><Relationship Id="rId12" Type="http://schemas.openxmlformats.org/officeDocument/2006/relationships/hyperlink" Target="https://www.healthfirstcolorado.com/frequently-asked-questions/medicaid-changes-2026-2027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hcpf.colorado.gov/impac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-yRZK5C5q0c" TargetMode="External"/><Relationship Id="rId11" Type="http://schemas.openxmlformats.org/officeDocument/2006/relationships/hyperlink" Target="https://www.healthfirstcolorado.com/changes-are-coming-to-health-first-colorado/" TargetMode="External"/><Relationship Id="rId5" Type="http://schemas.openxmlformats.org/officeDocument/2006/relationships/hyperlink" Target="https://youtu.be/z59SjENOvZc" TargetMode="External"/><Relationship Id="rId15" Type="http://schemas.openxmlformats.org/officeDocument/2006/relationships/hyperlink" Target="mailto:HCPF_HR1@state.co.us" TargetMode="External"/><Relationship Id="rId10" Type="http://schemas.openxmlformats.org/officeDocument/2006/relationships/hyperlink" Target="https://www.healthfirstcolorado.com/work-requirements-screen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presentation/d/1ShdVcvgBvcRgg467UX1vH07dJtkTT5UgRbrNf4K6FU8/edit?slide=id.p1" TargetMode="External"/><Relationship Id="rId14" Type="http://schemas.openxmlformats.org/officeDocument/2006/relationships/hyperlink" Target="https://docs.google.com/forms/d/e/1FAIpQLScvLHWfHVxpA_LsRInvQDCgxWSi-Zon_CA5H7g-EL4nvoC-kg/viewform?usp=dialo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2019</Characters>
  <Application>Microsoft Office Word</Application>
  <DocSecurity>0</DocSecurity>
  <Lines>49</Lines>
  <Paragraphs>24</Paragraphs>
  <ScaleCrop>false</ScaleCrop>
  <Company>State of Colorado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Meadows, Lucien</cp:lastModifiedBy>
  <cp:revision>2</cp:revision>
  <dcterms:created xsi:type="dcterms:W3CDTF">2026-03-02T16:14:00Z</dcterms:created>
  <dcterms:modified xsi:type="dcterms:W3CDTF">2026-03-02T16:14:00Z</dcterms:modified>
</cp:coreProperties>
</file>