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7464" w14:textId="77777777" w:rsidR="00B27AAE" w:rsidRDefault="00000000">
      <w:pPr>
        <w:pStyle w:val="Heading1"/>
        <w:rPr>
          <w:sz w:val="24"/>
          <w:szCs w:val="24"/>
        </w:rPr>
      </w:pPr>
      <w:bookmarkStart w:id="0" w:name="_pi9stl86g34u" w:colFirst="0" w:colLast="0"/>
      <w:bookmarkEnd w:id="0"/>
      <w:r>
        <w:t>Changes coming to long-term services and supports</w:t>
      </w:r>
      <w:r>
        <w:rPr>
          <w:sz w:val="24"/>
          <w:szCs w:val="24"/>
        </w:rPr>
        <w:t xml:space="preserve"> </w:t>
      </w:r>
    </w:p>
    <w:p w14:paraId="28AE1836" w14:textId="77777777" w:rsidR="00B27AAE" w:rsidRDefault="00000000">
      <w:pPr>
        <w:pStyle w:val="Heading2"/>
        <w:keepNext w:val="0"/>
        <w:keepLines w:val="0"/>
        <w:spacing w:before="0" w:after="80"/>
      </w:pPr>
      <w:bookmarkStart w:id="1" w:name="_69jy3ts3lhby" w:colFirst="0" w:colLast="0"/>
      <w:bookmarkEnd w:id="1"/>
      <w:r>
        <w:t>Summary of the four LTSS changes</w:t>
      </w:r>
    </w:p>
    <w:p w14:paraId="39E3A21D" w14:textId="77777777" w:rsidR="00B27AAE" w:rsidRDefault="00000000">
      <w:pPr>
        <w:spacing w:before="0" w:after="80"/>
      </w:pPr>
      <w:r>
        <w:t xml:space="preserve">During the meeting, case managers will explain if any of these changes listed below will apply. </w:t>
      </w:r>
    </w:p>
    <w:p w14:paraId="6CCF0BD9" w14:textId="77777777" w:rsidR="00B27AAE" w:rsidRDefault="00000000">
      <w:pPr>
        <w:pStyle w:val="Heading3"/>
        <w:keepNext w:val="0"/>
        <w:keepLines w:val="0"/>
        <w:numPr>
          <w:ilvl w:val="0"/>
          <w:numId w:val="4"/>
        </w:numPr>
      </w:pPr>
      <w:bookmarkStart w:id="2" w:name="_h9ld47potduv" w:colFirst="0" w:colLast="0"/>
      <w:bookmarkEnd w:id="2"/>
      <w:r>
        <w:t>Community Connector - Extraordinary Support Needs</w:t>
      </w:r>
    </w:p>
    <w:p w14:paraId="5E067173" w14:textId="52D8DF73" w:rsidR="00B27AAE" w:rsidRDefault="00000000">
      <w:pPr>
        <w:spacing w:before="0"/>
        <w:ind w:left="360"/>
        <w:rPr>
          <w:b/>
          <w:bCs/>
        </w:rPr>
      </w:pPr>
      <w:r>
        <w:t>Community Connector helps children who need a very high level of extra support</w:t>
      </w:r>
      <w:r w:rsidR="004D6F16">
        <w:t xml:space="preserve">, </w:t>
      </w:r>
      <w:r>
        <w:t>build skills, confidence, and relationships to participate in everyday community activities. Community Connector should only be used when a child’s needs in their community are much greater than other children the same age. Community Connector will only be approved for children under age 6 in extremely rare cases.</w:t>
      </w:r>
    </w:p>
    <w:p w14:paraId="383B3F17" w14:textId="77777777" w:rsidR="00B27AAE" w:rsidRDefault="00000000">
      <w:pPr>
        <w:numPr>
          <w:ilvl w:val="0"/>
          <w:numId w:val="1"/>
        </w:numPr>
        <w:spacing w:before="0" w:after="0"/>
      </w:pPr>
      <w:r>
        <w:t xml:space="preserve">Community Connector is </w:t>
      </w:r>
      <w:r>
        <w:rPr>
          <w:b/>
          <w:bCs/>
        </w:rPr>
        <w:t xml:space="preserve">not </w:t>
      </w:r>
      <w:r>
        <w:t xml:space="preserve">for activities usually considered part of normal parenting for young children, such as close supervision and keeping kids safe. </w:t>
      </w:r>
    </w:p>
    <w:p w14:paraId="53D549DF" w14:textId="59E19F28" w:rsidR="00B27AAE" w:rsidRDefault="00000000" w:rsidP="009C2B2A">
      <w:pPr>
        <w:numPr>
          <w:ilvl w:val="0"/>
          <w:numId w:val="1"/>
        </w:numPr>
        <w:spacing w:before="0" w:after="0"/>
      </w:pPr>
      <w:r>
        <w:t xml:space="preserve">Community Connector is </w:t>
      </w:r>
      <w:r>
        <w:rPr>
          <w:b/>
          <w:bCs/>
        </w:rPr>
        <w:t xml:space="preserve">not </w:t>
      </w:r>
      <w:r>
        <w:t xml:space="preserve">for transferring, toileting, medical care, or other needs not related to community engagement. </w:t>
      </w:r>
    </w:p>
    <w:sectPr w:rsidR="00B27AAE">
      <w:headerReference w:type="default" r:id="rId7"/>
      <w:pgSz w:w="12240" w:h="15840"/>
      <w:pgMar w:top="720" w:right="1440" w:bottom="540" w:left="1440" w:header="431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F9F2" w14:textId="77777777" w:rsidR="006161F0" w:rsidRDefault="006161F0">
      <w:pPr>
        <w:spacing w:before="0" w:after="0" w:line="240" w:lineRule="auto"/>
      </w:pPr>
      <w:r>
        <w:separator/>
      </w:r>
    </w:p>
  </w:endnote>
  <w:endnote w:type="continuationSeparator" w:id="0">
    <w:p w14:paraId="5D7F4B59" w14:textId="77777777" w:rsidR="006161F0" w:rsidRDefault="006161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3F0C704E-402F-4FAC-95B3-44313407A042}"/>
    <w:embedBold r:id="rId2" w:fontKey="{15980E47-1137-413A-8C6D-C1B8514A3F8E}"/>
    <w:embedItalic r:id="rId3" w:fontKey="{F5952FFD-2528-486B-A897-4CD59251CE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FA984AB-8CB1-4C5D-B8D3-88DE59A9D2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092716A-496C-4452-9302-A068A1822D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20C8" w14:textId="77777777" w:rsidR="006161F0" w:rsidRDefault="006161F0">
      <w:pPr>
        <w:spacing w:before="0" w:after="0" w:line="240" w:lineRule="auto"/>
      </w:pPr>
      <w:r>
        <w:separator/>
      </w:r>
    </w:p>
  </w:footnote>
  <w:footnote w:type="continuationSeparator" w:id="0">
    <w:p w14:paraId="3003D616" w14:textId="77777777" w:rsidR="006161F0" w:rsidRDefault="006161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F540" w14:textId="77777777" w:rsidR="00B27AAE" w:rsidRDefault="00000000">
    <w:pPr>
      <w:spacing w:line="240" w:lineRule="auto"/>
    </w:pPr>
    <w:r>
      <w:rPr>
        <w:noProof/>
      </w:rPr>
      <w:drawing>
        <wp:inline distT="114300" distB="114300" distL="114300" distR="114300" wp14:anchorId="52CC5074" wp14:editId="03375B45">
          <wp:extent cx="1739869" cy="576263"/>
          <wp:effectExtent l="0" t="0" r="0" b="0"/>
          <wp:docPr id="1" name="image1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/>
                  <a:srcRect l="25" r="25"/>
                  <a:stretch>
                    <a:fillRect/>
                  </a:stretch>
                </pic:blipFill>
                <pic:spPr>
                  <a:xfrm>
                    <a:off x="0" y="0"/>
                    <a:ext cx="1739869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6022"/>
    <w:multiLevelType w:val="multilevel"/>
    <w:tmpl w:val="04FA3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6E36E2"/>
    <w:multiLevelType w:val="multilevel"/>
    <w:tmpl w:val="60343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757EFD"/>
    <w:multiLevelType w:val="multilevel"/>
    <w:tmpl w:val="FBA0C692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45F2F5D"/>
    <w:multiLevelType w:val="multilevel"/>
    <w:tmpl w:val="886E8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6633330">
    <w:abstractNumId w:val="0"/>
  </w:num>
  <w:num w:numId="2" w16cid:durableId="1393651191">
    <w:abstractNumId w:val="1"/>
  </w:num>
  <w:num w:numId="3" w16cid:durableId="1406534927">
    <w:abstractNumId w:val="3"/>
  </w:num>
  <w:num w:numId="4" w16cid:durableId="259220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AE"/>
    <w:rsid w:val="003679A2"/>
    <w:rsid w:val="004D6F16"/>
    <w:rsid w:val="006161F0"/>
    <w:rsid w:val="009C2B2A"/>
    <w:rsid w:val="00B2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E5A6"/>
  <w15:docId w15:val="{2D2B42D0-4A3A-4DA9-A1AD-895EA2C0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zh-CN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hd w:val="clear" w:color="auto" w:fill="FFFFFF"/>
      <w:spacing w:after="2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0" w:after="80"/>
      <w:ind w:left="72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768</Characters>
  <Application>Microsoft Office Word</Application>
  <DocSecurity>0</DocSecurity>
  <Lines>14</Lines>
  <Paragraphs>8</Paragraphs>
  <ScaleCrop>false</ScaleCrop>
  <Company>State of Colorado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2026-03-03T20:36:00Z</dcterms:created>
  <dcterms:modified xsi:type="dcterms:W3CDTF">2026-03-03T20:39:00Z</dcterms:modified>
</cp:coreProperties>
</file>