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560" w:line="276" w:lineRule="auto"/>
        <w:ind w:left="0" w:right="720" w:firstLine="0"/>
        <w:jc w:val="left"/>
        <w:rPr>
          <w:rFonts w:ascii="Trebuchet MS" w:cs="Trebuchet MS" w:eastAsia="Trebuchet MS" w:hAnsi="Trebuchet MS"/>
          <w:b w:val="0"/>
          <w:bCs w:val="0"/>
          <w:i w:val="0"/>
          <w:iCs w:val="0"/>
          <w:smallCaps w:val="0"/>
          <w:strike w:val="0"/>
          <w:color w:val="595959"/>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595959"/>
          <w:sz w:val="24"/>
          <w:szCs w:val="24"/>
          <w:u w:val="none"/>
          <w:shd w:fill="auto" w:val="clear"/>
          <w:vertAlign w:val="baseline"/>
        </w:rPr>
        <w:drawing>
          <wp:inline distB="0" distT="0" distL="0" distR="0">
            <wp:extent cx="2724785" cy="466090"/>
            <wp:effectExtent b="0" l="0" r="0" t="0"/>
            <wp:docPr descr="Colorado Department of Health Care Policy and Financing logo" id="1" name="image1.png"/>
            <a:graphic>
              <a:graphicData uri="http://schemas.openxmlformats.org/drawingml/2006/picture">
                <pic:pic>
                  <pic:nvPicPr>
                    <pic:cNvPr descr="Colorado Department of Health Care Policy and Financing logo" id="0" name="image1.png"/>
                    <pic:cNvPicPr preferRelativeResize="0"/>
                  </pic:nvPicPr>
                  <pic:blipFill>
                    <a:blip r:embed="rId6"/>
                    <a:srcRect b="0" l="0" r="0" t="0"/>
                    <a:stretch>
                      <a:fillRect/>
                    </a:stretch>
                  </pic:blipFill>
                  <pic:spPr>
                    <a:xfrm>
                      <a:off x="0" y="0"/>
                      <a:ext cx="2724785" cy="46609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1872"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303 E. 17</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Ave. Suite 1100</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72"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Denver, CO   80203</w:t>
      </w:r>
    </w:p>
    <w:p w:rsidR="00000000" w:rsidDel="00000000" w:rsidP="00000000" w:rsidRDefault="00000000" w:rsidRPr="00000000" w14:paraId="00000004">
      <w:pPr>
        <w:pStyle w:val="Title"/>
        <w:tabs>
          <w:tab w:val="center" w:leader="none" w:pos="5040"/>
        </w:tabs>
        <w:spacing w:after="240" w:before="240" w:line="240" w:lineRule="auto"/>
        <w:rPr/>
      </w:pPr>
      <w:r w:rsidDel="00000000" w:rsidR="00000000" w:rsidRPr="00000000">
        <w:fldChar w:fldCharType="begin"/>
        <w:instrText xml:space="preserve"> DOCPROPERTY "Project"</w:instrText>
        <w:fldChar w:fldCharType="separate"/>
      </w:r>
      <w:hyperlink r:id="rId7">
        <w:r w:rsidDel="00000000" w:rsidR="00000000" w:rsidRPr="00000000">
          <w:rPr>
            <w:color w:val="1155cc"/>
            <w:u w:val="single"/>
            <w:rtl w:val="0"/>
          </w:rPr>
          <w:t xml:space="preserve">Appeals Process Changes</w:t>
        </w:r>
      </w:hyperlink>
      <w:r w:rsidDel="00000000" w:rsidR="00000000" w:rsidRPr="00000000">
        <w:fldChar w:fldCharType="end"/>
      </w:r>
      <w:r w:rsidDel="00000000" w:rsidR="00000000" w:rsidRPr="00000000">
        <w:rPr>
          <w:rtl w:val="0"/>
        </w:rPr>
        <w:tab/>
      </w:r>
      <w:r w:rsidDel="00000000" w:rsidR="00000000" w:rsidRPr="00000000">
        <w:rPr>
          <w:rtl w:val="0"/>
        </w:rPr>
      </w:r>
    </w:p>
    <w:p w:rsidR="00000000" w:rsidDel="00000000" w:rsidP="00000000" w:rsidRDefault="00000000" w:rsidRPr="00000000" w14:paraId="00000005">
      <w:pPr>
        <w:pStyle w:val="Subtitle"/>
        <w:spacing w:after="240" w:before="240" w:line="240" w:lineRule="auto"/>
        <w:rPr>
          <w:i w:val="0"/>
          <w:iCs w:val="0"/>
          <w:sz w:val="26"/>
          <w:szCs w:val="26"/>
        </w:rPr>
      </w:pPr>
      <w:r w:rsidDel="00000000" w:rsidR="00000000" w:rsidRPr="00000000">
        <w:rPr>
          <w:sz w:val="26"/>
          <w:szCs w:val="26"/>
          <w:rtl w:val="0"/>
        </w:rPr>
        <w:t xml:space="preserve">Frequently Asked Questions | </w:t>
      </w:r>
      <w:r w:rsidDel="00000000" w:rsidR="00000000" w:rsidRPr="00000000">
        <w:rPr>
          <w:i w:val="0"/>
          <w:iCs w:val="0"/>
          <w:sz w:val="26"/>
          <w:szCs w:val="26"/>
          <w:rtl w:val="0"/>
        </w:rPr>
        <w:t xml:space="preserve">March 18</w:t>
      </w:r>
      <w:r w:rsidDel="00000000" w:rsidR="00000000" w:rsidRPr="00000000">
        <w:rPr>
          <w:i w:val="0"/>
          <w:iCs w:val="0"/>
          <w:sz w:val="26"/>
          <w:szCs w:val="26"/>
          <w:rtl w:val="0"/>
        </w:rPr>
        <w:t xml:space="preserve">, 2026</w:t>
      </w:r>
      <w:r w:rsidDel="00000000" w:rsidR="00000000" w:rsidRPr="00000000">
        <w:rPr>
          <w:rtl w:val="0"/>
        </w:rPr>
      </w:r>
    </w:p>
    <w:p w:rsidR="00000000" w:rsidDel="00000000" w:rsidP="00000000" w:rsidRDefault="00000000" w:rsidRPr="00000000" w14:paraId="00000006">
      <w:pPr>
        <w:spacing w:after="240" w:before="240" w:line="240" w:lineRule="auto"/>
        <w:rPr/>
      </w:pPr>
      <w:r w:rsidDel="00000000" w:rsidR="00000000" w:rsidRPr="00000000">
        <w:rPr>
          <w:rtl w:val="0"/>
        </w:rPr>
        <w:t xml:space="preserve">The following questions were compiled from</w:t>
      </w:r>
      <w:r w:rsidDel="00000000" w:rsidR="00000000" w:rsidRPr="00000000">
        <w:rPr>
          <w:rtl w:val="0"/>
        </w:rPr>
        <w:t xml:space="preserve"> </w:t>
      </w:r>
      <w:r w:rsidDel="00000000" w:rsidR="00000000" w:rsidRPr="00000000">
        <w:rPr>
          <w:rtl w:val="0"/>
        </w:rPr>
        <w:t xml:space="preserve">stakeholder feedback regarding proposed changes to the member appeals process. Below each item, the Colorado Department of Health Care Policy and Financing (HCPF) has provided an interim response. This document is not meant to be an exhaustive list of questions regarding the project. </w:t>
      </w:r>
    </w:p>
    <w:p w:rsidR="00000000" w:rsidDel="00000000" w:rsidP="00000000" w:rsidRDefault="00000000" w:rsidRPr="00000000" w14:paraId="00000007">
      <w:pPr>
        <w:spacing w:after="240" w:before="240" w:line="240" w:lineRule="auto"/>
        <w:rPr/>
      </w:pPr>
      <w:r w:rsidDel="00000000" w:rsidR="00000000" w:rsidRPr="00000000">
        <w:rPr>
          <w:rtl w:val="0"/>
        </w:rPr>
        <w:t xml:space="preserve">Important Note: There are several stages of policy development and implementation. Any responses in this document represent a snapshot of HCPF’s position as of </w:t>
      </w:r>
      <w:r w:rsidDel="00000000" w:rsidR="00000000" w:rsidRPr="00000000">
        <w:rPr>
          <w:rtl w:val="0"/>
        </w:rPr>
        <w:t xml:space="preserve">March 18</w:t>
      </w:r>
      <w:r w:rsidDel="00000000" w:rsidR="00000000" w:rsidRPr="00000000">
        <w:rPr>
          <w:rtl w:val="0"/>
        </w:rPr>
        <w:t xml:space="preserve">, 2026,</w:t>
      </w:r>
      <w:r w:rsidDel="00000000" w:rsidR="00000000" w:rsidRPr="00000000">
        <w:rPr>
          <w:rtl w:val="0"/>
        </w:rPr>
        <w:t xml:space="preserve"> and should not be read as final policy determination. </w:t>
      </w:r>
      <w:r w:rsidDel="00000000" w:rsidR="00000000" w:rsidRPr="00000000">
        <w:rPr>
          <w:rtl w:val="0"/>
        </w:rPr>
        <w:t xml:space="preserve">As HCPF considers this change, further details will be presented in future stakeholder communications and on the </w:t>
      </w:r>
      <w:hyperlink r:id="rId8">
        <w:r w:rsidDel="00000000" w:rsidR="00000000" w:rsidRPr="00000000">
          <w:rPr>
            <w:color w:val="1155cc"/>
            <w:u w:val="single"/>
            <w:rtl w:val="0"/>
          </w:rPr>
          <w:t xml:space="preserve">project webpage. </w:t>
        </w:r>
      </w:hyperlink>
      <w:r w:rsidDel="00000000" w:rsidR="00000000" w:rsidRPr="00000000">
        <w:rPr>
          <w:rtl w:val="0"/>
        </w:rPr>
      </w:r>
    </w:p>
    <w:p w:rsidR="00000000" w:rsidDel="00000000" w:rsidP="00000000" w:rsidRDefault="00000000" w:rsidRPr="00000000" w14:paraId="00000008">
      <w:pPr>
        <w:pStyle w:val="Heading1"/>
        <w:spacing w:after="240" w:before="240" w:line="240" w:lineRule="auto"/>
        <w:rPr>
          <w:sz w:val="22"/>
          <w:szCs w:val="22"/>
          <w:highlight w:val="white"/>
        </w:rPr>
      </w:pPr>
      <w:bookmarkStart w:colFirst="0" w:colLast="0" w:name="_4bghcjvnutnf" w:id="0"/>
      <w:bookmarkEnd w:id="0"/>
      <w:r w:rsidDel="00000000" w:rsidR="00000000" w:rsidRPr="00000000">
        <w:rPr>
          <w:rtl w:val="0"/>
        </w:rPr>
        <w:t xml:space="preserve">What Would Stay the Same and What Would Change</w:t>
      </w:r>
      <w:r w:rsidDel="00000000" w:rsidR="00000000" w:rsidRPr="00000000">
        <w:rPr>
          <w:rtl w:val="0"/>
        </w:rPr>
      </w:r>
    </w:p>
    <w:p w:rsidR="00000000" w:rsidDel="00000000" w:rsidP="00000000" w:rsidRDefault="00000000" w:rsidRPr="00000000" w14:paraId="00000009">
      <w:pPr>
        <w:pStyle w:val="Heading2"/>
        <w:spacing w:after="240" w:before="240" w:line="240" w:lineRule="auto"/>
        <w:rPr>
          <w:sz w:val="26"/>
          <w:szCs w:val="26"/>
        </w:rPr>
      </w:pPr>
      <w:bookmarkStart w:colFirst="0" w:colLast="0" w:name="_dlxm6jcci39z" w:id="1"/>
      <w:bookmarkEnd w:id="1"/>
      <w:r w:rsidDel="00000000" w:rsidR="00000000" w:rsidRPr="00000000">
        <w:rPr>
          <w:sz w:val="26"/>
          <w:szCs w:val="26"/>
          <w:rtl w:val="0"/>
        </w:rPr>
        <w:t xml:space="preserve">What would stay the same—and what would change—under the proposed appeals rule? </w:t>
      </w:r>
      <w:r w:rsidDel="00000000" w:rsidR="00000000" w:rsidRPr="00000000">
        <w:rPr>
          <w:rtl w:val="0"/>
        </w:rPr>
      </w:r>
    </w:p>
    <w:p w:rsidR="00000000" w:rsidDel="00000000" w:rsidP="00000000" w:rsidRDefault="00000000" w:rsidRPr="00000000" w14:paraId="0000000A">
      <w:pPr>
        <w:spacing w:after="240" w:before="240" w:line="240" w:lineRule="auto"/>
        <w:rPr/>
      </w:pPr>
      <w:r w:rsidDel="00000000" w:rsidR="00000000" w:rsidRPr="00000000">
        <w:rPr>
          <w:b w:val="1"/>
          <w:bCs w:val="1"/>
          <w:rtl w:val="0"/>
        </w:rPr>
        <w:t xml:space="preserve">What would stay the same:</w:t>
      </w:r>
      <w:r w:rsidDel="00000000" w:rsidR="00000000" w:rsidRPr="00000000">
        <w:rPr>
          <w:rtl w:val="0"/>
        </w:rPr>
      </w:r>
    </w:p>
    <w:p w:rsidR="00000000" w:rsidDel="00000000" w:rsidP="00000000" w:rsidRDefault="00000000" w:rsidRPr="00000000" w14:paraId="0000000B">
      <w:pPr>
        <w:spacing w:after="240" w:before="240" w:line="240" w:lineRule="auto"/>
        <w:rPr/>
      </w:pPr>
      <w:r w:rsidDel="00000000" w:rsidR="00000000" w:rsidRPr="00000000">
        <w:rPr>
          <w:rtl w:val="0"/>
        </w:rPr>
        <w:t xml:space="preserve">Members, applicants, or their representatives will continue to have the same rights:</w:t>
      </w:r>
    </w:p>
    <w:p w:rsidR="00000000" w:rsidDel="00000000" w:rsidP="00000000" w:rsidRDefault="00000000" w:rsidRPr="00000000" w14:paraId="0000000C">
      <w:pPr>
        <w:numPr>
          <w:ilvl w:val="0"/>
          <w:numId w:val="6"/>
        </w:numPr>
        <w:spacing w:after="240" w:before="240" w:line="240" w:lineRule="auto"/>
        <w:ind w:left="720" w:hanging="360"/>
      </w:pPr>
      <w:r w:rsidDel="00000000" w:rsidR="00000000" w:rsidRPr="00000000">
        <w:rPr>
          <w:rtl w:val="0"/>
        </w:rPr>
        <w:t xml:space="preserve">to request an appeal, </w:t>
      </w:r>
    </w:p>
    <w:p w:rsidR="00000000" w:rsidDel="00000000" w:rsidP="00000000" w:rsidRDefault="00000000" w:rsidRPr="00000000" w14:paraId="0000000D">
      <w:pPr>
        <w:numPr>
          <w:ilvl w:val="0"/>
          <w:numId w:val="6"/>
        </w:numPr>
        <w:spacing w:after="240" w:before="240" w:line="240" w:lineRule="auto"/>
        <w:ind w:left="720" w:hanging="360"/>
      </w:pPr>
      <w:r w:rsidDel="00000000" w:rsidR="00000000" w:rsidRPr="00000000">
        <w:rPr>
          <w:rtl w:val="0"/>
        </w:rPr>
        <w:t xml:space="preserve">to</w:t>
      </w:r>
      <w:r w:rsidDel="00000000" w:rsidR="00000000" w:rsidRPr="00000000">
        <w:rPr>
          <w:highlight w:val="white"/>
          <w:rtl w:val="0"/>
        </w:rPr>
        <w:t xml:space="preserve"> </w:t>
      </w:r>
      <w:hyperlink r:id="rId9">
        <w:r w:rsidDel="00000000" w:rsidR="00000000" w:rsidRPr="00000000">
          <w:rPr>
            <w:color w:val="1155cc"/>
            <w:highlight w:val="white"/>
            <w:u w:val="single"/>
            <w:rtl w:val="0"/>
          </w:rPr>
          <w:t xml:space="preserve">continue services and benefits</w:t>
        </w:r>
      </w:hyperlink>
      <w:r w:rsidDel="00000000" w:rsidR="00000000" w:rsidRPr="00000000">
        <w:rPr>
          <w:highlight w:val="white"/>
          <w:rtl w:val="0"/>
        </w:rPr>
        <w:t xml:space="preserve"> during an appeal (when eligible), </w:t>
      </w:r>
      <w:r w:rsidDel="00000000" w:rsidR="00000000" w:rsidRPr="00000000">
        <w:rPr>
          <w:rtl w:val="0"/>
        </w:rPr>
      </w:r>
    </w:p>
    <w:p w:rsidR="00000000" w:rsidDel="00000000" w:rsidP="00000000" w:rsidRDefault="00000000" w:rsidRPr="00000000" w14:paraId="0000000E">
      <w:pPr>
        <w:numPr>
          <w:ilvl w:val="0"/>
          <w:numId w:val="6"/>
        </w:numPr>
        <w:spacing w:after="240" w:before="240" w:line="240" w:lineRule="auto"/>
        <w:ind w:left="720" w:hanging="360"/>
      </w:pPr>
      <w:r w:rsidDel="00000000" w:rsidR="00000000" w:rsidRPr="00000000">
        <w:rPr>
          <w:rtl w:val="0"/>
        </w:rPr>
        <w:t xml:space="preserve">to have a hearing in front of a judge during which you can present evidence and arguments, </w:t>
      </w:r>
    </w:p>
    <w:p w:rsidR="00000000" w:rsidDel="00000000" w:rsidP="00000000" w:rsidRDefault="00000000" w:rsidRPr="00000000" w14:paraId="0000000F">
      <w:pPr>
        <w:numPr>
          <w:ilvl w:val="0"/>
          <w:numId w:val="6"/>
        </w:numPr>
        <w:spacing w:after="240" w:before="240" w:line="240" w:lineRule="auto"/>
        <w:ind w:left="720" w:hanging="360"/>
      </w:pPr>
      <w:r w:rsidDel="00000000" w:rsidR="00000000" w:rsidRPr="00000000">
        <w:rPr>
          <w:rtl w:val="0"/>
        </w:rPr>
        <w:t xml:space="preserve">to receive a written Initial Decision after the hearing, </w:t>
      </w:r>
    </w:p>
    <w:p w:rsidR="00000000" w:rsidDel="00000000" w:rsidP="00000000" w:rsidRDefault="00000000" w:rsidRPr="00000000" w14:paraId="00000010">
      <w:pPr>
        <w:numPr>
          <w:ilvl w:val="0"/>
          <w:numId w:val="6"/>
        </w:numPr>
        <w:spacing w:after="240" w:before="240" w:line="240" w:lineRule="auto"/>
        <w:ind w:left="720" w:hanging="360"/>
      </w:pPr>
      <w:r w:rsidDel="00000000" w:rsidR="00000000" w:rsidRPr="00000000">
        <w:rPr>
          <w:rtl w:val="0"/>
        </w:rPr>
        <w:t xml:space="preserve">to raise disagreements with an Initial </w:t>
      </w:r>
      <w:r w:rsidDel="00000000" w:rsidR="00000000" w:rsidRPr="00000000">
        <w:rPr>
          <w:rtl w:val="0"/>
        </w:rPr>
        <w:t xml:space="preserve">Decision</w:t>
      </w:r>
      <w:r w:rsidDel="00000000" w:rsidR="00000000" w:rsidRPr="00000000">
        <w:rPr>
          <w:rtl w:val="0"/>
        </w:rPr>
        <w:t xml:space="preserve"> (file an exception), and </w:t>
      </w:r>
    </w:p>
    <w:p w:rsidR="00000000" w:rsidDel="00000000" w:rsidP="00000000" w:rsidRDefault="00000000" w:rsidRPr="00000000" w14:paraId="00000011">
      <w:pPr>
        <w:numPr>
          <w:ilvl w:val="0"/>
          <w:numId w:val="6"/>
        </w:numPr>
        <w:spacing w:after="240" w:before="240" w:line="240" w:lineRule="auto"/>
        <w:ind w:left="720" w:hanging="360"/>
      </w:pPr>
      <w:r w:rsidDel="00000000" w:rsidR="00000000" w:rsidRPr="00000000">
        <w:rPr>
          <w:rtl w:val="0"/>
        </w:rPr>
        <w:t xml:space="preserve">to seek further review through exceptions as exists under the current process. </w:t>
      </w:r>
    </w:p>
    <w:p w:rsidR="00000000" w:rsidDel="00000000" w:rsidP="00000000" w:rsidRDefault="00000000" w:rsidRPr="00000000" w14:paraId="00000012">
      <w:pPr>
        <w:spacing w:after="240" w:before="240" w:line="240" w:lineRule="auto"/>
        <w:rPr/>
      </w:pPr>
      <w:r w:rsidDel="00000000" w:rsidR="00000000" w:rsidRPr="00000000">
        <w:rPr>
          <w:rtl w:val="0"/>
        </w:rPr>
        <w:t xml:space="preserve">The process that begins when a member, applicant or representative files exceptions would not change. </w:t>
      </w:r>
    </w:p>
    <w:p w:rsidR="00000000" w:rsidDel="00000000" w:rsidP="00000000" w:rsidRDefault="00000000" w:rsidRPr="00000000" w14:paraId="00000013">
      <w:pPr>
        <w:numPr>
          <w:ilvl w:val="0"/>
          <w:numId w:val="4"/>
        </w:numPr>
        <w:spacing w:after="240" w:before="240" w:line="240" w:lineRule="auto"/>
        <w:ind w:left="720" w:hanging="360"/>
      </w:pPr>
      <w:r w:rsidDel="00000000" w:rsidR="00000000" w:rsidRPr="00000000">
        <w:rPr>
          <w:rtl w:val="0"/>
        </w:rPr>
        <w:t xml:space="preserve">If exceptions are filed, the HCPF Office of Appeals would continue to conduct a full substantive review and issue a separate Final Agency Decision, just as it does today. </w:t>
      </w:r>
    </w:p>
    <w:p w:rsidR="00000000" w:rsidDel="00000000" w:rsidP="00000000" w:rsidRDefault="00000000" w:rsidRPr="00000000" w14:paraId="00000014">
      <w:pPr>
        <w:numPr>
          <w:ilvl w:val="0"/>
          <w:numId w:val="4"/>
        </w:numPr>
        <w:spacing w:after="240" w:before="240" w:line="240" w:lineRule="auto"/>
        <w:ind w:left="720" w:hanging="360"/>
      </w:pPr>
      <w:r w:rsidDel="00000000" w:rsidR="00000000" w:rsidRPr="00000000">
        <w:rPr>
          <w:rtl w:val="0"/>
        </w:rPr>
        <w:t xml:space="preserve">Members, applicants, or their representatives' ability to challenge an Initial Decision and seek further review remains unchanged.</w:t>
      </w:r>
      <w:r w:rsidDel="00000000" w:rsidR="00000000" w:rsidRPr="00000000">
        <w:rPr>
          <w:rtl w:val="0"/>
        </w:rPr>
      </w:r>
    </w:p>
    <w:p w:rsidR="00000000" w:rsidDel="00000000" w:rsidP="00000000" w:rsidRDefault="00000000" w:rsidRPr="00000000" w14:paraId="00000015">
      <w:pPr>
        <w:spacing w:after="240" w:before="240" w:line="240" w:lineRule="auto"/>
        <w:rPr/>
      </w:pPr>
      <w:r w:rsidDel="00000000" w:rsidR="00000000" w:rsidRPr="00000000">
        <w:rPr>
          <w:b w:val="1"/>
          <w:bCs w:val="1"/>
          <w:rtl w:val="0"/>
        </w:rPr>
        <w:t xml:space="preserve">What would change:</w:t>
      </w:r>
      <w:r w:rsidDel="00000000" w:rsidR="00000000" w:rsidRPr="00000000">
        <w:rPr>
          <w:rtl w:val="0"/>
        </w:rPr>
      </w:r>
    </w:p>
    <w:p w:rsidR="00000000" w:rsidDel="00000000" w:rsidP="00000000" w:rsidRDefault="00000000" w:rsidRPr="00000000" w14:paraId="00000016">
      <w:pPr>
        <w:spacing w:after="240" w:before="240" w:line="240" w:lineRule="auto"/>
        <w:rPr/>
      </w:pPr>
      <w:r w:rsidDel="00000000" w:rsidR="00000000" w:rsidRPr="00000000">
        <w:rPr>
          <w:rtl w:val="0"/>
        </w:rPr>
        <w:t xml:space="preserve">The review process following the mailing of an Initial Decision would change. </w:t>
      </w:r>
    </w:p>
    <w:p w:rsidR="00000000" w:rsidDel="00000000" w:rsidP="00000000" w:rsidRDefault="00000000" w:rsidRPr="00000000" w14:paraId="00000017">
      <w:pPr>
        <w:numPr>
          <w:ilvl w:val="0"/>
          <w:numId w:val="8"/>
        </w:numPr>
        <w:spacing w:after="240" w:before="240" w:line="240" w:lineRule="auto"/>
        <w:ind w:left="720" w:hanging="360"/>
      </w:pPr>
      <w:r w:rsidDel="00000000" w:rsidR="00000000" w:rsidRPr="00000000">
        <w:rPr>
          <w:rtl w:val="0"/>
        </w:rPr>
        <w:t xml:space="preserve">All cases would receive an administrative review focused on quality and completeness. Some additional cases would be selected for additional substantive review, which would result in a separate Final Agency Decision being issued.</w:t>
      </w:r>
    </w:p>
    <w:p w:rsidR="00000000" w:rsidDel="00000000" w:rsidP="00000000" w:rsidRDefault="00000000" w:rsidRPr="00000000" w14:paraId="00000018">
      <w:pPr>
        <w:numPr>
          <w:ilvl w:val="0"/>
          <w:numId w:val="8"/>
        </w:numPr>
        <w:spacing w:after="240" w:before="240" w:line="240" w:lineRule="auto"/>
        <w:ind w:left="720" w:hanging="360"/>
      </w:pPr>
      <w:r w:rsidDel="00000000" w:rsidR="00000000" w:rsidRPr="00000000">
        <w:rPr>
          <w:rtl w:val="0"/>
        </w:rPr>
        <w:t xml:space="preserve">If a case receives an administrative review because no exceptions were filed by either party, the Initial Decision would automatically become the Final Agency Decision after 30 days. No additional paperwork would be mailed to the parties. If a case is selected for further substantive review, a separate Final Agency Decision would be issued and mailed to the parties.</w:t>
      </w:r>
    </w:p>
    <w:p w:rsidR="00000000" w:rsidDel="00000000" w:rsidP="00000000" w:rsidRDefault="00000000" w:rsidRPr="00000000" w14:paraId="00000019">
      <w:pPr>
        <w:spacing w:after="240" w:before="240" w:line="240" w:lineRule="auto"/>
        <w:rPr/>
      </w:pPr>
      <w:r w:rsidDel="00000000" w:rsidR="00000000" w:rsidRPr="00000000">
        <w:rPr>
          <w:rtl w:val="0"/>
        </w:rPr>
        <w:t xml:space="preserve">The proposed rule also includes minor procedural updates.</w:t>
      </w:r>
    </w:p>
    <w:p w:rsidR="00000000" w:rsidDel="00000000" w:rsidP="00000000" w:rsidRDefault="00000000" w:rsidRPr="00000000" w14:paraId="0000001A">
      <w:pPr>
        <w:numPr>
          <w:ilvl w:val="0"/>
          <w:numId w:val="11"/>
        </w:numPr>
        <w:spacing w:after="240" w:before="240" w:line="240" w:lineRule="auto"/>
        <w:ind w:left="720" w:hanging="360"/>
      </w:pPr>
      <w:r w:rsidDel="00000000" w:rsidR="00000000" w:rsidRPr="00000000">
        <w:rPr>
          <w:rtl w:val="0"/>
        </w:rPr>
        <w:t xml:space="preserve">The proposed rule adds a definition of “good cause” for filing a motion for reconsideration after a Final Agency Decision is issued.</w:t>
      </w:r>
    </w:p>
    <w:p w:rsidR="00000000" w:rsidDel="00000000" w:rsidP="00000000" w:rsidRDefault="00000000" w:rsidRPr="00000000" w14:paraId="0000001B">
      <w:pPr>
        <w:numPr>
          <w:ilvl w:val="0"/>
          <w:numId w:val="11"/>
        </w:numPr>
        <w:spacing w:after="240" w:before="240" w:line="240" w:lineRule="auto"/>
        <w:ind w:left="720" w:hanging="360"/>
      </w:pPr>
      <w:r w:rsidDel="00000000" w:rsidR="00000000" w:rsidRPr="00000000">
        <w:rPr>
          <w:rtl w:val="0"/>
        </w:rPr>
        <w:t xml:space="preserve">The proposed rule also automatically grants an extension of time when the person who filed the appeal (the </w:t>
      </w:r>
      <w:r w:rsidDel="00000000" w:rsidR="00000000" w:rsidRPr="00000000">
        <w:rPr>
          <w:rtl w:val="0"/>
        </w:rPr>
        <w:t xml:space="preserve">appellant</w:t>
      </w:r>
      <w:r w:rsidDel="00000000" w:rsidR="00000000" w:rsidRPr="00000000">
        <w:rPr>
          <w:rtl w:val="0"/>
        </w:rPr>
        <w:t xml:space="preserve">) requests a transcript.</w:t>
      </w:r>
    </w:p>
    <w:p w:rsidR="00000000" w:rsidDel="00000000" w:rsidP="00000000" w:rsidRDefault="00000000" w:rsidRPr="00000000" w14:paraId="0000001C">
      <w:pPr>
        <w:spacing w:after="240" w:before="240" w:line="240" w:lineRule="auto"/>
        <w:rPr/>
      </w:pPr>
      <w:r w:rsidDel="00000000" w:rsidR="00000000" w:rsidRPr="00000000">
        <w:rPr>
          <w:rtl w:val="0"/>
        </w:rPr>
        <w:t xml:space="preserve">Overall, these proposed changes increase the time members and applicants have to file exceptions and motions for reconsideration. </w:t>
      </w:r>
    </w:p>
    <w:p w:rsidR="00000000" w:rsidDel="00000000" w:rsidP="00000000" w:rsidRDefault="00000000" w:rsidRPr="00000000" w14:paraId="0000001D">
      <w:pPr>
        <w:pStyle w:val="Heading2"/>
        <w:spacing w:after="240" w:before="240" w:line="240" w:lineRule="auto"/>
        <w:rPr/>
      </w:pPr>
      <w:bookmarkStart w:colFirst="0" w:colLast="0" w:name="_j2s8sycc18li" w:id="2"/>
      <w:bookmarkEnd w:id="2"/>
      <w:r w:rsidDel="00000000" w:rsidR="00000000" w:rsidRPr="00000000">
        <w:rPr>
          <w:rtl w:val="0"/>
        </w:rPr>
        <w:t xml:space="preserve">Does the proposed rule change how much time members have to appeal or respond? </w:t>
      </w:r>
    </w:p>
    <w:p w:rsidR="00000000" w:rsidDel="00000000" w:rsidP="00000000" w:rsidRDefault="00000000" w:rsidRPr="00000000" w14:paraId="0000001E">
      <w:pPr>
        <w:spacing w:after="240" w:before="240" w:line="240" w:lineRule="auto"/>
        <w:rPr/>
      </w:pPr>
      <w:r w:rsidDel="00000000" w:rsidR="00000000" w:rsidRPr="00000000">
        <w:rPr>
          <w:rtl w:val="0"/>
        </w:rPr>
        <w:t xml:space="preserve">No. The proposed rule does not change how much time members or applicants have to </w:t>
      </w:r>
      <w:r w:rsidDel="00000000" w:rsidR="00000000" w:rsidRPr="00000000">
        <w:rPr>
          <w:rtl w:val="0"/>
        </w:rPr>
        <w:t xml:space="preserve">appeal</w:t>
      </w:r>
      <w:r w:rsidDel="00000000" w:rsidR="00000000" w:rsidRPr="00000000">
        <w:rPr>
          <w:rtl w:val="0"/>
        </w:rPr>
        <w:t xml:space="preserve">. Members, applicants, or their representatives must still file an appeal no later than 60 calendar days after the date of the Notice of Action.</w:t>
      </w:r>
    </w:p>
    <w:p w:rsidR="00000000" w:rsidDel="00000000" w:rsidP="00000000" w:rsidRDefault="00000000" w:rsidRPr="00000000" w14:paraId="0000001F">
      <w:pPr>
        <w:pStyle w:val="Heading2"/>
        <w:spacing w:after="240" w:before="240" w:line="240" w:lineRule="auto"/>
        <w:rPr/>
      </w:pPr>
      <w:bookmarkStart w:colFirst="0" w:colLast="0" w:name="_q7hawvpmkb62" w:id="3"/>
      <w:bookmarkEnd w:id="3"/>
      <w:r w:rsidDel="00000000" w:rsidR="00000000" w:rsidRPr="00000000">
        <w:rPr>
          <w:rtl w:val="0"/>
        </w:rPr>
        <w:t xml:space="preserve">What does the proposed rule NOT do?</w:t>
      </w:r>
    </w:p>
    <w:p w:rsidR="00000000" w:rsidDel="00000000" w:rsidP="00000000" w:rsidRDefault="00000000" w:rsidRPr="00000000" w14:paraId="00000020">
      <w:pPr>
        <w:numPr>
          <w:ilvl w:val="0"/>
          <w:numId w:val="7"/>
        </w:numPr>
        <w:spacing w:after="240" w:line="240" w:lineRule="auto"/>
        <w:ind w:left="720" w:hanging="360"/>
        <w:rPr/>
      </w:pPr>
      <w:r w:rsidDel="00000000" w:rsidR="00000000" w:rsidRPr="00000000">
        <w:rPr>
          <w:b w:val="1"/>
          <w:bCs w:val="1"/>
          <w:rtl w:val="0"/>
        </w:rPr>
        <w:t xml:space="preserve">Does this rule change who can file an appeal? </w:t>
      </w:r>
      <w:r w:rsidDel="00000000" w:rsidR="00000000" w:rsidRPr="00000000">
        <w:rPr>
          <w:b w:val="0"/>
          <w:bCs w:val="0"/>
          <w:rtl w:val="0"/>
        </w:rPr>
        <w:t xml:space="preserve">No.</w:t>
      </w:r>
      <w:r w:rsidDel="00000000" w:rsidR="00000000" w:rsidRPr="00000000">
        <w:rPr>
          <w:rtl w:val="0"/>
        </w:rPr>
        <w:t xml:space="preserve"> </w:t>
      </w:r>
      <w:r w:rsidDel="00000000" w:rsidR="00000000" w:rsidRPr="00000000">
        <w:rPr>
          <w:b w:val="0"/>
          <w:bCs w:val="0"/>
          <w:sz w:val="24"/>
          <w:szCs w:val="24"/>
          <w:rtl w:val="0"/>
        </w:rPr>
        <w:t xml:space="preserve">The proposed rule does not change who is eligible to file an appeal or limit who can access the appeals process. </w:t>
      </w:r>
      <w:r w:rsidDel="00000000" w:rsidR="00000000" w:rsidRPr="00000000">
        <w:rPr>
          <w:rtl w:val="0"/>
        </w:rPr>
      </w:r>
    </w:p>
    <w:p w:rsidR="00000000" w:rsidDel="00000000" w:rsidP="00000000" w:rsidRDefault="00000000" w:rsidRPr="00000000" w14:paraId="00000021">
      <w:pPr>
        <w:numPr>
          <w:ilvl w:val="0"/>
          <w:numId w:val="7"/>
        </w:numPr>
        <w:spacing w:after="240" w:line="240" w:lineRule="auto"/>
        <w:ind w:left="720" w:hanging="360"/>
        <w:rPr/>
      </w:pPr>
      <w:r w:rsidDel="00000000" w:rsidR="00000000" w:rsidRPr="00000000">
        <w:rPr>
          <w:b w:val="1"/>
          <w:bCs w:val="1"/>
          <w:rtl w:val="0"/>
        </w:rPr>
        <w:t xml:space="preserve">Does this rule change the deadline to request an appeal?</w:t>
      </w:r>
      <w:r w:rsidDel="00000000" w:rsidR="00000000" w:rsidRPr="00000000">
        <w:rPr>
          <w:rtl w:val="0"/>
        </w:rPr>
        <w:t xml:space="preserve"> </w:t>
      </w:r>
      <w:r w:rsidDel="00000000" w:rsidR="00000000" w:rsidRPr="00000000">
        <w:rPr>
          <w:b w:val="0"/>
          <w:bCs w:val="0"/>
          <w:rtl w:val="0"/>
        </w:rPr>
        <w:t xml:space="preserve">No.</w:t>
      </w:r>
      <w:r w:rsidDel="00000000" w:rsidR="00000000" w:rsidRPr="00000000">
        <w:rPr>
          <w:b w:val="0"/>
          <w:bCs w:val="0"/>
          <w:rtl w:val="0"/>
        </w:rPr>
        <w:t xml:space="preserve"> </w:t>
      </w:r>
      <w:r w:rsidDel="00000000" w:rsidR="00000000" w:rsidRPr="00000000">
        <w:rPr>
          <w:b w:val="0"/>
          <w:bCs w:val="0"/>
          <w:sz w:val="24"/>
          <w:szCs w:val="24"/>
          <w:rtl w:val="0"/>
        </w:rPr>
        <w:t xml:space="preserve">The proposed rule</w:t>
      </w:r>
      <w:r w:rsidDel="00000000" w:rsidR="00000000" w:rsidRPr="00000000">
        <w:rPr>
          <w:b w:val="0"/>
          <w:bCs w:val="0"/>
          <w:sz w:val="24"/>
          <w:szCs w:val="24"/>
          <w:rtl w:val="0"/>
        </w:rPr>
        <w:t xml:space="preserve"> does not change the deadline for requesting an appeal or otherwise alter existing filing timelines.</w:t>
      </w:r>
      <w:r w:rsidDel="00000000" w:rsidR="00000000" w:rsidRPr="00000000">
        <w:rPr>
          <w:rtl w:val="0"/>
        </w:rPr>
      </w:r>
    </w:p>
    <w:p w:rsidR="00000000" w:rsidDel="00000000" w:rsidP="00000000" w:rsidRDefault="00000000" w:rsidRPr="00000000" w14:paraId="00000022">
      <w:pPr>
        <w:numPr>
          <w:ilvl w:val="0"/>
          <w:numId w:val="7"/>
        </w:numPr>
        <w:spacing w:after="240" w:line="240" w:lineRule="auto"/>
        <w:ind w:left="720" w:hanging="360"/>
        <w:rPr/>
      </w:pPr>
      <w:r w:rsidDel="00000000" w:rsidR="00000000" w:rsidRPr="00000000">
        <w:rPr>
          <w:b w:val="1"/>
          <w:bCs w:val="1"/>
          <w:rtl w:val="0"/>
        </w:rPr>
        <w:t xml:space="preserve">Does this rule eliminate appeal rights?</w:t>
      </w:r>
      <w:r w:rsidDel="00000000" w:rsidR="00000000" w:rsidRPr="00000000">
        <w:rPr>
          <w:rtl w:val="0"/>
        </w:rPr>
        <w:t xml:space="preserve"> No.</w:t>
      </w:r>
      <w:r w:rsidDel="00000000" w:rsidR="00000000" w:rsidRPr="00000000">
        <w:rPr>
          <w:rtl w:val="0"/>
        </w:rPr>
        <w:t xml:space="preserve"> T</w:t>
      </w:r>
      <w:r w:rsidDel="00000000" w:rsidR="00000000" w:rsidRPr="00000000">
        <w:rPr>
          <w:rtl w:val="0"/>
        </w:rPr>
        <w:t xml:space="preserve">he proposed rule does not eliminate, restrict, or reduce any appeal rights. </w:t>
      </w:r>
      <w:r w:rsidDel="00000000" w:rsidR="00000000" w:rsidRPr="00000000">
        <w:rPr>
          <w:rtl w:val="0"/>
        </w:rPr>
        <w:br w:type="textWrapping"/>
        <w:br w:type="textWrapping"/>
        <w:br w:type="textWrapping"/>
      </w:r>
      <w:r w:rsidDel="00000000" w:rsidR="00000000" w:rsidRPr="00000000">
        <w:rPr>
          <w:rtl w:val="0"/>
        </w:rPr>
      </w:r>
    </w:p>
    <w:p w:rsidR="00000000" w:rsidDel="00000000" w:rsidP="00000000" w:rsidRDefault="00000000" w:rsidRPr="00000000" w14:paraId="00000023">
      <w:pPr>
        <w:pStyle w:val="Heading2"/>
        <w:spacing w:after="240" w:before="240" w:line="240" w:lineRule="auto"/>
        <w:rPr/>
      </w:pPr>
      <w:bookmarkStart w:colFirst="0" w:colLast="0" w:name="_pyg2baerv4si" w:id="4"/>
      <w:bookmarkEnd w:id="4"/>
      <w:r w:rsidDel="00000000" w:rsidR="00000000" w:rsidRPr="00000000">
        <w:rPr>
          <w:rtl w:val="0"/>
        </w:rPr>
        <w:t xml:space="preserve">What changes did you make to the proposed rule after receiving the first round of feedback from stakeholders? </w:t>
      </w:r>
    </w:p>
    <w:p w:rsidR="00000000" w:rsidDel="00000000" w:rsidP="00000000" w:rsidRDefault="00000000" w:rsidRPr="00000000" w14:paraId="00000024">
      <w:pPr>
        <w:spacing w:after="240" w:before="240" w:line="240" w:lineRule="auto"/>
        <w:rPr/>
      </w:pPr>
      <w:r w:rsidDel="00000000" w:rsidR="00000000" w:rsidRPr="00000000">
        <w:rPr>
          <w:rtl w:val="0"/>
        </w:rPr>
        <w:t xml:space="preserve">In response to the first round of feedback from stakeholders, HCPF made several changes to the proposed rule. </w:t>
      </w:r>
    </w:p>
    <w:p w:rsidR="00000000" w:rsidDel="00000000" w:rsidP="00000000" w:rsidRDefault="00000000" w:rsidRPr="00000000" w14:paraId="00000025">
      <w:pPr>
        <w:numPr>
          <w:ilvl w:val="0"/>
          <w:numId w:val="10"/>
        </w:numPr>
        <w:spacing w:after="240" w:before="240" w:line="240" w:lineRule="auto"/>
        <w:ind w:left="720" w:hanging="360"/>
      </w:pPr>
      <w:r w:rsidDel="00000000" w:rsidR="00000000" w:rsidRPr="00000000">
        <w:rPr>
          <w:rtl w:val="0"/>
        </w:rPr>
        <w:t xml:space="preserve">Added a definition of good cause to the motion for reconsideration section. This allows a member, applicant, or their representative to ask for reconsideration of an appeal if they did not file exceptions on time to the Initial Decision and can show good cause (or circumstances beyond their control). HCPF encourages members, applicants, and their representatives to file appeals if they disagree with decisions about their benefits or services</w:t>
      </w:r>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026">
      <w:pPr>
        <w:numPr>
          <w:ilvl w:val="0"/>
          <w:numId w:val="10"/>
        </w:numPr>
        <w:spacing w:after="240" w:before="240" w:line="240" w:lineRule="auto"/>
        <w:ind w:left="720" w:hanging="360"/>
      </w:pPr>
      <w:r w:rsidDel="00000000" w:rsidR="00000000" w:rsidRPr="00000000">
        <w:rPr>
          <w:rtl w:val="0"/>
        </w:rPr>
        <w:t xml:space="preserve">Extended the mailing time for the Initial Decision from three (3) days to five (5) days. This change increases the total time to file exceptions from </w:t>
      </w:r>
      <w:r w:rsidDel="00000000" w:rsidR="00000000" w:rsidRPr="00000000">
        <w:rPr>
          <w:rtl w:val="0"/>
        </w:rPr>
        <w:t xml:space="preserve">18 calendar days to 20 calendar days</w:t>
      </w:r>
      <w:r w:rsidDel="00000000" w:rsidR="00000000" w:rsidRPr="00000000">
        <w:rPr>
          <w:rtl w:val="0"/>
        </w:rPr>
        <w:t xml:space="preserve">. This change also aligns the member appeals rule’s mailing time with the Colorado Rules of Civil Procedure which are used in the Colorado court system.</w:t>
      </w:r>
    </w:p>
    <w:p w:rsidR="00000000" w:rsidDel="00000000" w:rsidP="00000000" w:rsidRDefault="00000000" w:rsidRPr="00000000" w14:paraId="00000027">
      <w:pPr>
        <w:spacing w:after="240" w:before="240" w:line="240" w:lineRule="auto"/>
        <w:ind w:left="720" w:firstLine="0"/>
        <w:rPr/>
      </w:pPr>
      <w:r w:rsidDel="00000000" w:rsidR="00000000" w:rsidRPr="00000000">
        <w:rPr>
          <w:rtl w:val="0"/>
        </w:rPr>
        <w:t xml:space="preserve">In addition, if a member, applicant, or their representative requests a written transcript of the hearing prior to the due date for filing exceptions, the proposed rule adds an automatic 45-calendar-day extension from the original due date to file exceptions.</w:t>
      </w:r>
    </w:p>
    <w:p w:rsidR="00000000" w:rsidDel="00000000" w:rsidP="00000000" w:rsidRDefault="00000000" w:rsidRPr="00000000" w14:paraId="00000028">
      <w:pPr>
        <w:numPr>
          <w:ilvl w:val="0"/>
          <w:numId w:val="10"/>
        </w:numPr>
        <w:spacing w:after="240" w:before="240" w:line="240" w:lineRule="auto"/>
        <w:ind w:left="720" w:hanging="360"/>
      </w:pPr>
      <w:r w:rsidDel="00000000" w:rsidR="00000000" w:rsidRPr="00000000">
        <w:rPr>
          <w:rtl w:val="0"/>
        </w:rPr>
        <w:t xml:space="preserve">Added a description of the administrative review that all Initial Decisions receive. This includes Initial Decisions with no exceptions filed that convert to Final Agency Decisions under the proposed streamlined process. An administrative review is a quality check to confirm that the Initial Decision includes findings of fact, conclusions of law, and an order granting or denying what the member or applicant is asking for in their appeal. After administrative review, some Initial Decisions without exceptions filed will be selected for further substantive review. A substantive review is a full review of the entire Initial Decision, from beginning to end. All Initial Decisions with exceptions filed receive substantive review.</w:t>
      </w:r>
      <w:r w:rsidDel="00000000" w:rsidR="00000000" w:rsidRPr="00000000">
        <w:rPr>
          <w:rtl w:val="0"/>
        </w:rPr>
      </w:r>
    </w:p>
    <w:p w:rsidR="00000000" w:rsidDel="00000000" w:rsidP="00000000" w:rsidRDefault="00000000" w:rsidRPr="00000000" w14:paraId="00000029">
      <w:pPr>
        <w:pStyle w:val="Heading2"/>
        <w:spacing w:after="240" w:before="240" w:line="240" w:lineRule="auto"/>
        <w:rPr/>
      </w:pPr>
      <w:bookmarkStart w:colFirst="0" w:colLast="0" w:name="_oe0plb78ry" w:id="5"/>
      <w:bookmarkEnd w:id="5"/>
      <w:r w:rsidDel="00000000" w:rsidR="00000000" w:rsidRPr="00000000">
        <w:rPr>
          <w:rtl w:val="0"/>
        </w:rPr>
        <w:t xml:space="preserve">Why is HCPF considering changes to the appeals process now? </w:t>
      </w:r>
    </w:p>
    <w:p w:rsidR="00000000" w:rsidDel="00000000" w:rsidP="00000000" w:rsidRDefault="00000000" w:rsidRPr="00000000" w14:paraId="0000002A">
      <w:pPr>
        <w:spacing w:after="240" w:before="240" w:line="240" w:lineRule="auto"/>
        <w:rPr/>
      </w:pPr>
      <w:r w:rsidDel="00000000" w:rsidR="00000000" w:rsidRPr="00000000">
        <w:rPr>
          <w:rtl w:val="0"/>
        </w:rPr>
        <w:t xml:space="preserve">Federal law requires all applicant/member appeals be resolved within 90 days of the date the applicant or member asks for an appeal. HCPF is not meeting this deadline due to staffing shortages and process delays.</w:t>
      </w:r>
      <w:r w:rsidDel="00000000" w:rsidR="00000000" w:rsidRPr="00000000">
        <w:rPr>
          <w:rtl w:val="0"/>
        </w:rPr>
      </w:r>
    </w:p>
    <w:p w:rsidR="00000000" w:rsidDel="00000000" w:rsidP="00000000" w:rsidRDefault="00000000" w:rsidRPr="00000000" w14:paraId="0000002B">
      <w:pPr>
        <w:spacing w:after="240" w:before="240" w:line="240" w:lineRule="auto"/>
        <w:rPr/>
      </w:pPr>
      <w:r w:rsidDel="00000000" w:rsidR="00000000" w:rsidRPr="00000000">
        <w:rPr>
          <w:rtl w:val="0"/>
        </w:rPr>
        <w:t xml:space="preserve">During State Fiscal Year (SFY) 2024-25, the HCPF Office of Appeals</w:t>
      </w:r>
      <w:r w:rsidDel="00000000" w:rsidR="00000000" w:rsidRPr="00000000">
        <w:rPr>
          <w:rtl w:val="0"/>
        </w:rPr>
        <w:t xml:space="preserve"> </w:t>
      </w:r>
      <w:r w:rsidDel="00000000" w:rsidR="00000000" w:rsidRPr="00000000">
        <w:rPr>
          <w:rtl w:val="0"/>
        </w:rPr>
        <w:t xml:space="preserve">reviewed 2,565 Initial Decisions in cases where no exceptions were filed. Of those 2,565 decisions, the Office of Appeals only overturned or remanded (sent the case back to the Office of Administrative Courts) 10 cases. </w:t>
      </w:r>
    </w:p>
    <w:p w:rsidR="00000000" w:rsidDel="00000000" w:rsidP="00000000" w:rsidRDefault="00000000" w:rsidRPr="00000000" w14:paraId="0000002C">
      <w:pPr>
        <w:spacing w:after="240" w:before="240" w:line="240" w:lineRule="auto"/>
        <w:rPr/>
      </w:pPr>
      <w:r w:rsidDel="00000000" w:rsidR="00000000" w:rsidRPr="00000000">
        <w:rPr>
          <w:rtl w:val="0"/>
        </w:rPr>
        <w:t xml:space="preserve">This very heavy workload contributed to delays in resolving cases where parties disagreed with Initial Decisions and filed exceptions. </w:t>
      </w:r>
      <w:r w:rsidDel="00000000" w:rsidR="00000000" w:rsidRPr="00000000">
        <w:rPr>
          <w:rtl w:val="0"/>
        </w:rPr>
      </w:r>
    </w:p>
    <w:p w:rsidR="00000000" w:rsidDel="00000000" w:rsidP="00000000" w:rsidRDefault="00000000" w:rsidRPr="00000000" w14:paraId="0000002D">
      <w:pPr>
        <w:spacing w:after="240" w:before="240" w:line="240" w:lineRule="auto"/>
        <w:rPr/>
      </w:pPr>
      <w:r w:rsidDel="00000000" w:rsidR="00000000" w:rsidRPr="00000000">
        <w:rPr>
          <w:rtl w:val="0"/>
        </w:rPr>
        <w:t xml:space="preserve">These delays lead to two negative impacts: </w:t>
      </w:r>
    </w:p>
    <w:p w:rsidR="00000000" w:rsidDel="00000000" w:rsidP="00000000" w:rsidRDefault="00000000" w:rsidRPr="00000000" w14:paraId="0000002E">
      <w:pPr>
        <w:numPr>
          <w:ilvl w:val="0"/>
          <w:numId w:val="1"/>
        </w:numPr>
        <w:spacing w:after="240" w:before="240" w:line="240" w:lineRule="auto"/>
        <w:ind w:left="720" w:hanging="360"/>
      </w:pPr>
      <w:r w:rsidDel="00000000" w:rsidR="00000000" w:rsidRPr="00000000">
        <w:rPr>
          <w:rtl w:val="0"/>
        </w:rPr>
        <w:t xml:space="preserve">People who are denied Health First Colorado (Colorado’s Medicaid program) eligibility or benefits, or are not receiving services, have to wait longer to have their appeals resolved, lengthening the time they may go without needed care. </w:t>
      </w:r>
    </w:p>
    <w:p w:rsidR="00000000" w:rsidDel="00000000" w:rsidP="00000000" w:rsidRDefault="00000000" w:rsidRPr="00000000" w14:paraId="0000002F">
      <w:pPr>
        <w:numPr>
          <w:ilvl w:val="0"/>
          <w:numId w:val="1"/>
        </w:numPr>
        <w:spacing w:after="240" w:before="240" w:line="240" w:lineRule="auto"/>
        <w:ind w:left="720" w:hanging="360"/>
      </w:pPr>
      <w:r w:rsidDel="00000000" w:rsidR="00000000" w:rsidRPr="00000000">
        <w:rPr>
          <w:rtl w:val="0"/>
        </w:rPr>
        <w:t xml:space="preserve">Cases are not resolved for a long time, which can lead to increased costs related to benefits provided to people who no longer qualify for services, which can impact Health First Colorado’s ability to safeguard limited state taxpayer dollars and cover services for people who need them.</w:t>
      </w:r>
      <w:r w:rsidDel="00000000" w:rsidR="00000000" w:rsidRPr="00000000">
        <w:rPr>
          <w:rtl w:val="0"/>
        </w:rPr>
      </w:r>
    </w:p>
    <w:p w:rsidR="00000000" w:rsidDel="00000000" w:rsidP="00000000" w:rsidRDefault="00000000" w:rsidRPr="00000000" w14:paraId="00000030">
      <w:pPr>
        <w:pStyle w:val="Heading2"/>
        <w:spacing w:after="240" w:line="240" w:lineRule="auto"/>
        <w:rPr>
          <w:sz w:val="22"/>
          <w:szCs w:val="22"/>
        </w:rPr>
      </w:pPr>
      <w:bookmarkStart w:colFirst="0" w:colLast="0" w:name="_5s8xdoa77jk4" w:id="6"/>
      <w:bookmarkEnd w:id="6"/>
      <w:r w:rsidDel="00000000" w:rsidR="00000000" w:rsidRPr="00000000">
        <w:rPr>
          <w:rtl w:val="0"/>
        </w:rPr>
        <w:t xml:space="preserve">Will members still receive a Final Agency Decision under the proposed rule?</w:t>
      </w:r>
      <w:r w:rsidDel="00000000" w:rsidR="00000000" w:rsidRPr="00000000">
        <w:rPr>
          <w:rtl w:val="0"/>
        </w:rPr>
      </w:r>
    </w:p>
    <w:p w:rsidR="00000000" w:rsidDel="00000000" w:rsidP="00000000" w:rsidRDefault="00000000" w:rsidRPr="00000000" w14:paraId="00000031">
      <w:pPr>
        <w:pStyle w:val="Heading1"/>
        <w:spacing w:after="240" w:lineRule="auto"/>
        <w:rPr>
          <w:b w:val="0"/>
          <w:bCs w:val="0"/>
          <w:color w:val="000000"/>
          <w:sz w:val="24"/>
          <w:szCs w:val="24"/>
        </w:rPr>
      </w:pPr>
      <w:bookmarkStart w:colFirst="0" w:colLast="0" w:name="_97sx7e8ppf0s" w:id="7"/>
      <w:bookmarkEnd w:id="7"/>
      <w:r w:rsidDel="00000000" w:rsidR="00000000" w:rsidRPr="00000000">
        <w:rPr>
          <w:b w:val="0"/>
          <w:bCs w:val="0"/>
          <w:color w:val="000000"/>
          <w:sz w:val="24"/>
          <w:szCs w:val="24"/>
          <w:rtl w:val="0"/>
        </w:rPr>
        <w:t xml:space="preserve">Every case will still result in a Final Agency Decision. A Final Agency Decision will be made either automatically after administrative review or through a separate written decision sent to the member, applicant, or their representative. </w:t>
      </w:r>
    </w:p>
    <w:p w:rsidR="00000000" w:rsidDel="00000000" w:rsidP="00000000" w:rsidRDefault="00000000" w:rsidRPr="00000000" w14:paraId="00000032">
      <w:pPr>
        <w:pStyle w:val="Heading1"/>
        <w:spacing w:after="240" w:lineRule="auto"/>
        <w:rPr>
          <w:b w:val="0"/>
          <w:bCs w:val="0"/>
          <w:color w:val="000000"/>
          <w:sz w:val="22"/>
          <w:szCs w:val="22"/>
        </w:rPr>
      </w:pPr>
      <w:bookmarkStart w:colFirst="0" w:colLast="0" w:name="_97sx7e8ppf0s" w:id="7"/>
      <w:bookmarkEnd w:id="7"/>
      <w:r w:rsidDel="00000000" w:rsidR="00000000" w:rsidRPr="00000000">
        <w:rPr>
          <w:b w:val="0"/>
          <w:bCs w:val="0"/>
          <w:color w:val="000000"/>
          <w:sz w:val="24"/>
          <w:szCs w:val="24"/>
          <w:rtl w:val="0"/>
        </w:rPr>
        <w:t xml:space="preserve">In cases that receive an administrative review, the Initial Decision will automatically become the Final Agency Decision after 30 days, and no additional mailing will be sent. In cases that receive a substantive review, a separate Final Agency Decision will be issued and mailed.</w:t>
      </w:r>
      <w:r w:rsidDel="00000000" w:rsidR="00000000" w:rsidRPr="00000000">
        <w:rPr>
          <w:rtl w:val="0"/>
        </w:rPr>
      </w:r>
    </w:p>
    <w:p w:rsidR="00000000" w:rsidDel="00000000" w:rsidP="00000000" w:rsidRDefault="00000000" w:rsidRPr="00000000" w14:paraId="00000033">
      <w:pPr>
        <w:pStyle w:val="Heading2"/>
        <w:spacing w:after="240" w:line="240" w:lineRule="auto"/>
        <w:ind w:hanging="15"/>
        <w:rPr/>
      </w:pPr>
      <w:bookmarkStart w:colFirst="0" w:colLast="0" w:name="_6e395ztqufxl" w:id="8"/>
      <w:bookmarkEnd w:id="8"/>
      <w:r w:rsidDel="00000000" w:rsidR="00000000" w:rsidRPr="00000000">
        <w:rPr>
          <w:rtl w:val="0"/>
        </w:rPr>
        <w:t xml:space="preserve">Will this rule change affect a member’s ability to go to court or seek judicial review?</w:t>
      </w:r>
    </w:p>
    <w:p w:rsidR="00000000" w:rsidDel="00000000" w:rsidP="00000000" w:rsidRDefault="00000000" w:rsidRPr="00000000" w14:paraId="00000034">
      <w:pPr>
        <w:pStyle w:val="Heading1"/>
        <w:spacing w:after="240" w:lineRule="auto"/>
        <w:rPr>
          <w:b w:val="0"/>
          <w:bCs w:val="0"/>
          <w:color w:val="000000"/>
          <w:sz w:val="24"/>
          <w:szCs w:val="24"/>
        </w:rPr>
      </w:pPr>
      <w:bookmarkStart w:colFirst="0" w:colLast="0" w:name="_97sx7e8ppf0s" w:id="7"/>
      <w:bookmarkEnd w:id="7"/>
      <w:r w:rsidDel="00000000" w:rsidR="00000000" w:rsidRPr="00000000">
        <w:rPr>
          <w:b w:val="0"/>
          <w:bCs w:val="0"/>
          <w:color w:val="000000"/>
          <w:sz w:val="24"/>
          <w:szCs w:val="24"/>
          <w:rtl w:val="0"/>
        </w:rPr>
        <w:t xml:space="preserve">No. The rule change will not affect a member’s ability to go to court or seek judicial review. </w:t>
      </w:r>
    </w:p>
    <w:p w:rsidR="00000000" w:rsidDel="00000000" w:rsidP="00000000" w:rsidRDefault="00000000" w:rsidRPr="00000000" w14:paraId="00000035">
      <w:pPr>
        <w:pStyle w:val="Heading1"/>
        <w:spacing w:after="240" w:lineRule="auto"/>
        <w:rPr>
          <w:b w:val="0"/>
          <w:bCs w:val="0"/>
          <w:color w:val="000000"/>
          <w:sz w:val="22"/>
          <w:szCs w:val="22"/>
        </w:rPr>
      </w:pPr>
      <w:bookmarkStart w:colFirst="0" w:colLast="0" w:name="_97sx7e8ppf0s" w:id="7"/>
      <w:bookmarkEnd w:id="7"/>
      <w:r w:rsidDel="00000000" w:rsidR="00000000" w:rsidRPr="00000000">
        <w:rPr>
          <w:b w:val="0"/>
          <w:bCs w:val="0"/>
          <w:color w:val="000000"/>
          <w:sz w:val="24"/>
          <w:szCs w:val="24"/>
          <w:rtl w:val="0"/>
        </w:rPr>
        <w:t xml:space="preserve">Under both current rule and the proposed rule change, members or applicants will still have the right to a state fair hearing before an Administrative Law Judge. Also, under both current rule and the proposed rule, members or applicants will still have the right to seek judicial review if the member or applicant filed exceptions to the Initial Decision. Neither of these processes are changing. </w:t>
      </w:r>
      <w:r w:rsidDel="00000000" w:rsidR="00000000" w:rsidRPr="00000000">
        <w:rPr>
          <w:rtl w:val="0"/>
        </w:rPr>
      </w:r>
    </w:p>
    <w:p w:rsidR="00000000" w:rsidDel="00000000" w:rsidP="00000000" w:rsidRDefault="00000000" w:rsidRPr="00000000" w14:paraId="00000036">
      <w:pPr>
        <w:pStyle w:val="Heading1"/>
        <w:rPr/>
      </w:pPr>
      <w:bookmarkStart w:colFirst="0" w:colLast="0" w:name="_97sx7e8ppf0s" w:id="7"/>
      <w:bookmarkEnd w:id="7"/>
      <w:r w:rsidDel="00000000" w:rsidR="00000000" w:rsidRPr="00000000">
        <w:rPr>
          <w:rtl w:val="0"/>
        </w:rPr>
        <w:t xml:space="preserve">Policy Background </w:t>
      </w:r>
    </w:p>
    <w:p w:rsidR="00000000" w:rsidDel="00000000" w:rsidP="00000000" w:rsidRDefault="00000000" w:rsidRPr="00000000" w14:paraId="00000037">
      <w:pPr>
        <w:pStyle w:val="Heading2"/>
        <w:spacing w:after="240" w:lineRule="auto"/>
        <w:rPr/>
      </w:pPr>
      <w:bookmarkStart w:colFirst="0" w:colLast="0" w:name="_17q417s2vl7b" w:id="9"/>
      <w:bookmarkEnd w:id="9"/>
      <w:r w:rsidDel="00000000" w:rsidR="00000000" w:rsidRPr="00000000">
        <w:rPr>
          <w:rtl w:val="0"/>
        </w:rPr>
        <w:t xml:space="preserve">Has HCPF received approval from the Centers for Medicare &amp; Medicaid Services (CMS) for this policy change? If not, what is the status of the CMS review? </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HCPF is in the process of requesting from CMS an amendment to its State Plan to implement the changes described in the proposed rule. HCPF has met with CMS multiple times to discuss and align the design of the new appeals process with CMS requirements, which the proposed rule reflects. </w:t>
      </w:r>
    </w:p>
    <w:p w:rsidR="00000000" w:rsidDel="00000000" w:rsidP="00000000" w:rsidRDefault="00000000" w:rsidRPr="00000000" w14:paraId="00000039">
      <w:pPr>
        <w:pStyle w:val="Heading2"/>
        <w:rPr/>
      </w:pPr>
      <w:bookmarkStart w:colFirst="0" w:colLast="0" w:name="_l0ahwzbvy43" w:id="10"/>
      <w:bookmarkEnd w:id="10"/>
      <w:r w:rsidDel="00000000" w:rsidR="00000000" w:rsidRPr="00000000">
        <w:rPr>
          <w:rtl w:val="0"/>
        </w:rPr>
        <w:t xml:space="preserve">Does the proposed rule bypass statutorily mandated review for Initial Decisions? </w:t>
      </w:r>
    </w:p>
    <w:p w:rsidR="00000000" w:rsidDel="00000000" w:rsidP="00000000" w:rsidRDefault="00000000" w:rsidRPr="00000000" w14:paraId="0000003A">
      <w:pPr>
        <w:rPr/>
      </w:pPr>
      <w:r w:rsidDel="00000000" w:rsidR="00000000" w:rsidRPr="00000000">
        <w:rPr>
          <w:rtl w:val="0"/>
        </w:rPr>
        <w:t xml:space="preserve">No, it does not. The </w:t>
      </w:r>
      <w:r w:rsidDel="00000000" w:rsidR="00000000" w:rsidRPr="00000000">
        <w:rPr>
          <w:rtl w:val="0"/>
        </w:rPr>
        <w:t xml:space="preserve">state Administrative Procedure Act at </w:t>
      </w:r>
      <w:hyperlink r:id="rId10">
        <w:r w:rsidDel="00000000" w:rsidR="00000000" w:rsidRPr="00000000">
          <w:rPr>
            <w:color w:val="1155cc"/>
            <w:u w:val="single"/>
            <w:rtl w:val="0"/>
          </w:rPr>
          <w:t xml:space="preserve">CRS 24-4-105(14)(A)</w:t>
        </w:r>
      </w:hyperlink>
      <w:r w:rsidDel="00000000" w:rsidR="00000000" w:rsidRPr="00000000">
        <w:rPr>
          <w:rtl w:val="0"/>
        </w:rPr>
        <w:t xml:space="preserve"> distinguishes between Initial Decisions with exceptions and Initial Decisions without exceptions. When exceptions are filed, a full </w:t>
      </w:r>
      <w:r w:rsidDel="00000000" w:rsidR="00000000" w:rsidRPr="00000000">
        <w:rPr>
          <w:rtl w:val="0"/>
        </w:rPr>
        <w:t xml:space="preserve">de novo</w:t>
      </w:r>
      <w:r w:rsidDel="00000000" w:rsidR="00000000" w:rsidRPr="00000000">
        <w:rPr>
          <w:rtl w:val="0"/>
        </w:rPr>
        <w:t xml:space="preserve"> (substantive) review resulting in a Final Agency Decision is required and will continue under the proposed rule. When no exceptions are filed, the statute allows the executive director or designee to review the Initial Decision according to a procedure adopted by the State Board. HCPF interprets its administrative review process as satisfying that requirement and has received independent legal review supporting this interpretation.</w:t>
      </w:r>
      <w:r w:rsidDel="00000000" w:rsidR="00000000" w:rsidRPr="00000000">
        <w:rPr>
          <w:rtl w:val="0"/>
        </w:rPr>
      </w:r>
    </w:p>
    <w:p w:rsidR="00000000" w:rsidDel="00000000" w:rsidP="00000000" w:rsidRDefault="00000000" w:rsidRPr="00000000" w14:paraId="0000003B">
      <w:pPr>
        <w:pStyle w:val="Heading1"/>
        <w:spacing w:after="240" w:before="240" w:line="240" w:lineRule="auto"/>
        <w:rPr/>
      </w:pPr>
      <w:bookmarkStart w:colFirst="0" w:colLast="0" w:name="_ljj3q5jtsjef" w:id="11"/>
      <w:bookmarkEnd w:id="11"/>
      <w:r w:rsidDel="00000000" w:rsidR="00000000" w:rsidRPr="00000000">
        <w:rPr>
          <w:rtl w:val="0"/>
        </w:rPr>
        <w:t xml:space="preserve">Appeals Basics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C">
      <w:pPr>
        <w:pStyle w:val="Heading2"/>
        <w:spacing w:after="240" w:line="240" w:lineRule="auto"/>
        <w:rPr/>
      </w:pPr>
      <w:bookmarkStart w:colFirst="0" w:colLast="0" w:name="_fs8kxuuqtw3x" w:id="12"/>
      <w:bookmarkEnd w:id="12"/>
      <w:r w:rsidDel="00000000" w:rsidR="00000000" w:rsidRPr="00000000">
        <w:rPr>
          <w:rtl w:val="0"/>
        </w:rPr>
        <w:t xml:space="preserve">What </w:t>
      </w:r>
      <w:r w:rsidDel="00000000" w:rsidR="00000000" w:rsidRPr="00000000">
        <w:rPr>
          <w:rtl w:val="0"/>
        </w:rPr>
        <w:t xml:space="preserve">is the general timeline for an appeal, exceptions, and reconsideration under the proposed rule?</w:t>
      </w:r>
    </w:p>
    <w:p w:rsidR="00000000" w:rsidDel="00000000" w:rsidP="00000000" w:rsidRDefault="00000000" w:rsidRPr="00000000" w14:paraId="0000003D">
      <w:pPr>
        <w:pStyle w:val="Heading2"/>
        <w:shd w:fill="auto" w:val="clear"/>
        <w:spacing w:after="240" w:line="240" w:lineRule="auto"/>
        <w:rPr>
          <w:b w:val="0"/>
          <w:bCs w:val="0"/>
          <w:sz w:val="24"/>
          <w:szCs w:val="24"/>
        </w:rPr>
      </w:pPr>
      <w:bookmarkStart w:colFirst="0" w:colLast="0" w:name="_ftcphb6ga4e1" w:id="13"/>
      <w:bookmarkEnd w:id="13"/>
      <w:r w:rsidDel="00000000" w:rsidR="00000000" w:rsidRPr="00000000">
        <w:rPr>
          <w:b w:val="0"/>
          <w:bCs w:val="0"/>
          <w:sz w:val="24"/>
          <w:szCs w:val="24"/>
          <w:rtl w:val="0"/>
        </w:rPr>
        <w:t xml:space="preserve">The process happens in stages:</w:t>
      </w:r>
    </w:p>
    <w:p w:rsidR="00000000" w:rsidDel="00000000" w:rsidP="00000000" w:rsidRDefault="00000000" w:rsidRPr="00000000" w14:paraId="0000003E">
      <w:pPr>
        <w:pStyle w:val="Heading2"/>
        <w:numPr>
          <w:ilvl w:val="0"/>
          <w:numId w:val="5"/>
        </w:numPr>
        <w:shd w:fill="auto" w:val="clear"/>
        <w:spacing w:after="240" w:line="240" w:lineRule="auto"/>
        <w:ind w:left="720" w:hanging="360"/>
        <w:rPr>
          <w:sz w:val="24"/>
          <w:szCs w:val="24"/>
        </w:rPr>
      </w:pPr>
      <w:bookmarkStart w:colFirst="0" w:colLast="0" w:name="_ftcphb6ga4e1" w:id="13"/>
      <w:bookmarkEnd w:id="13"/>
      <w:r w:rsidDel="00000000" w:rsidR="00000000" w:rsidRPr="00000000">
        <w:rPr>
          <w:sz w:val="24"/>
          <w:szCs w:val="24"/>
          <w:rtl w:val="0"/>
        </w:rPr>
        <w:t xml:space="preserve">Appeal (no change under the proposed rule)</w:t>
      </w:r>
    </w:p>
    <w:p w:rsidR="00000000" w:rsidDel="00000000" w:rsidP="00000000" w:rsidRDefault="00000000" w:rsidRPr="00000000" w14:paraId="0000003F">
      <w:pPr>
        <w:pStyle w:val="Heading2"/>
        <w:shd w:fill="auto" w:val="clear"/>
        <w:spacing w:after="240" w:line="240" w:lineRule="auto"/>
        <w:ind w:left="720" w:firstLine="0"/>
        <w:rPr>
          <w:b w:val="0"/>
          <w:bCs w:val="0"/>
          <w:sz w:val="24"/>
          <w:szCs w:val="24"/>
        </w:rPr>
      </w:pPr>
      <w:bookmarkStart w:colFirst="0" w:colLast="0" w:name="_ftcphb6ga4e1" w:id="13"/>
      <w:bookmarkEnd w:id="13"/>
      <w:r w:rsidDel="00000000" w:rsidR="00000000" w:rsidRPr="00000000">
        <w:rPr>
          <w:b w:val="0"/>
          <w:bCs w:val="0"/>
          <w:sz w:val="24"/>
          <w:szCs w:val="24"/>
          <w:rtl w:val="0"/>
        </w:rPr>
        <w:t xml:space="preserve">A member, applicant, or their representative has 60 calendar days after the date of the </w:t>
      </w:r>
      <w:hyperlink r:id="rId11">
        <w:r w:rsidDel="00000000" w:rsidR="00000000" w:rsidRPr="00000000">
          <w:rPr>
            <w:b w:val="0"/>
            <w:bCs w:val="0"/>
            <w:color w:val="1155cc"/>
            <w:sz w:val="24"/>
            <w:szCs w:val="24"/>
            <w:u w:val="single"/>
            <w:rtl w:val="0"/>
          </w:rPr>
          <w:t xml:space="preserve">Notice of Action</w:t>
        </w:r>
      </w:hyperlink>
      <w:r w:rsidDel="00000000" w:rsidR="00000000" w:rsidRPr="00000000">
        <w:rPr>
          <w:b w:val="0"/>
          <w:bCs w:val="0"/>
          <w:sz w:val="24"/>
          <w:szCs w:val="24"/>
          <w:rtl w:val="0"/>
        </w:rPr>
        <w:t xml:space="preserve"> letter to file an appeal with the Office of Administrative Courts. This timeline does not change.</w:t>
      </w:r>
    </w:p>
    <w:p w:rsidR="00000000" w:rsidDel="00000000" w:rsidP="00000000" w:rsidRDefault="00000000" w:rsidRPr="00000000" w14:paraId="00000040">
      <w:pPr>
        <w:pStyle w:val="Heading2"/>
        <w:numPr>
          <w:ilvl w:val="0"/>
          <w:numId w:val="5"/>
        </w:numPr>
        <w:shd w:fill="auto" w:val="clear"/>
        <w:spacing w:after="240" w:line="240" w:lineRule="auto"/>
        <w:ind w:left="720" w:hanging="360"/>
        <w:rPr>
          <w:sz w:val="24"/>
          <w:szCs w:val="24"/>
        </w:rPr>
      </w:pPr>
      <w:bookmarkStart w:colFirst="0" w:colLast="0" w:name="_ftcphb6ga4e1" w:id="13"/>
      <w:bookmarkEnd w:id="13"/>
      <w:r w:rsidDel="00000000" w:rsidR="00000000" w:rsidRPr="00000000">
        <w:rPr>
          <w:sz w:val="24"/>
          <w:szCs w:val="24"/>
          <w:rtl w:val="0"/>
        </w:rPr>
        <w:t xml:space="preserve">Hearing and Initial Decision (no change under the proposed rule)</w:t>
      </w:r>
    </w:p>
    <w:p w:rsidR="00000000" w:rsidDel="00000000" w:rsidP="00000000" w:rsidRDefault="00000000" w:rsidRPr="00000000" w14:paraId="00000041">
      <w:pPr>
        <w:pStyle w:val="Heading2"/>
        <w:shd w:fill="auto" w:val="clear"/>
        <w:spacing w:after="240" w:line="240" w:lineRule="auto"/>
        <w:ind w:left="720" w:firstLine="0"/>
        <w:rPr>
          <w:b w:val="0"/>
          <w:bCs w:val="0"/>
          <w:sz w:val="24"/>
          <w:szCs w:val="24"/>
        </w:rPr>
      </w:pPr>
      <w:bookmarkStart w:colFirst="0" w:colLast="0" w:name="_ftcphb6ga4e1" w:id="13"/>
      <w:bookmarkEnd w:id="13"/>
      <w:r w:rsidDel="00000000" w:rsidR="00000000" w:rsidRPr="00000000">
        <w:rPr>
          <w:b w:val="0"/>
          <w:bCs w:val="0"/>
          <w:sz w:val="24"/>
          <w:szCs w:val="24"/>
          <w:rtl w:val="0"/>
        </w:rPr>
        <w:t xml:space="preserve">After the appeal is filed, the Office of Administrative Courts holds a hearing, and the judge issues an Initial Decision.</w:t>
      </w:r>
    </w:p>
    <w:p w:rsidR="00000000" w:rsidDel="00000000" w:rsidP="00000000" w:rsidRDefault="00000000" w:rsidRPr="00000000" w14:paraId="00000042">
      <w:pPr>
        <w:pStyle w:val="Heading2"/>
        <w:numPr>
          <w:ilvl w:val="0"/>
          <w:numId w:val="5"/>
        </w:numPr>
        <w:shd w:fill="auto" w:val="clear"/>
        <w:spacing w:after="240" w:line="240" w:lineRule="auto"/>
        <w:ind w:left="720" w:hanging="360"/>
        <w:rPr>
          <w:sz w:val="24"/>
          <w:szCs w:val="24"/>
        </w:rPr>
      </w:pPr>
      <w:bookmarkStart w:colFirst="0" w:colLast="0" w:name="_ftcphb6ga4e1" w:id="13"/>
      <w:bookmarkEnd w:id="13"/>
      <w:r w:rsidDel="00000000" w:rsidR="00000000" w:rsidRPr="00000000">
        <w:rPr>
          <w:sz w:val="24"/>
          <w:szCs w:val="24"/>
          <w:rtl w:val="0"/>
        </w:rPr>
        <w:t xml:space="preserve">Exceptions (more time under the proposed rule)</w:t>
      </w:r>
    </w:p>
    <w:p w:rsidR="00000000" w:rsidDel="00000000" w:rsidP="00000000" w:rsidRDefault="00000000" w:rsidRPr="00000000" w14:paraId="00000043">
      <w:pPr>
        <w:pStyle w:val="Heading2"/>
        <w:shd w:fill="auto" w:val="clear"/>
        <w:spacing w:after="240" w:line="240" w:lineRule="auto"/>
        <w:ind w:left="720" w:firstLine="0"/>
        <w:rPr>
          <w:b w:val="0"/>
          <w:bCs w:val="0"/>
          <w:sz w:val="24"/>
          <w:szCs w:val="24"/>
        </w:rPr>
      </w:pPr>
      <w:bookmarkStart w:colFirst="0" w:colLast="0" w:name="_ftcphb6ga4e1" w:id="13"/>
      <w:bookmarkEnd w:id="13"/>
      <w:r w:rsidDel="00000000" w:rsidR="00000000" w:rsidRPr="00000000">
        <w:rPr>
          <w:b w:val="0"/>
          <w:bCs w:val="0"/>
          <w:sz w:val="24"/>
          <w:szCs w:val="24"/>
          <w:rtl w:val="0"/>
        </w:rPr>
        <w:t xml:space="preserve">After the Initial Decision, a party may file exceptions to ask for further review. The proposed rule increases the time available to file exceptions by:</w:t>
      </w:r>
    </w:p>
    <w:p w:rsidR="00000000" w:rsidDel="00000000" w:rsidP="00000000" w:rsidRDefault="00000000" w:rsidRPr="00000000" w14:paraId="00000044">
      <w:pPr>
        <w:pStyle w:val="Heading2"/>
        <w:numPr>
          <w:ilvl w:val="0"/>
          <w:numId w:val="9"/>
        </w:numPr>
        <w:shd w:fill="auto" w:val="clear"/>
        <w:spacing w:after="240" w:line="240" w:lineRule="auto"/>
        <w:ind w:left="1440" w:hanging="360"/>
        <w:rPr>
          <w:b w:val="0"/>
          <w:bCs w:val="0"/>
          <w:sz w:val="24"/>
          <w:szCs w:val="24"/>
        </w:rPr>
      </w:pPr>
      <w:bookmarkStart w:colFirst="0" w:colLast="0" w:name="_ftcphb6ga4e1" w:id="13"/>
      <w:bookmarkEnd w:id="13"/>
      <w:r w:rsidDel="00000000" w:rsidR="00000000" w:rsidRPr="00000000">
        <w:rPr>
          <w:b w:val="0"/>
          <w:bCs w:val="0"/>
          <w:sz w:val="24"/>
          <w:szCs w:val="24"/>
          <w:rtl w:val="0"/>
        </w:rPr>
        <w:t xml:space="preserve">Extending the mailing time for the Initial Decision, and</w:t>
      </w:r>
    </w:p>
    <w:p w:rsidR="00000000" w:rsidDel="00000000" w:rsidP="00000000" w:rsidRDefault="00000000" w:rsidRPr="00000000" w14:paraId="00000045">
      <w:pPr>
        <w:pStyle w:val="Heading2"/>
        <w:numPr>
          <w:ilvl w:val="0"/>
          <w:numId w:val="9"/>
        </w:numPr>
        <w:shd w:fill="auto" w:val="clear"/>
        <w:spacing w:after="240" w:line="240" w:lineRule="auto"/>
        <w:ind w:left="1440" w:hanging="360"/>
        <w:rPr>
          <w:b w:val="0"/>
          <w:bCs w:val="0"/>
          <w:sz w:val="24"/>
          <w:szCs w:val="24"/>
        </w:rPr>
      </w:pPr>
      <w:bookmarkStart w:colFirst="0" w:colLast="0" w:name="_ftcphb6ga4e1" w:id="13"/>
      <w:bookmarkEnd w:id="13"/>
      <w:r w:rsidDel="00000000" w:rsidR="00000000" w:rsidRPr="00000000">
        <w:rPr>
          <w:b w:val="0"/>
          <w:bCs w:val="0"/>
          <w:sz w:val="24"/>
          <w:szCs w:val="24"/>
          <w:rtl w:val="0"/>
        </w:rPr>
        <w:t xml:space="preserve">Automatically granting additional time when a hearing transcript is requested.</w:t>
      </w:r>
    </w:p>
    <w:p w:rsidR="00000000" w:rsidDel="00000000" w:rsidP="00000000" w:rsidRDefault="00000000" w:rsidRPr="00000000" w14:paraId="00000046">
      <w:pPr>
        <w:pStyle w:val="Heading2"/>
        <w:numPr>
          <w:ilvl w:val="0"/>
          <w:numId w:val="5"/>
        </w:numPr>
        <w:shd w:fill="auto" w:val="clear"/>
        <w:spacing w:after="240" w:line="240" w:lineRule="auto"/>
        <w:ind w:left="720" w:hanging="360"/>
        <w:rPr>
          <w:sz w:val="24"/>
          <w:szCs w:val="24"/>
        </w:rPr>
      </w:pPr>
      <w:bookmarkStart w:colFirst="0" w:colLast="0" w:name="_ftcphb6ga4e1" w:id="13"/>
      <w:bookmarkEnd w:id="13"/>
      <w:r w:rsidDel="00000000" w:rsidR="00000000" w:rsidRPr="00000000">
        <w:rPr>
          <w:sz w:val="24"/>
          <w:szCs w:val="24"/>
          <w:rtl w:val="0"/>
        </w:rPr>
        <w:t xml:space="preserve">Final Agency Decision (some cases get a separate written decision)</w:t>
      </w:r>
    </w:p>
    <w:p w:rsidR="00000000" w:rsidDel="00000000" w:rsidP="00000000" w:rsidRDefault="00000000" w:rsidRPr="00000000" w14:paraId="00000047">
      <w:pPr>
        <w:pStyle w:val="Heading2"/>
        <w:spacing w:after="240" w:line="240" w:lineRule="auto"/>
        <w:ind w:left="720" w:firstLine="0"/>
        <w:rPr>
          <w:b w:val="0"/>
          <w:bCs w:val="0"/>
          <w:sz w:val="24"/>
          <w:szCs w:val="24"/>
        </w:rPr>
      </w:pPr>
      <w:bookmarkStart w:colFirst="0" w:colLast="0" w:name="_ftcphb6ga4e1" w:id="13"/>
      <w:bookmarkEnd w:id="13"/>
      <w:r w:rsidDel="00000000" w:rsidR="00000000" w:rsidRPr="00000000">
        <w:rPr>
          <w:b w:val="0"/>
          <w:bCs w:val="0"/>
          <w:sz w:val="24"/>
          <w:szCs w:val="24"/>
          <w:rtl w:val="0"/>
        </w:rPr>
        <w:t xml:space="preserve">For cases where exceptions are filed or transcripts are requested, HCPF’s Office of Appeals reviews the complete record and issues a separate Final Agency Decision. A Final Agency Decision can (a) confirm the Initial Decision, (b) overturn the Initial Decision, or (c) send the appeal back to the Office of Administrative Courts to hold another hearing. </w:t>
      </w:r>
    </w:p>
    <w:p w:rsidR="00000000" w:rsidDel="00000000" w:rsidP="00000000" w:rsidRDefault="00000000" w:rsidRPr="00000000" w14:paraId="00000048">
      <w:pPr>
        <w:pStyle w:val="Heading2"/>
        <w:numPr>
          <w:ilvl w:val="0"/>
          <w:numId w:val="5"/>
        </w:numPr>
        <w:shd w:fill="auto" w:val="clear"/>
        <w:spacing w:after="240" w:line="240" w:lineRule="auto"/>
        <w:ind w:left="720" w:hanging="360"/>
        <w:rPr>
          <w:sz w:val="24"/>
          <w:szCs w:val="24"/>
        </w:rPr>
      </w:pPr>
      <w:bookmarkStart w:colFirst="0" w:colLast="0" w:name="_ftcphb6ga4e1" w:id="13"/>
      <w:bookmarkEnd w:id="13"/>
      <w:r w:rsidDel="00000000" w:rsidR="00000000" w:rsidRPr="00000000">
        <w:rPr>
          <w:sz w:val="24"/>
          <w:szCs w:val="24"/>
          <w:rtl w:val="0"/>
        </w:rPr>
        <w:t xml:space="preserve">Motion for Reconsideration (clarified under the proposed rule)</w:t>
      </w:r>
      <w:r w:rsidDel="00000000" w:rsidR="00000000" w:rsidRPr="00000000">
        <w:rPr>
          <w:rtl w:val="0"/>
        </w:rPr>
      </w:r>
    </w:p>
    <w:p w:rsidR="00000000" w:rsidDel="00000000" w:rsidP="00000000" w:rsidRDefault="00000000" w:rsidRPr="00000000" w14:paraId="00000049">
      <w:pPr>
        <w:spacing w:after="240" w:before="240" w:lineRule="auto"/>
        <w:ind w:left="720" w:firstLine="0"/>
        <w:rPr/>
      </w:pPr>
      <w:r w:rsidDel="00000000" w:rsidR="00000000" w:rsidRPr="00000000">
        <w:rPr>
          <w:rtl w:val="0"/>
        </w:rPr>
        <w:t xml:space="preserve">If exceptions were not filed and the Initial Decision becomes the Final Agency Decision, a member or applicant may still file a motion for reconsideration by explaining a good cause reason for missing the exceptions deadline.</w:t>
      </w:r>
    </w:p>
    <w:p w:rsidR="00000000" w:rsidDel="00000000" w:rsidP="00000000" w:rsidRDefault="00000000" w:rsidRPr="00000000" w14:paraId="0000004A">
      <w:pPr>
        <w:numPr>
          <w:ilvl w:val="0"/>
          <w:numId w:val="5"/>
        </w:numPr>
        <w:spacing w:after="240" w:before="240" w:lineRule="auto"/>
        <w:ind w:left="720" w:hanging="360"/>
        <w:rPr>
          <w:sz w:val="24"/>
          <w:szCs w:val="24"/>
        </w:rPr>
      </w:pPr>
      <w:r w:rsidDel="00000000" w:rsidR="00000000" w:rsidRPr="00000000">
        <w:rPr>
          <w:b w:val="1"/>
          <w:bCs w:val="1"/>
          <w:rtl w:val="0"/>
        </w:rPr>
        <w:t xml:space="preserve">What occurs after someone files a Motion for Reconsideration</w:t>
      </w:r>
      <w:r w:rsidDel="00000000" w:rsidR="00000000" w:rsidRPr="00000000">
        <w:rPr>
          <w:rtl w:val="0"/>
        </w:rPr>
      </w:r>
    </w:p>
    <w:p w:rsidR="00000000" w:rsidDel="00000000" w:rsidP="00000000" w:rsidRDefault="00000000" w:rsidRPr="00000000" w14:paraId="0000004B">
      <w:pPr>
        <w:spacing w:after="240" w:before="240" w:lineRule="auto"/>
        <w:ind w:left="720" w:firstLine="0"/>
        <w:rPr>
          <w:b w:val="1"/>
          <w:bCs w:val="1"/>
        </w:rPr>
      </w:pPr>
      <w:r w:rsidDel="00000000" w:rsidR="00000000" w:rsidRPr="00000000">
        <w:rPr>
          <w:rtl w:val="0"/>
        </w:rPr>
        <w:t xml:space="preserve">A motion for reconsideration is reviewed on only two grounds. If the party did not file exceptions, the review is limited to whether there was good cause for that failure. Otherwise, the Office of Appeals considers whether the Final Agency Decision contains a clear error of fact or law.</w:t>
      </w:r>
      <w:r w:rsidDel="00000000" w:rsidR="00000000" w:rsidRPr="00000000">
        <w:rPr>
          <w:rtl w:val="0"/>
        </w:rPr>
      </w:r>
    </w:p>
    <w:p w:rsidR="00000000" w:rsidDel="00000000" w:rsidP="00000000" w:rsidRDefault="00000000" w:rsidRPr="00000000" w14:paraId="0000004C">
      <w:pPr>
        <w:pStyle w:val="Heading2"/>
        <w:spacing w:after="240" w:before="240" w:line="240" w:lineRule="auto"/>
        <w:ind w:left="0"/>
        <w:rPr/>
      </w:pPr>
      <w:bookmarkStart w:colFirst="0" w:colLast="0" w:name="_ftcphb6ga4e1" w:id="13"/>
      <w:bookmarkEnd w:id="13"/>
      <w:r w:rsidDel="00000000" w:rsidR="00000000" w:rsidRPr="00000000">
        <w:rPr>
          <w:rtl w:val="0"/>
        </w:rPr>
        <w:t xml:space="preserve">What is an appeal, and when should a member consider filing one?</w:t>
      </w:r>
    </w:p>
    <w:p w:rsidR="00000000" w:rsidDel="00000000" w:rsidP="00000000" w:rsidRDefault="00000000" w:rsidRPr="00000000" w14:paraId="0000004D">
      <w:pPr>
        <w:spacing w:after="240" w:before="240" w:line="240" w:lineRule="auto"/>
        <w:rPr/>
      </w:pPr>
      <w:r w:rsidDel="00000000" w:rsidR="00000000" w:rsidRPr="00000000">
        <w:rPr>
          <w:rtl w:val="0"/>
        </w:rPr>
        <w:t xml:space="preserve">An appeal is a legal process that allows a member to request a state fair hearing if the member disagrees with HCPF’s decision about their benefits or services. A state fair hearing is a meeting with an administrative law judge from the Office of Administrative Courts (OAC). The OAC is Colorado’s centralized administrative court system. This administrative court system lets agencies and citizens resolve certain disputes while avoiding the time and expense of going to district court.</w:t>
      </w:r>
    </w:p>
    <w:p w:rsidR="00000000" w:rsidDel="00000000" w:rsidP="00000000" w:rsidRDefault="00000000" w:rsidRPr="00000000" w14:paraId="0000004E">
      <w:pPr>
        <w:spacing w:after="240" w:before="240" w:line="240" w:lineRule="auto"/>
        <w:rPr/>
      </w:pPr>
      <w:r w:rsidDel="00000000" w:rsidR="00000000" w:rsidRPr="00000000">
        <w:rPr>
          <w:rtl w:val="0"/>
        </w:rPr>
        <w:t xml:space="preserve">A member, applicant, or their representative may appeal an action taken by HCPF to deny, reduce, suspend, or terminate benefits or services for reasons such as:</w:t>
      </w:r>
    </w:p>
    <w:p w:rsidR="00000000" w:rsidDel="00000000" w:rsidP="00000000" w:rsidRDefault="00000000" w:rsidRPr="00000000" w14:paraId="0000004F">
      <w:pPr>
        <w:numPr>
          <w:ilvl w:val="0"/>
          <w:numId w:val="3"/>
        </w:numPr>
        <w:shd w:fill="ffffff" w:val="clear"/>
        <w:spacing w:after="240" w:before="240" w:line="240" w:lineRule="auto"/>
        <w:ind w:left="720" w:hanging="360"/>
        <w:rPr>
          <w:rFonts w:ascii="Trebuchet MS" w:cs="Trebuchet MS" w:eastAsia="Trebuchet MS" w:hAnsi="Trebuchet MS"/>
        </w:rPr>
      </w:pPr>
      <w:r w:rsidDel="00000000" w:rsidR="00000000" w:rsidRPr="00000000">
        <w:rPr>
          <w:rtl w:val="0"/>
        </w:rPr>
        <w:t xml:space="preserve">You no longer qualify for Health First Colorado (Colorado’s Medicaid program).</w:t>
      </w:r>
    </w:p>
    <w:p w:rsidR="00000000" w:rsidDel="00000000" w:rsidP="00000000" w:rsidRDefault="00000000" w:rsidRPr="00000000" w14:paraId="00000050">
      <w:pPr>
        <w:numPr>
          <w:ilvl w:val="0"/>
          <w:numId w:val="3"/>
        </w:numPr>
        <w:shd w:fill="ffffff" w:val="clear"/>
        <w:spacing w:after="240" w:before="240" w:line="240" w:lineRule="auto"/>
        <w:ind w:left="720" w:hanging="360"/>
        <w:rPr>
          <w:rFonts w:ascii="Trebuchet MS" w:cs="Trebuchet MS" w:eastAsia="Trebuchet MS" w:hAnsi="Trebuchet MS"/>
        </w:rPr>
      </w:pPr>
      <w:r w:rsidDel="00000000" w:rsidR="00000000" w:rsidRPr="00000000">
        <w:rPr>
          <w:rtl w:val="0"/>
        </w:rPr>
        <w:t xml:space="preserve">Your application for Health First Colorado was denied.</w:t>
      </w:r>
    </w:p>
    <w:p w:rsidR="00000000" w:rsidDel="00000000" w:rsidP="00000000" w:rsidRDefault="00000000" w:rsidRPr="00000000" w14:paraId="00000051">
      <w:pPr>
        <w:numPr>
          <w:ilvl w:val="0"/>
          <w:numId w:val="3"/>
        </w:numPr>
        <w:shd w:fill="ffffff" w:val="clear"/>
        <w:spacing w:after="240" w:before="240" w:line="240" w:lineRule="auto"/>
        <w:ind w:left="720" w:hanging="360"/>
        <w:rPr>
          <w:rFonts w:ascii="Trebuchet MS" w:cs="Trebuchet MS" w:eastAsia="Trebuchet MS" w:hAnsi="Trebuchet MS"/>
        </w:rPr>
      </w:pPr>
      <w:r w:rsidDel="00000000" w:rsidR="00000000" w:rsidRPr="00000000">
        <w:rPr>
          <w:rtl w:val="0"/>
        </w:rPr>
        <w:t xml:space="preserve">You didn’t get a response to your application.</w:t>
      </w:r>
    </w:p>
    <w:p w:rsidR="00000000" w:rsidDel="00000000" w:rsidP="00000000" w:rsidRDefault="00000000" w:rsidRPr="00000000" w14:paraId="00000052">
      <w:pPr>
        <w:numPr>
          <w:ilvl w:val="0"/>
          <w:numId w:val="3"/>
        </w:numPr>
        <w:shd w:fill="ffffff" w:val="clear"/>
        <w:spacing w:after="240" w:before="240" w:line="240" w:lineRule="auto"/>
        <w:ind w:left="720" w:hanging="360"/>
        <w:rPr>
          <w:rFonts w:ascii="Trebuchet MS" w:cs="Trebuchet MS" w:eastAsia="Trebuchet MS" w:hAnsi="Trebuchet MS"/>
        </w:rPr>
      </w:pPr>
      <w:r w:rsidDel="00000000" w:rsidR="00000000" w:rsidRPr="00000000">
        <w:rPr>
          <w:rtl w:val="0"/>
        </w:rPr>
        <w:t xml:space="preserve">A service you get is set to be reduced or stopped. </w:t>
      </w:r>
    </w:p>
    <w:p w:rsidR="00000000" w:rsidDel="00000000" w:rsidP="00000000" w:rsidRDefault="00000000" w:rsidRPr="00000000" w14:paraId="00000053">
      <w:pPr>
        <w:numPr>
          <w:ilvl w:val="0"/>
          <w:numId w:val="3"/>
        </w:numPr>
        <w:shd w:fill="ffffff" w:val="clear"/>
        <w:spacing w:after="240" w:before="240" w:line="240" w:lineRule="auto"/>
        <w:ind w:left="720" w:hanging="360"/>
        <w:rPr/>
      </w:pPr>
      <w:r w:rsidDel="00000000" w:rsidR="00000000" w:rsidRPr="00000000">
        <w:rPr>
          <w:rtl w:val="0"/>
        </w:rPr>
        <w:t xml:space="preserve">You did </w:t>
      </w:r>
      <w:r w:rsidDel="00000000" w:rsidR="00000000" w:rsidRPr="00000000">
        <w:rPr>
          <w:b w:val="1"/>
          <w:bCs w:val="1"/>
          <w:rtl w:val="0"/>
        </w:rPr>
        <w:t xml:space="preserve">not</w:t>
      </w:r>
      <w:r w:rsidDel="00000000" w:rsidR="00000000" w:rsidRPr="00000000">
        <w:rPr>
          <w:rtl w:val="0"/>
        </w:rPr>
        <w:t xml:space="preserve"> get notice at least 10 days before the </w:t>
      </w:r>
      <w:r w:rsidDel="00000000" w:rsidR="00000000" w:rsidRPr="00000000">
        <w:rPr>
          <w:b w:val="1"/>
          <w:bCs w:val="1"/>
          <w:rtl w:val="0"/>
        </w:rPr>
        <w:t xml:space="preserve">date of action</w:t>
      </w:r>
      <w:r w:rsidDel="00000000" w:rsidR="00000000" w:rsidRPr="00000000">
        <w:rPr>
          <w:rtl w:val="0"/>
        </w:rPr>
        <w:t xml:space="preserve"> stating that</w:t>
      </w:r>
    </w:p>
    <w:p w:rsidR="00000000" w:rsidDel="00000000" w:rsidP="00000000" w:rsidRDefault="00000000" w:rsidRPr="00000000" w14:paraId="00000054">
      <w:pPr>
        <w:numPr>
          <w:ilvl w:val="1"/>
          <w:numId w:val="3"/>
        </w:numPr>
        <w:shd w:fill="ffffff" w:val="clear"/>
        <w:spacing w:after="240" w:before="240" w:line="240" w:lineRule="auto"/>
        <w:ind w:left="1440" w:hanging="360"/>
        <w:rPr/>
      </w:pPr>
      <w:r w:rsidDel="00000000" w:rsidR="00000000" w:rsidRPr="00000000">
        <w:rPr>
          <w:rtl w:val="0"/>
        </w:rPr>
        <w:t xml:space="preserve">your health coverage was ending, or</w:t>
      </w:r>
    </w:p>
    <w:p w:rsidR="00000000" w:rsidDel="00000000" w:rsidP="00000000" w:rsidRDefault="00000000" w:rsidRPr="00000000" w14:paraId="00000055">
      <w:pPr>
        <w:numPr>
          <w:ilvl w:val="1"/>
          <w:numId w:val="3"/>
        </w:numPr>
        <w:shd w:fill="ffffff" w:val="clear"/>
        <w:spacing w:after="240" w:before="240" w:line="240" w:lineRule="auto"/>
        <w:ind w:left="1440" w:hanging="360"/>
        <w:rPr/>
      </w:pPr>
      <w:r w:rsidDel="00000000" w:rsidR="00000000" w:rsidRPr="00000000">
        <w:rPr>
          <w:rtl w:val="0"/>
        </w:rPr>
        <w:t xml:space="preserve">covered services or benefits were set to be reduced or stopped.</w:t>
      </w:r>
    </w:p>
    <w:p w:rsidR="00000000" w:rsidDel="00000000" w:rsidP="00000000" w:rsidRDefault="00000000" w:rsidRPr="00000000" w14:paraId="00000056">
      <w:pPr>
        <w:widowControl w:val="1"/>
        <w:shd w:fill="ffffff" w:val="clear"/>
        <w:spacing w:after="240" w:before="240" w:line="240" w:lineRule="auto"/>
        <w:ind w:left="0" w:firstLine="0"/>
        <w:rPr/>
      </w:pPr>
      <w:r w:rsidDel="00000000" w:rsidR="00000000" w:rsidRPr="00000000">
        <w:rPr>
          <w:rtl w:val="0"/>
        </w:rPr>
        <w:t xml:space="preserve">After a hearing, the administrative law judge issues an Initial Decision. If a member, applicant, or their representative disagrees with that decision, they may file </w:t>
      </w:r>
      <w:r w:rsidDel="00000000" w:rsidR="00000000" w:rsidRPr="00000000">
        <w:rPr>
          <w:rtl w:val="0"/>
        </w:rPr>
        <w:t xml:space="preserve">exceptions</w:t>
      </w:r>
      <w:r w:rsidDel="00000000" w:rsidR="00000000" w:rsidRPr="00000000">
        <w:rPr>
          <w:rtl w:val="0"/>
        </w:rPr>
        <w:t xml:space="preserve">.</w:t>
      </w:r>
    </w:p>
    <w:p w:rsidR="00000000" w:rsidDel="00000000" w:rsidP="00000000" w:rsidRDefault="00000000" w:rsidRPr="00000000" w14:paraId="00000057">
      <w:pPr>
        <w:pStyle w:val="Heading2"/>
        <w:shd w:fill="ffffff" w:val="clear"/>
        <w:spacing w:after="240" w:before="240" w:line="240" w:lineRule="auto"/>
        <w:rPr/>
      </w:pPr>
      <w:bookmarkStart w:colFirst="0" w:colLast="0" w:name="_1imty8yqojv5" w:id="14"/>
      <w:bookmarkEnd w:id="14"/>
      <w:r w:rsidDel="00000000" w:rsidR="00000000" w:rsidRPr="00000000">
        <w:rPr>
          <w:rtl w:val="0"/>
        </w:rPr>
        <w:t xml:space="preserve">What are exceptions?</w:t>
      </w:r>
    </w:p>
    <w:p w:rsidR="00000000" w:rsidDel="00000000" w:rsidP="00000000" w:rsidRDefault="00000000" w:rsidRPr="00000000" w14:paraId="00000058">
      <w:pPr>
        <w:spacing w:after="240" w:before="240" w:line="240" w:lineRule="auto"/>
        <w:rPr/>
      </w:pPr>
      <w:r w:rsidDel="00000000" w:rsidR="00000000" w:rsidRPr="00000000">
        <w:rPr>
          <w:rtl w:val="0"/>
        </w:rPr>
        <w:t xml:space="preserve">Exceptions are written reasons explaining why a member, applicant, or their representative disagrees with the administrative law judge’s Initial Decision and why the decision should be changed. If exceptions are filed, the </w:t>
      </w:r>
      <w:r w:rsidDel="00000000" w:rsidR="00000000" w:rsidRPr="00000000">
        <w:rPr>
          <w:rtl w:val="0"/>
        </w:rPr>
        <w:t xml:space="preserve">HCPF</w:t>
      </w:r>
      <w:r w:rsidDel="00000000" w:rsidR="00000000" w:rsidRPr="00000000">
        <w:rPr>
          <w:rtl w:val="0"/>
        </w:rPr>
        <w:t xml:space="preserve"> Office of Appeals conducts further review and issues a Final Agency Decision, just as it does today.</w:t>
      </w:r>
    </w:p>
    <w:p w:rsidR="00000000" w:rsidDel="00000000" w:rsidP="00000000" w:rsidRDefault="00000000" w:rsidRPr="00000000" w14:paraId="00000059">
      <w:pPr>
        <w:pStyle w:val="Heading2"/>
        <w:spacing w:after="240" w:before="240" w:line="240" w:lineRule="auto"/>
        <w:ind w:left="0"/>
        <w:rPr>
          <w:strike w:val="1"/>
        </w:rPr>
      </w:pPr>
      <w:bookmarkStart w:colFirst="0" w:colLast="0" w:name="_u19dxzle87jr" w:id="15"/>
      <w:bookmarkEnd w:id="15"/>
      <w:r w:rsidDel="00000000" w:rsidR="00000000" w:rsidRPr="00000000">
        <w:rPr>
          <w:rtl w:val="0"/>
        </w:rPr>
        <w:t xml:space="preserve">What </w:t>
      </w:r>
      <w:r w:rsidDel="00000000" w:rsidR="00000000" w:rsidRPr="00000000">
        <w:rPr>
          <w:rtl w:val="0"/>
        </w:rPr>
        <w:t xml:space="preserve">is administrative review (formerly described as “discretionary” review), and how will it differ from the review process used </w:t>
      </w:r>
      <w:r w:rsidDel="00000000" w:rsidR="00000000" w:rsidRPr="00000000">
        <w:rPr>
          <w:rtl w:val="0"/>
        </w:rPr>
        <w:t xml:space="preserve">currently?</w:t>
      </w:r>
      <w:r w:rsidDel="00000000" w:rsidR="00000000" w:rsidRPr="00000000">
        <w:rPr>
          <w:rtl w:val="0"/>
        </w:rPr>
      </w:r>
    </w:p>
    <w:p w:rsidR="00000000" w:rsidDel="00000000" w:rsidP="00000000" w:rsidRDefault="00000000" w:rsidRPr="00000000" w14:paraId="0000005A">
      <w:pPr>
        <w:spacing w:after="240" w:before="240" w:line="240" w:lineRule="auto"/>
        <w:rPr/>
      </w:pPr>
      <w:r w:rsidDel="00000000" w:rsidR="00000000" w:rsidRPr="00000000">
        <w:rPr>
          <w:rtl w:val="0"/>
        </w:rPr>
        <w:t xml:space="preserve">Administrative review will be an internal step the </w:t>
      </w:r>
      <w:r w:rsidDel="00000000" w:rsidR="00000000" w:rsidRPr="00000000">
        <w:rPr>
          <w:rtl w:val="0"/>
        </w:rPr>
        <w:t xml:space="preserve">HCPF Office of Appeals</w:t>
      </w:r>
      <w:r w:rsidDel="00000000" w:rsidR="00000000" w:rsidRPr="00000000">
        <w:rPr>
          <w:rtl w:val="0"/>
        </w:rPr>
        <w:t xml:space="preserve"> uses to review an Initial Decision—the administrative law judge’s decision on the appeal—after the Initial Decision is issued in any case where exceptions are not filed.</w:t>
      </w:r>
      <w:r w:rsidDel="00000000" w:rsidR="00000000" w:rsidRPr="00000000">
        <w:rPr>
          <w:rtl w:val="0"/>
        </w:rPr>
        <w:t xml:space="preserve"> During this review, Initial Decisions will be checked to ensure they include the required components—findings of fact, conclusions of law, and an order granting or denying what the member or applicant is asking for in their appeal. </w:t>
      </w:r>
      <w:r w:rsidDel="00000000" w:rsidR="00000000" w:rsidRPr="00000000">
        <w:rPr>
          <w:rtl w:val="0"/>
        </w:rPr>
        <w:t xml:space="preserve">As part of this process, the HCPF Office of Appeals will continue to collect information about appeal outcomes.</w:t>
      </w:r>
      <w:r w:rsidDel="00000000" w:rsidR="00000000" w:rsidRPr="00000000">
        <w:rPr>
          <w:rtl w:val="0"/>
        </w:rPr>
      </w:r>
    </w:p>
    <w:p w:rsidR="00000000" w:rsidDel="00000000" w:rsidP="00000000" w:rsidRDefault="00000000" w:rsidRPr="00000000" w14:paraId="0000005B">
      <w:pPr>
        <w:spacing w:after="240" w:before="240" w:line="240" w:lineRule="auto"/>
        <w:rPr/>
      </w:pPr>
      <w:r w:rsidDel="00000000" w:rsidR="00000000" w:rsidRPr="00000000">
        <w:rPr>
          <w:rtl w:val="0"/>
        </w:rPr>
        <w:t xml:space="preserve">All cases will receive administrative review. After administrative review, some cases may be selected for additional thorough review </w:t>
      </w:r>
      <w:r w:rsidDel="00000000" w:rsidR="00000000" w:rsidRPr="00000000">
        <w:rPr>
          <w:rtl w:val="0"/>
        </w:rPr>
        <w:t xml:space="preserve">(“substantive review”)</w:t>
      </w:r>
      <w:r w:rsidDel="00000000" w:rsidR="00000000" w:rsidRPr="00000000">
        <w:rPr>
          <w:rtl w:val="0"/>
        </w:rPr>
        <w:t xml:space="preserve">, which may result in a separate Final Agency Decision being issued. Not all cases will require this additional level of review.</w:t>
      </w:r>
    </w:p>
    <w:p w:rsidR="00000000" w:rsidDel="00000000" w:rsidP="00000000" w:rsidRDefault="00000000" w:rsidRPr="00000000" w14:paraId="0000005C">
      <w:pPr>
        <w:spacing w:after="240" w:before="240" w:line="240" w:lineRule="auto"/>
        <w:rPr/>
      </w:pPr>
      <w:r w:rsidDel="00000000" w:rsidR="00000000" w:rsidRPr="00000000">
        <w:rPr>
          <w:rtl w:val="0"/>
        </w:rPr>
        <w:t xml:space="preserve">This process will differ from the current review practice. Currently, the HCPF Office of Appeals conducts a detailed substantive review of every case, even when no one has filed exceptions. Under the proposed rule, routine review focuses </w:t>
      </w:r>
      <w:r w:rsidDel="00000000" w:rsidR="00000000" w:rsidRPr="00000000">
        <w:rPr>
          <w:rtl w:val="0"/>
        </w:rPr>
        <w:t xml:space="preserve">on quality</w:t>
      </w:r>
      <w:r w:rsidDel="00000000" w:rsidR="00000000" w:rsidRPr="00000000">
        <w:rPr>
          <w:rtl w:val="0"/>
        </w:rPr>
        <w:t xml:space="preserve"> and completeness, with more detailed substantive review saved for selected cases.</w:t>
      </w:r>
    </w:p>
    <w:p w:rsidR="00000000" w:rsidDel="00000000" w:rsidP="00000000" w:rsidRDefault="00000000" w:rsidRPr="00000000" w14:paraId="0000005D">
      <w:pPr>
        <w:spacing w:after="240" w:before="240" w:line="240" w:lineRule="auto"/>
        <w:rPr/>
      </w:pPr>
      <w:r w:rsidDel="00000000" w:rsidR="00000000" w:rsidRPr="00000000">
        <w:rPr>
          <w:b w:val="1"/>
          <w:bCs w:val="1"/>
          <w:rtl w:val="0"/>
        </w:rPr>
        <w:t xml:space="preserve">Importantly, </w:t>
      </w:r>
      <w:r w:rsidDel="00000000" w:rsidR="00000000" w:rsidRPr="00000000">
        <w:rPr>
          <w:b w:val="1"/>
          <w:bCs w:val="1"/>
          <w:rtl w:val="0"/>
        </w:rPr>
        <w:t xml:space="preserve">members, applicants, and their representatives' rights</w:t>
      </w:r>
      <w:r w:rsidDel="00000000" w:rsidR="00000000" w:rsidRPr="00000000">
        <w:rPr>
          <w:b w:val="1"/>
          <w:bCs w:val="1"/>
          <w:rtl w:val="0"/>
        </w:rPr>
        <w:t xml:space="preserve"> are not changing</w:t>
      </w:r>
      <w:r w:rsidDel="00000000" w:rsidR="00000000" w:rsidRPr="00000000">
        <w:rPr>
          <w:rtl w:val="0"/>
        </w:rPr>
        <w:t xml:space="preserve">. Any party (a member, applicant, or their representative, as well as HCPF, a Case Management Agency, or a county) who disagrees with an Initial Decision may still file exceptions, just as they can today. The availability of exceptions and the process for raising disagreements with an Initial Decision remain unchanged.</w:t>
      </w:r>
    </w:p>
    <w:p w:rsidR="00000000" w:rsidDel="00000000" w:rsidP="00000000" w:rsidRDefault="00000000" w:rsidRPr="00000000" w14:paraId="0000005E">
      <w:pPr>
        <w:pStyle w:val="Heading2"/>
        <w:spacing w:after="240" w:before="240" w:lineRule="auto"/>
        <w:rPr/>
      </w:pPr>
      <w:bookmarkStart w:colFirst="0" w:colLast="0" w:name="_k3hslo6yd7hj" w:id="16"/>
      <w:bookmarkEnd w:id="16"/>
      <w:r w:rsidDel="00000000" w:rsidR="00000000" w:rsidRPr="00000000">
        <w:rPr>
          <w:rtl w:val="0"/>
        </w:rPr>
        <w:t xml:space="preserve">When does the Office of Appeals conduct a substantive review of an Initial Decision? </w:t>
      </w:r>
    </w:p>
    <w:p w:rsidR="00000000" w:rsidDel="00000000" w:rsidP="00000000" w:rsidRDefault="00000000" w:rsidRPr="00000000" w14:paraId="0000005F">
      <w:pPr>
        <w:rPr/>
      </w:pPr>
      <w:r w:rsidDel="00000000" w:rsidR="00000000" w:rsidRPr="00000000">
        <w:rPr>
          <w:rtl w:val="0"/>
        </w:rPr>
        <w:t xml:space="preserve">The situations that may require a substantive review can vary. </w:t>
      </w:r>
      <w:r w:rsidDel="00000000" w:rsidR="00000000" w:rsidRPr="00000000">
        <w:rPr>
          <w:rtl w:val="0"/>
        </w:rPr>
        <w:t xml:space="preserve">Under the current rule, a substantive review is done on every Initial Decision issued by the Office of Administrative Courts. Under the new proposed rule, a</w:t>
      </w:r>
      <w:r w:rsidDel="00000000" w:rsidR="00000000" w:rsidRPr="00000000">
        <w:rPr>
          <w:rtl w:val="0"/>
        </w:rPr>
        <w:t xml:space="preserve"> substantive review would be done for every Initial Decision where a party files exceptions; or if a party requested a transcript. In addition, a substantive review could be done if an initial review suggests that the wrong legal standard was applied or that there is a significant legal error that could affect the outcome.</w:t>
      </w:r>
      <w:r w:rsidDel="00000000" w:rsidR="00000000" w:rsidRPr="00000000">
        <w:rPr>
          <w:rtl w:val="0"/>
        </w:rPr>
        <w:t xml:space="preserve"> </w:t>
      </w:r>
    </w:p>
    <w:p w:rsidR="00000000" w:rsidDel="00000000" w:rsidP="00000000" w:rsidRDefault="00000000" w:rsidRPr="00000000" w14:paraId="00000060">
      <w:pPr>
        <w:pStyle w:val="Heading2"/>
        <w:spacing w:after="240" w:before="240" w:line="240" w:lineRule="auto"/>
        <w:rPr/>
      </w:pPr>
      <w:bookmarkStart w:colFirst="0" w:colLast="0" w:name="_def4qod9at3f" w:id="17"/>
      <w:bookmarkEnd w:id="17"/>
      <w:r w:rsidDel="00000000" w:rsidR="00000000" w:rsidRPr="00000000">
        <w:rPr>
          <w:rtl w:val="0"/>
        </w:rPr>
        <w:t xml:space="preserve">What is a motion for reconsideration?</w:t>
      </w:r>
    </w:p>
    <w:p w:rsidR="00000000" w:rsidDel="00000000" w:rsidP="00000000" w:rsidRDefault="00000000" w:rsidRPr="00000000" w14:paraId="00000061">
      <w:pPr>
        <w:spacing w:after="240" w:before="240" w:line="240" w:lineRule="auto"/>
        <w:rPr/>
      </w:pPr>
      <w:r w:rsidDel="00000000" w:rsidR="00000000" w:rsidRPr="00000000">
        <w:rPr>
          <w:rtl w:val="0"/>
        </w:rPr>
        <w:t xml:space="preserve">A motion for reconsideration is a request asking HCPF to look again at a Final Agency Decision when exceptions were not filed on time and there is a good reason (“good cause”) for missing the deadline. Under the proposed rule, if a member or applicant did not file exceptions and the Initial Decision became the Final Agency Decision, they may still ask for reconsideration by explaining a valid reason (such as illness, disability, or other circumstances) for why they could not file exceptions on time.</w:t>
      </w:r>
    </w:p>
    <w:p w:rsidR="00000000" w:rsidDel="00000000" w:rsidP="00000000" w:rsidRDefault="00000000" w:rsidRPr="00000000" w14:paraId="00000062">
      <w:pPr>
        <w:pStyle w:val="Heading2"/>
        <w:spacing w:after="240" w:before="240" w:lineRule="auto"/>
        <w:rPr/>
      </w:pPr>
      <w:bookmarkStart w:colFirst="0" w:colLast="0" w:name="_x532k38ddhr4" w:id="18"/>
      <w:bookmarkEnd w:id="18"/>
      <w:r w:rsidDel="00000000" w:rsidR="00000000" w:rsidRPr="00000000">
        <w:rPr>
          <w:rtl w:val="0"/>
        </w:rPr>
        <w:t xml:space="preserve">What does “good cause” mean in the appeals process?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pPr>
      <w:r w:rsidDel="00000000" w:rsidR="00000000" w:rsidRPr="00000000">
        <w:rPr>
          <w:rtl w:val="0"/>
        </w:rPr>
        <w:t xml:space="preserve">“Good cause” for filing a motion for reconsideration after missing the deadline to file exceptions to an Initial Decision means circumstances beyond the member’s control. Good cause includes, but is not limited to, medical emergencies or hospitalization, a member who has a disability or other medical condition(s) requiring additional time and/or assistance, or a statement that the party did not receive the Initial Decision by mail prior to the deadline for exceptions.</w:t>
      </w:r>
    </w:p>
    <w:p w:rsidR="00000000" w:rsidDel="00000000" w:rsidP="00000000" w:rsidRDefault="00000000" w:rsidRPr="00000000" w14:paraId="00000064">
      <w:pPr>
        <w:pStyle w:val="Heading2"/>
        <w:spacing w:after="240" w:before="240" w:line="240" w:lineRule="auto"/>
        <w:ind w:left="0"/>
        <w:rPr/>
      </w:pPr>
      <w:bookmarkStart w:colFirst="0" w:colLast="0" w:name="_u07xvrdvkda1" w:id="19"/>
      <w:bookmarkEnd w:id="19"/>
      <w:r w:rsidDel="00000000" w:rsidR="00000000" w:rsidRPr="00000000">
        <w:rPr>
          <w:rtl w:val="0"/>
        </w:rPr>
        <w:t xml:space="preserve">Where can I find information and resources about the member appeals process? </w:t>
      </w:r>
    </w:p>
    <w:p w:rsidR="00000000" w:rsidDel="00000000" w:rsidP="00000000" w:rsidRDefault="00000000" w:rsidRPr="00000000" w14:paraId="00000065">
      <w:pPr>
        <w:spacing w:after="240" w:lineRule="auto"/>
        <w:rPr>
          <w:color w:val="000000"/>
        </w:rPr>
      </w:pPr>
      <w:r w:rsidDel="00000000" w:rsidR="00000000" w:rsidRPr="00000000">
        <w:rPr>
          <w:color w:val="000000"/>
          <w:rtl w:val="0"/>
        </w:rPr>
        <w:t xml:space="preserve">The Colorado Office of Administrative Courts, the state office that conducts appeal hearings, has resources available for self-repres</w:t>
      </w:r>
      <w:r w:rsidDel="00000000" w:rsidR="00000000" w:rsidRPr="00000000">
        <w:rPr>
          <w:rtl w:val="0"/>
        </w:rPr>
        <w:t xml:space="preserve">ented parties </w:t>
      </w:r>
      <w:r w:rsidDel="00000000" w:rsidR="00000000" w:rsidRPr="00000000">
        <w:rPr>
          <w:color w:val="000000"/>
          <w:rtl w:val="0"/>
        </w:rPr>
        <w:t xml:space="preserve">on the </w:t>
      </w:r>
      <w:hyperlink r:id="rId12">
        <w:r w:rsidDel="00000000" w:rsidR="00000000" w:rsidRPr="00000000">
          <w:rPr>
            <w:color w:val="1155cc"/>
            <w:u w:val="single"/>
            <w:rtl w:val="0"/>
          </w:rPr>
          <w:t xml:space="preserve">Colorado Office of Administrative Courts website</w:t>
        </w:r>
      </w:hyperlink>
      <w:r w:rsidDel="00000000" w:rsidR="00000000" w:rsidRPr="00000000">
        <w:rPr>
          <w:color w:val="000000"/>
          <w:rtl w:val="0"/>
        </w:rPr>
        <w:t xml:space="preserve">. HCPF is updating its materials related to the member appeal process, which will be available on</w:t>
      </w:r>
      <w:r w:rsidDel="00000000" w:rsidR="00000000" w:rsidRPr="00000000">
        <w:rPr>
          <w:rtl w:val="0"/>
        </w:rPr>
        <w:t xml:space="preserve"> </w:t>
      </w:r>
      <w:hyperlink r:id="rId13">
        <w:r w:rsidDel="00000000" w:rsidR="00000000" w:rsidRPr="00000000">
          <w:rPr>
            <w:color w:val="1155cc"/>
            <w:u w:val="single"/>
            <w:rtl w:val="0"/>
          </w:rPr>
          <w:t xml:space="preserve">HCPF’s appeals webpage</w:t>
        </w:r>
      </w:hyperlink>
      <w:r w:rsidDel="00000000" w:rsidR="00000000" w:rsidRPr="00000000">
        <w:rPr>
          <w:color w:val="000000"/>
          <w:rtl w:val="0"/>
        </w:rPr>
        <w:t xml:space="preserve">. </w:t>
        <w:br w:type="textWrapping"/>
        <w:br w:type="textWrapping"/>
        <w:t xml:space="preserve">These organizations may be able to help with legal questions: </w:t>
      </w:r>
    </w:p>
    <w:p w:rsidR="00000000" w:rsidDel="00000000" w:rsidP="00000000" w:rsidRDefault="00000000" w:rsidRPr="00000000" w14:paraId="00000066">
      <w:pPr>
        <w:numPr>
          <w:ilvl w:val="0"/>
          <w:numId w:val="2"/>
        </w:numPr>
        <w:spacing w:after="0" w:afterAutospacing="0" w:lineRule="auto"/>
        <w:ind w:left="720" w:hanging="360"/>
        <w:rPr>
          <w:u w:val="none"/>
        </w:rPr>
      </w:pPr>
      <w:r w:rsidDel="00000000" w:rsidR="00000000" w:rsidRPr="00000000">
        <w:rPr>
          <w:rtl w:val="0"/>
        </w:rPr>
        <w:t xml:space="preserve">Colorado Legal Services (CLS)</w:t>
      </w:r>
    </w:p>
    <w:p w:rsidR="00000000" w:rsidDel="00000000" w:rsidP="00000000" w:rsidRDefault="00000000" w:rsidRPr="00000000" w14:paraId="00000067">
      <w:pPr>
        <w:numPr>
          <w:ilvl w:val="1"/>
          <w:numId w:val="2"/>
        </w:numPr>
        <w:spacing w:after="0" w:afterAutospacing="0" w:lineRule="auto"/>
        <w:ind w:left="1440" w:hanging="360"/>
        <w:rPr>
          <w:u w:val="none"/>
        </w:rPr>
      </w:pPr>
      <w:r w:rsidDel="00000000" w:rsidR="00000000" w:rsidRPr="00000000">
        <w:rPr>
          <w:color w:val="000000"/>
          <w:rtl w:val="0"/>
        </w:rPr>
        <w:t xml:space="preserve">Call CLS at 303-837-1313. Learn more on the </w:t>
      </w:r>
      <w:hyperlink r:id="rId14">
        <w:r w:rsidDel="00000000" w:rsidR="00000000" w:rsidRPr="00000000">
          <w:rPr>
            <w:color w:val="1155cc"/>
            <w:u w:val="single"/>
            <w:rtl w:val="0"/>
          </w:rPr>
          <w:t xml:space="preserve">CLS website</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68">
      <w:pPr>
        <w:numPr>
          <w:ilvl w:val="0"/>
          <w:numId w:val="2"/>
        </w:numPr>
        <w:spacing w:after="0" w:afterAutospacing="0" w:lineRule="auto"/>
        <w:ind w:left="720" w:hanging="360"/>
        <w:rPr>
          <w:u w:val="none"/>
        </w:rPr>
      </w:pPr>
      <w:r w:rsidDel="00000000" w:rsidR="00000000" w:rsidRPr="00000000">
        <w:rPr>
          <w:rtl w:val="0"/>
        </w:rPr>
        <w:t xml:space="preserve">Colorado Cross-Disability Coalition (CCDC)</w:t>
      </w:r>
    </w:p>
    <w:p w:rsidR="00000000" w:rsidDel="00000000" w:rsidP="00000000" w:rsidRDefault="00000000" w:rsidRPr="00000000" w14:paraId="00000069">
      <w:pPr>
        <w:numPr>
          <w:ilvl w:val="1"/>
          <w:numId w:val="2"/>
        </w:numPr>
        <w:spacing w:after="240" w:lineRule="auto"/>
        <w:ind w:left="1440" w:hanging="360"/>
        <w:rPr>
          <w:u w:val="none"/>
        </w:rPr>
      </w:pPr>
      <w:r w:rsidDel="00000000" w:rsidR="00000000" w:rsidRPr="00000000">
        <w:rPr>
          <w:color w:val="000000"/>
          <w:rtl w:val="0"/>
        </w:rPr>
        <w:t xml:space="preserve">Call the CCDC main office at 303-839-1775. Learn more on the </w:t>
      </w:r>
      <w:hyperlink r:id="rId15">
        <w:r w:rsidDel="00000000" w:rsidR="00000000" w:rsidRPr="00000000">
          <w:rPr>
            <w:color w:val="1155cc"/>
            <w:u w:val="single"/>
            <w:rtl w:val="0"/>
          </w:rPr>
          <w:t xml:space="preserve">CCDC website</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6A">
      <w:pPr>
        <w:pStyle w:val="Heading2"/>
        <w:spacing w:after="240" w:before="240" w:line="240" w:lineRule="auto"/>
        <w:ind w:left="0"/>
        <w:rPr/>
      </w:pPr>
      <w:bookmarkStart w:colFirst="0" w:colLast="0" w:name="_ggxnl1pmx2m9" w:id="20"/>
      <w:bookmarkEnd w:id="20"/>
      <w:r w:rsidDel="00000000" w:rsidR="00000000" w:rsidRPr="00000000">
        <w:rPr>
          <w:rtl w:val="0"/>
        </w:rPr>
        <w:t xml:space="preserve">How do I file an appeal related to a Health First Colorado reduction, denial, or termination?</w:t>
      </w:r>
    </w:p>
    <w:p w:rsidR="00000000" w:rsidDel="00000000" w:rsidP="00000000" w:rsidRDefault="00000000" w:rsidRPr="00000000" w14:paraId="0000006B">
      <w:pPr>
        <w:spacing w:after="240" w:before="240" w:line="240" w:lineRule="auto"/>
        <w:rPr/>
      </w:pPr>
      <w:r w:rsidDel="00000000" w:rsidR="00000000" w:rsidRPr="00000000">
        <w:rPr>
          <w:rtl w:val="0"/>
        </w:rPr>
        <w:t xml:space="preserve">Health First Colorado appeals should be sent to the Office of Administrative Courts, the state office that conducts appeal hearings. Information about how to file an appeal can be found on the </w:t>
      </w:r>
      <w:hyperlink r:id="rId16">
        <w:r w:rsidDel="00000000" w:rsidR="00000000" w:rsidRPr="00000000">
          <w:rPr>
            <w:color w:val="1155cc"/>
            <w:u w:val="single"/>
            <w:rtl w:val="0"/>
          </w:rPr>
          <w:t xml:space="preserve">HCPF appeals webpage</w:t>
        </w:r>
      </w:hyperlink>
      <w:r w:rsidDel="00000000" w:rsidR="00000000" w:rsidRPr="00000000">
        <w:rPr>
          <w:rtl w:val="0"/>
        </w:rPr>
        <w:t xml:space="preserve">. This information can also be found in the Notice of Action letter. </w:t>
      </w:r>
      <w:r w:rsidDel="00000000" w:rsidR="00000000" w:rsidRPr="00000000">
        <w:rPr>
          <w:rtl w:val="0"/>
        </w:rPr>
      </w:r>
    </w:p>
    <w:p w:rsidR="00000000" w:rsidDel="00000000" w:rsidP="00000000" w:rsidRDefault="00000000" w:rsidRPr="00000000" w14:paraId="0000006C">
      <w:pPr>
        <w:pStyle w:val="Heading2"/>
        <w:spacing w:after="240" w:before="240" w:line="240" w:lineRule="auto"/>
        <w:ind w:left="0"/>
        <w:rPr/>
      </w:pPr>
      <w:bookmarkStart w:colFirst="0" w:colLast="0" w:name="_46o18v9pidpv" w:id="21"/>
      <w:bookmarkEnd w:id="21"/>
      <w:r w:rsidDel="00000000" w:rsidR="00000000" w:rsidRPr="00000000">
        <w:rPr>
          <w:rtl w:val="0"/>
        </w:rPr>
        <w:t xml:space="preserve">How do I contact the Office of Administrative Courts? </w:t>
      </w:r>
    </w:p>
    <w:p w:rsidR="00000000" w:rsidDel="00000000" w:rsidP="00000000" w:rsidRDefault="00000000" w:rsidRPr="00000000" w14:paraId="0000006D">
      <w:pPr>
        <w:pStyle w:val="Heading1"/>
        <w:spacing w:after="240" w:before="240" w:line="240" w:lineRule="auto"/>
        <w:rPr>
          <w:b w:val="0"/>
          <w:bCs w:val="0"/>
          <w:color w:val="000000"/>
          <w:sz w:val="24"/>
          <w:szCs w:val="24"/>
          <w:highlight w:val="white"/>
        </w:rPr>
      </w:pPr>
      <w:bookmarkStart w:colFirst="0" w:colLast="0" w:name="_cfuf00b6gwf3" w:id="22"/>
      <w:bookmarkEnd w:id="22"/>
      <w:r w:rsidDel="00000000" w:rsidR="00000000" w:rsidRPr="00000000">
        <w:rPr>
          <w:b w:val="0"/>
          <w:bCs w:val="0"/>
          <w:color w:val="000000"/>
          <w:sz w:val="24"/>
          <w:szCs w:val="24"/>
          <w:highlight w:val="white"/>
          <w:rtl w:val="0"/>
        </w:rPr>
        <w:t xml:space="preserve">The </w:t>
      </w:r>
      <w:hyperlink r:id="rId17">
        <w:r w:rsidDel="00000000" w:rsidR="00000000" w:rsidRPr="00000000">
          <w:rPr>
            <w:b w:val="0"/>
            <w:bCs w:val="0"/>
            <w:color w:val="1155cc"/>
            <w:sz w:val="24"/>
            <w:szCs w:val="24"/>
            <w:highlight w:val="white"/>
            <w:u w:val="single"/>
            <w:rtl w:val="0"/>
          </w:rPr>
          <w:t xml:space="preserve">Colorado Office of Administrative Courts </w:t>
        </w:r>
      </w:hyperlink>
      <w:r w:rsidDel="00000000" w:rsidR="00000000" w:rsidRPr="00000000">
        <w:rPr>
          <w:b w:val="0"/>
          <w:bCs w:val="0"/>
          <w:color w:val="000000"/>
          <w:sz w:val="24"/>
          <w:szCs w:val="24"/>
          <w:highlight w:val="white"/>
          <w:rtl w:val="0"/>
        </w:rPr>
        <w:t xml:space="preserve">can be reached at:</w:t>
      </w:r>
    </w:p>
    <w:p w:rsidR="00000000" w:rsidDel="00000000" w:rsidP="00000000" w:rsidRDefault="00000000" w:rsidRPr="00000000" w14:paraId="0000006E">
      <w:pPr>
        <w:pStyle w:val="Heading1"/>
        <w:spacing w:after="0" w:before="0" w:line="240" w:lineRule="auto"/>
        <w:ind w:left="720" w:firstLine="0"/>
        <w:rPr>
          <w:b w:val="0"/>
          <w:bCs w:val="0"/>
          <w:color w:val="000000"/>
          <w:sz w:val="24"/>
          <w:szCs w:val="24"/>
          <w:highlight w:val="white"/>
        </w:rPr>
      </w:pPr>
      <w:bookmarkStart w:colFirst="0" w:colLast="0" w:name="_mcnp9iv0mq2k" w:id="23"/>
      <w:bookmarkEnd w:id="23"/>
      <w:r w:rsidDel="00000000" w:rsidR="00000000" w:rsidRPr="00000000">
        <w:rPr>
          <w:b w:val="0"/>
          <w:bCs w:val="0"/>
          <w:color w:val="000000"/>
          <w:sz w:val="24"/>
          <w:szCs w:val="24"/>
          <w:highlight w:val="white"/>
          <w:rtl w:val="0"/>
        </w:rPr>
        <w:t xml:space="preserve">Office of Administrative Courts</w:t>
      </w:r>
    </w:p>
    <w:p w:rsidR="00000000" w:rsidDel="00000000" w:rsidP="00000000" w:rsidRDefault="00000000" w:rsidRPr="00000000" w14:paraId="0000006F">
      <w:pPr>
        <w:pStyle w:val="Heading1"/>
        <w:spacing w:after="0" w:before="0" w:line="240" w:lineRule="auto"/>
        <w:ind w:left="720" w:firstLine="0"/>
        <w:rPr>
          <w:b w:val="0"/>
          <w:bCs w:val="0"/>
          <w:color w:val="000000"/>
          <w:sz w:val="24"/>
          <w:szCs w:val="24"/>
          <w:highlight w:val="white"/>
        </w:rPr>
      </w:pPr>
      <w:bookmarkStart w:colFirst="0" w:colLast="0" w:name="_xvlsasdrouu3" w:id="24"/>
      <w:bookmarkEnd w:id="24"/>
      <w:r w:rsidDel="00000000" w:rsidR="00000000" w:rsidRPr="00000000">
        <w:rPr>
          <w:b w:val="0"/>
          <w:bCs w:val="0"/>
          <w:color w:val="000000"/>
          <w:sz w:val="24"/>
          <w:szCs w:val="24"/>
          <w:highlight w:val="white"/>
          <w:rtl w:val="0"/>
        </w:rPr>
        <w:t xml:space="preserve">Address: 1525 Sherman St., 4th floor</w:t>
      </w:r>
    </w:p>
    <w:p w:rsidR="00000000" w:rsidDel="00000000" w:rsidP="00000000" w:rsidRDefault="00000000" w:rsidRPr="00000000" w14:paraId="00000070">
      <w:pPr>
        <w:pStyle w:val="Heading1"/>
        <w:spacing w:after="0" w:before="0" w:line="240" w:lineRule="auto"/>
        <w:ind w:left="720" w:firstLine="0"/>
        <w:rPr>
          <w:b w:val="0"/>
          <w:bCs w:val="0"/>
          <w:color w:val="000000"/>
          <w:sz w:val="24"/>
          <w:szCs w:val="24"/>
          <w:highlight w:val="white"/>
        </w:rPr>
      </w:pPr>
      <w:bookmarkStart w:colFirst="0" w:colLast="0" w:name="_qamcys51ailq" w:id="25"/>
      <w:bookmarkEnd w:id="25"/>
      <w:r w:rsidDel="00000000" w:rsidR="00000000" w:rsidRPr="00000000">
        <w:rPr>
          <w:b w:val="0"/>
          <w:bCs w:val="0"/>
          <w:color w:val="000000"/>
          <w:sz w:val="24"/>
          <w:szCs w:val="24"/>
          <w:highlight w:val="white"/>
          <w:rtl w:val="0"/>
        </w:rPr>
        <w:t xml:space="preserve">Denver, CO 80203</w:t>
      </w:r>
    </w:p>
    <w:p w:rsidR="00000000" w:rsidDel="00000000" w:rsidP="00000000" w:rsidRDefault="00000000" w:rsidRPr="00000000" w14:paraId="00000071">
      <w:pPr>
        <w:pStyle w:val="Heading1"/>
        <w:spacing w:after="0" w:before="0" w:line="240" w:lineRule="auto"/>
        <w:ind w:left="720" w:firstLine="0"/>
        <w:rPr>
          <w:b w:val="0"/>
          <w:bCs w:val="0"/>
          <w:color w:val="000000"/>
          <w:sz w:val="24"/>
          <w:szCs w:val="24"/>
          <w:highlight w:val="white"/>
        </w:rPr>
      </w:pPr>
      <w:bookmarkStart w:colFirst="0" w:colLast="0" w:name="_hc2dijseodds" w:id="26"/>
      <w:bookmarkEnd w:id="26"/>
      <w:r w:rsidDel="00000000" w:rsidR="00000000" w:rsidRPr="00000000">
        <w:rPr>
          <w:b w:val="0"/>
          <w:bCs w:val="0"/>
          <w:color w:val="000000"/>
          <w:sz w:val="24"/>
          <w:szCs w:val="24"/>
          <w:highlight w:val="white"/>
          <w:rtl w:val="0"/>
        </w:rPr>
        <w:t xml:space="preserve">Phone: 303-866-5626</w:t>
      </w:r>
    </w:p>
    <w:p w:rsidR="00000000" w:rsidDel="00000000" w:rsidP="00000000" w:rsidRDefault="00000000" w:rsidRPr="00000000" w14:paraId="00000072">
      <w:pPr>
        <w:pStyle w:val="Heading1"/>
        <w:spacing w:after="0" w:before="0" w:line="240" w:lineRule="auto"/>
        <w:ind w:left="720" w:firstLine="0"/>
        <w:rPr>
          <w:b w:val="0"/>
          <w:bCs w:val="0"/>
          <w:color w:val="000000"/>
          <w:sz w:val="24"/>
          <w:szCs w:val="24"/>
          <w:highlight w:val="white"/>
        </w:rPr>
      </w:pPr>
      <w:bookmarkStart w:colFirst="0" w:colLast="0" w:name="_wbezbqhyh2b4" w:id="27"/>
      <w:bookmarkEnd w:id="27"/>
      <w:r w:rsidDel="00000000" w:rsidR="00000000" w:rsidRPr="00000000">
        <w:rPr>
          <w:b w:val="0"/>
          <w:bCs w:val="0"/>
          <w:color w:val="000000"/>
          <w:sz w:val="24"/>
          <w:szCs w:val="24"/>
          <w:highlight w:val="white"/>
          <w:rtl w:val="0"/>
        </w:rPr>
        <w:t xml:space="preserve">Fax: 303-866-5909 (10 pages or fewer; otherwise, mail your request)</w:t>
      </w:r>
    </w:p>
    <w:p w:rsidR="00000000" w:rsidDel="00000000" w:rsidP="00000000" w:rsidRDefault="00000000" w:rsidRPr="00000000" w14:paraId="00000073">
      <w:pPr>
        <w:pStyle w:val="Heading1"/>
        <w:spacing w:after="0" w:before="0" w:line="240" w:lineRule="auto"/>
        <w:ind w:left="720" w:firstLine="0"/>
        <w:rPr>
          <w:b w:val="0"/>
          <w:bCs w:val="0"/>
          <w:color w:val="000000"/>
          <w:sz w:val="24"/>
          <w:szCs w:val="24"/>
          <w:highlight w:val="white"/>
        </w:rPr>
      </w:pPr>
      <w:bookmarkStart w:colFirst="0" w:colLast="0" w:name="_hxdk2uk8tvwk" w:id="28"/>
      <w:bookmarkEnd w:id="28"/>
      <w:r w:rsidDel="00000000" w:rsidR="00000000" w:rsidRPr="00000000">
        <w:rPr>
          <w:b w:val="0"/>
          <w:bCs w:val="0"/>
          <w:color w:val="000000"/>
          <w:sz w:val="24"/>
          <w:szCs w:val="24"/>
          <w:highlight w:val="white"/>
          <w:rtl w:val="0"/>
        </w:rPr>
        <w:t xml:space="preserve">Email: </w:t>
      </w:r>
      <w:hyperlink r:id="rId18">
        <w:r w:rsidDel="00000000" w:rsidR="00000000" w:rsidRPr="00000000">
          <w:rPr>
            <w:b w:val="0"/>
            <w:bCs w:val="0"/>
            <w:color w:val="1155cc"/>
            <w:sz w:val="24"/>
            <w:szCs w:val="24"/>
            <w:highlight w:val="white"/>
            <w:u w:val="single"/>
            <w:rtl w:val="0"/>
          </w:rPr>
          <w:t xml:space="preserve">oac-gs@state.co.us</w:t>
        </w:r>
      </w:hyperlink>
      <w:r w:rsidDel="00000000" w:rsidR="00000000" w:rsidRPr="00000000">
        <w:rPr>
          <w:rtl w:val="0"/>
        </w:rPr>
      </w:r>
    </w:p>
    <w:p w:rsidR="00000000" w:rsidDel="00000000" w:rsidP="00000000" w:rsidRDefault="00000000" w:rsidRPr="00000000" w14:paraId="00000074">
      <w:pPr>
        <w:pStyle w:val="Heading1"/>
        <w:spacing w:after="240" w:before="240" w:line="240" w:lineRule="auto"/>
        <w:rPr>
          <w:b w:val="0"/>
          <w:bCs w:val="0"/>
          <w:color w:val="000000"/>
          <w:sz w:val="22"/>
          <w:szCs w:val="22"/>
          <w:highlight w:val="white"/>
        </w:rPr>
      </w:pPr>
      <w:bookmarkStart w:colFirst="0" w:colLast="0" w:name="_l1dqbt3n7k96" w:id="29"/>
      <w:bookmarkEnd w:id="29"/>
      <w:r w:rsidDel="00000000" w:rsidR="00000000" w:rsidRPr="00000000">
        <w:rPr>
          <w:b w:val="0"/>
          <w:bCs w:val="0"/>
          <w:color w:val="000000"/>
          <w:sz w:val="24"/>
          <w:szCs w:val="24"/>
          <w:highlight w:val="white"/>
          <w:rtl w:val="0"/>
        </w:rPr>
        <w:t xml:space="preserve">The Office of Administrative Courts customer service hours are Monday through Friday from 8:00 a.m. to 4:30 p.m., except for state holidays.</w:t>
      </w:r>
      <w:r w:rsidDel="00000000" w:rsidR="00000000" w:rsidRPr="00000000">
        <w:rPr>
          <w:b w:val="0"/>
          <w:bCs w:val="0"/>
          <w:color w:val="000000"/>
          <w:sz w:val="22"/>
          <w:szCs w:val="22"/>
          <w:highlight w:val="white"/>
          <w:rtl w:val="0"/>
        </w:rPr>
        <w:t xml:space="preserve"> </w:t>
      </w:r>
    </w:p>
    <w:p w:rsidR="00000000" w:rsidDel="00000000" w:rsidP="00000000" w:rsidRDefault="00000000" w:rsidRPr="00000000" w14:paraId="00000075">
      <w:pPr>
        <w:pStyle w:val="Heading1"/>
        <w:spacing w:after="240" w:before="240" w:line="240" w:lineRule="auto"/>
        <w:rPr/>
      </w:pPr>
      <w:bookmarkStart w:colFirst="0" w:colLast="0" w:name="_5hrjma8fys4h" w:id="30"/>
      <w:bookmarkEnd w:id="30"/>
      <w:r w:rsidDel="00000000" w:rsidR="00000000" w:rsidRPr="00000000">
        <w:rPr>
          <w:rtl w:val="0"/>
        </w:rPr>
        <w:t xml:space="preserve">Notices and Mailing</w:t>
      </w:r>
      <w:r w:rsidDel="00000000" w:rsidR="00000000" w:rsidRPr="00000000">
        <w:rPr>
          <w:rtl w:val="0"/>
        </w:rPr>
      </w:r>
    </w:p>
    <w:p w:rsidR="00000000" w:rsidDel="00000000" w:rsidP="00000000" w:rsidRDefault="00000000" w:rsidRPr="00000000" w14:paraId="00000076">
      <w:pPr>
        <w:pStyle w:val="Heading2"/>
        <w:spacing w:after="240" w:before="240" w:line="240" w:lineRule="auto"/>
        <w:ind w:left="0"/>
        <w:rPr/>
      </w:pPr>
      <w:bookmarkStart w:colFirst="0" w:colLast="0" w:name="_eustxaocyz2w" w:id="31"/>
      <w:bookmarkEnd w:id="31"/>
      <w:r w:rsidDel="00000000" w:rsidR="00000000" w:rsidRPr="00000000">
        <w:rPr>
          <w:rtl w:val="0"/>
        </w:rPr>
        <w:t xml:space="preserve">How much notice will be given to members or their representatives before a termination, suspension, reduction, transfer, or discharge becomes effective?</w:t>
      </w:r>
      <w:r w:rsidDel="00000000" w:rsidR="00000000" w:rsidRPr="00000000">
        <w:rPr>
          <w:rtl w:val="0"/>
        </w:rPr>
      </w:r>
    </w:p>
    <w:p w:rsidR="00000000" w:rsidDel="00000000" w:rsidP="00000000" w:rsidRDefault="00000000" w:rsidRPr="00000000" w14:paraId="00000077">
      <w:pPr>
        <w:spacing w:after="240" w:before="240" w:line="240" w:lineRule="auto"/>
        <w:rPr>
          <w:sz w:val="22"/>
          <w:szCs w:val="22"/>
        </w:rPr>
      </w:pPr>
      <w:r w:rsidDel="00000000" w:rsidR="00000000" w:rsidRPr="00000000">
        <w:rPr>
          <w:rtl w:val="0"/>
        </w:rPr>
        <w:t xml:space="preserve">With certain exceptions, </w:t>
      </w:r>
      <w:hyperlink r:id="rId19">
        <w:r w:rsidDel="00000000" w:rsidR="00000000" w:rsidRPr="00000000">
          <w:rPr>
            <w:color w:val="1155cc"/>
            <w:u w:val="single"/>
            <w:rtl w:val="0"/>
          </w:rPr>
          <w:t xml:space="preserve">federal</w:t>
        </w:r>
      </w:hyperlink>
      <w:r w:rsidDel="00000000" w:rsidR="00000000" w:rsidRPr="00000000">
        <w:rPr>
          <w:rtl w:val="0"/>
        </w:rPr>
        <w:t xml:space="preserve"> and </w:t>
      </w:r>
      <w:hyperlink r:id="rId20">
        <w:r w:rsidDel="00000000" w:rsidR="00000000" w:rsidRPr="00000000">
          <w:rPr>
            <w:color w:val="1155cc"/>
            <w:u w:val="single"/>
            <w:rtl w:val="0"/>
          </w:rPr>
          <w:t xml:space="preserve">state</w:t>
        </w:r>
      </w:hyperlink>
      <w:r w:rsidDel="00000000" w:rsidR="00000000" w:rsidRPr="00000000">
        <w:rPr>
          <w:rtl w:val="0"/>
        </w:rPr>
        <w:t xml:space="preserve"> regulations require HCPF to send advance notice at least 10 days before the date of action. The date of action is the intended date on which a termination, suspension, reduction, transfer, or discharge becomes effective. For all members who are applying to or residing in a Medicaid-certified nursing facility, the date of action also means the date of the preadmission screening and annual resident review determination. None of these timelines are changing in the proposed rule. </w:t>
      </w:r>
      <w:r w:rsidDel="00000000" w:rsidR="00000000" w:rsidRPr="00000000">
        <w:rPr>
          <w:rtl w:val="0"/>
        </w:rPr>
      </w:r>
    </w:p>
    <w:p w:rsidR="00000000" w:rsidDel="00000000" w:rsidP="00000000" w:rsidRDefault="00000000" w:rsidRPr="00000000" w14:paraId="00000078">
      <w:pPr>
        <w:pStyle w:val="Heading2"/>
        <w:spacing w:after="240" w:before="240" w:line="240" w:lineRule="auto"/>
        <w:ind w:left="0"/>
        <w:rPr/>
      </w:pPr>
      <w:bookmarkStart w:colFirst="0" w:colLast="0" w:name="_dxvere7bdvbx" w:id="32"/>
      <w:bookmarkEnd w:id="32"/>
      <w:r w:rsidDel="00000000" w:rsidR="00000000" w:rsidRPr="00000000">
        <w:rPr>
          <w:rtl w:val="0"/>
        </w:rPr>
        <w:t xml:space="preserve">Where can I find the date of action on a Notice of Action letter?</w:t>
      </w:r>
    </w:p>
    <w:p w:rsidR="00000000" w:rsidDel="00000000" w:rsidP="00000000" w:rsidRDefault="00000000" w:rsidRPr="00000000" w14:paraId="00000079">
      <w:pPr>
        <w:spacing w:after="240" w:before="240" w:line="240" w:lineRule="auto"/>
        <w:rPr>
          <w:sz w:val="22"/>
          <w:szCs w:val="22"/>
        </w:rPr>
      </w:pPr>
      <w:r w:rsidDel="00000000" w:rsidR="00000000" w:rsidRPr="00000000">
        <w:rPr>
          <w:rtl w:val="0"/>
        </w:rPr>
        <w:t xml:space="preserve">The date of action is different from the Notice of Action letter date. The Notice of Action letter date is the date the Notice of Action was issued and is found on the top of the letter. The date of action is the intended date that eligibility or benefits will be terminated, suspended, reduced, transferred, or discharged.</w:t>
      </w:r>
      <w:r w:rsidDel="00000000" w:rsidR="00000000" w:rsidRPr="00000000">
        <w:rPr>
          <w:rtl w:val="0"/>
        </w:rPr>
        <w:t xml:space="preserve"> </w:t>
      </w:r>
      <w:r w:rsidDel="00000000" w:rsidR="00000000" w:rsidRPr="00000000">
        <w:rPr>
          <w:rtl w:val="0"/>
        </w:rPr>
        <w:t xml:space="preserve">Members, applicants, or their representatives must file an appeal with the Office of Administrative Courts no later than 60 calendar days after the Notice of Action letter date.</w:t>
      </w:r>
      <w:r w:rsidDel="00000000" w:rsidR="00000000" w:rsidRPr="00000000">
        <w:rPr>
          <w:rtl w:val="0"/>
        </w:rPr>
      </w:r>
    </w:p>
    <w:p w:rsidR="00000000" w:rsidDel="00000000" w:rsidP="00000000" w:rsidRDefault="00000000" w:rsidRPr="00000000" w14:paraId="0000007A">
      <w:pPr>
        <w:pStyle w:val="Heading2"/>
        <w:spacing w:after="240" w:before="240" w:line="240" w:lineRule="auto"/>
        <w:ind w:left="0"/>
        <w:rPr/>
      </w:pPr>
      <w:bookmarkStart w:colFirst="0" w:colLast="0" w:name="_mzwjcbzffgz1" w:id="33"/>
      <w:bookmarkEnd w:id="33"/>
      <w:r w:rsidDel="00000000" w:rsidR="00000000" w:rsidRPr="00000000">
        <w:rPr>
          <w:rtl w:val="0"/>
        </w:rPr>
        <w:t xml:space="preserve">How can members, applicants, or their representatives show that they received their Notice of Action letter later than required?</w:t>
      </w:r>
    </w:p>
    <w:p w:rsidR="00000000" w:rsidDel="00000000" w:rsidP="00000000" w:rsidRDefault="00000000" w:rsidRPr="00000000" w14:paraId="0000007B">
      <w:pPr>
        <w:spacing w:after="240" w:before="240" w:line="240" w:lineRule="auto"/>
        <w:rPr/>
      </w:pPr>
      <w:r w:rsidDel="00000000" w:rsidR="00000000" w:rsidRPr="00000000">
        <w:rPr>
          <w:rtl w:val="0"/>
        </w:rPr>
        <w:t xml:space="preserve">The date on which the notice is received is considered to be five days after the date on the notice. Members, applicants, or their representatives can explain in writing that they did not receive the notice within the five day period by submitting a written statement with their appeal request to the Office of Administrative Courts.</w:t>
      </w:r>
    </w:p>
    <w:p w:rsidR="00000000" w:rsidDel="00000000" w:rsidP="00000000" w:rsidRDefault="00000000" w:rsidRPr="00000000" w14:paraId="0000007C">
      <w:pPr>
        <w:pStyle w:val="Heading2"/>
        <w:spacing w:after="240" w:before="240" w:lineRule="auto"/>
        <w:rPr/>
      </w:pPr>
      <w:bookmarkStart w:colFirst="0" w:colLast="0" w:name="_gl8vohuwves6" w:id="34"/>
      <w:bookmarkEnd w:id="34"/>
      <w:r w:rsidDel="00000000" w:rsidR="00000000" w:rsidRPr="00000000">
        <w:rPr>
          <w:rtl w:val="0"/>
        </w:rPr>
        <w:t xml:space="preserve">Currently, members do not receive a letter when their request for continuation of benefits is denied, which is confusing for members and providers. Could HCPF change this in the future? </w:t>
      </w:r>
    </w:p>
    <w:p w:rsidR="00000000" w:rsidDel="00000000" w:rsidP="00000000" w:rsidRDefault="00000000" w:rsidRPr="00000000" w14:paraId="0000007D">
      <w:pPr>
        <w:spacing w:after="240" w:before="240" w:line="240" w:lineRule="auto"/>
        <w:rPr/>
      </w:pPr>
      <w:r w:rsidDel="00000000" w:rsidR="00000000" w:rsidRPr="00000000">
        <w:rPr>
          <w:rtl w:val="0"/>
        </w:rPr>
        <w:t xml:space="preserve">HCPF appreciates this feedback and will move forward with a project to add a letter notifying members when the request for continuation of benefits is denied. The implementation timeline on this project is not yet determined. </w:t>
      </w:r>
    </w:p>
    <w:p w:rsidR="00000000" w:rsidDel="00000000" w:rsidP="00000000" w:rsidRDefault="00000000" w:rsidRPr="00000000" w14:paraId="0000007E">
      <w:pPr>
        <w:pStyle w:val="Heading2"/>
        <w:spacing w:after="240" w:before="240" w:lineRule="auto"/>
        <w:rPr/>
      </w:pPr>
      <w:bookmarkStart w:colFirst="0" w:colLast="0" w:name="_y7doxuks247u" w:id="35"/>
      <w:bookmarkEnd w:id="35"/>
      <w:r w:rsidDel="00000000" w:rsidR="00000000" w:rsidRPr="00000000">
        <w:rPr>
          <w:rtl w:val="0"/>
        </w:rPr>
        <w:t xml:space="preserve">How does HCPF handle returned mail, and what should members do if they believe notices are not reaching them?</w:t>
      </w: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As mail is returned to the Office of Appeals, the file from the Office of Administrative Courts is reviewed to verify it was sent to the last known address. If a member believes they are not receiving paperwork, they should contact the Office of Appeals at </w:t>
      </w:r>
      <w:hyperlink r:id="rId21">
        <w:r w:rsidDel="00000000" w:rsidR="00000000" w:rsidRPr="00000000">
          <w:rPr>
            <w:color w:val="1155cc"/>
            <w:u w:val="single"/>
            <w:rtl w:val="0"/>
          </w:rPr>
          <w:t xml:space="preserve">hcpf_officeofappeals@state.co.us</w:t>
        </w:r>
      </w:hyperlink>
      <w:r w:rsidDel="00000000" w:rsidR="00000000" w:rsidRPr="00000000">
        <w:rPr>
          <w:rtl w:val="0"/>
        </w:rPr>
        <w:t xml:space="preserve"> or at 303-866-5654 to verify mailing information. </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Additionally, members should be aware that if they move while their appeal is pending, they should notify the Office of Appeals that their address has changed. The Office of Appeals is not notified of address changes made through other means, such as PEAK or with the </w:t>
      </w:r>
      <w:r w:rsidDel="00000000" w:rsidR="00000000" w:rsidRPr="00000000">
        <w:rPr>
          <w:rtl w:val="0"/>
        </w:rPr>
        <w:t xml:space="preserve">Count</w:t>
      </w:r>
      <w:r w:rsidDel="00000000" w:rsidR="00000000" w:rsidRPr="00000000">
        <w:rPr>
          <w:rtl w:val="0"/>
        </w:rPr>
        <w:t xml:space="preserve">ies. </w:t>
      </w:r>
    </w:p>
    <w:p w:rsidR="00000000" w:rsidDel="00000000" w:rsidP="00000000" w:rsidRDefault="00000000" w:rsidRPr="00000000" w14:paraId="00000082">
      <w:pPr>
        <w:pStyle w:val="Heading1"/>
        <w:spacing w:after="240" w:lineRule="auto"/>
        <w:rPr>
          <w:color w:val="000000"/>
          <w:sz w:val="28"/>
          <w:szCs w:val="28"/>
        </w:rPr>
      </w:pPr>
      <w:bookmarkStart w:colFirst="0" w:colLast="0" w:name="_t1ynrtwca7qk" w:id="36"/>
      <w:bookmarkEnd w:id="36"/>
      <w:r w:rsidDel="00000000" w:rsidR="00000000" w:rsidRPr="00000000">
        <w:rPr>
          <w:color w:val="000000"/>
          <w:sz w:val="28"/>
          <w:szCs w:val="28"/>
          <w:rtl w:val="0"/>
        </w:rPr>
        <w:t xml:space="preserve">How will members be notified that their continuation of benefits is ending if they do not receive a Final Agency Decision on their appeal?</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The paperwork sent with the Initial Decision will contain information about when continuation of benefits will end. In most cases, if parties do not file exceptions, their benefits will end 35 days after the Initial Decision is mailed.</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4">
      <w:pPr>
        <w:pStyle w:val="Heading1"/>
        <w:spacing w:after="240" w:before="240" w:line="240" w:lineRule="auto"/>
        <w:rPr/>
      </w:pPr>
      <w:bookmarkStart w:colFirst="0" w:colLast="0" w:name="_i2vijc3azfhi" w:id="37"/>
      <w:bookmarkEnd w:id="37"/>
      <w:r w:rsidDel="00000000" w:rsidR="00000000" w:rsidRPr="00000000">
        <w:rPr>
          <w:rtl w:val="0"/>
        </w:rPr>
        <w:t xml:space="preserve">Timelines for Review, Exceptions, and Decisions</w:t>
      </w:r>
    </w:p>
    <w:p w:rsidR="00000000" w:rsidDel="00000000" w:rsidP="00000000" w:rsidRDefault="00000000" w:rsidRPr="00000000" w14:paraId="00000085">
      <w:pPr>
        <w:pStyle w:val="Heading2"/>
        <w:spacing w:after="240" w:before="240" w:line="240" w:lineRule="auto"/>
        <w:ind w:left="0"/>
        <w:rPr/>
      </w:pPr>
      <w:bookmarkStart w:colFirst="0" w:colLast="0" w:name="_pfzrk6287xtq" w:id="38"/>
      <w:bookmarkEnd w:id="38"/>
      <w:r w:rsidDel="00000000" w:rsidR="00000000" w:rsidRPr="00000000">
        <w:rPr>
          <w:rtl w:val="0"/>
        </w:rPr>
        <w:t xml:space="preserve">What is the required timeline for members, applicants, or their representatives to request an appeal?</w:t>
      </w:r>
    </w:p>
    <w:p w:rsidR="00000000" w:rsidDel="00000000" w:rsidP="00000000" w:rsidRDefault="00000000" w:rsidRPr="00000000" w14:paraId="00000086">
      <w:pPr>
        <w:spacing w:after="240" w:before="240" w:line="240" w:lineRule="auto"/>
        <w:rPr/>
      </w:pPr>
      <w:r w:rsidDel="00000000" w:rsidR="00000000" w:rsidRPr="00000000">
        <w:rPr>
          <w:rtl w:val="0"/>
        </w:rPr>
        <w:t xml:space="preserve">Members, applicants, or their representatives must file an appeal with the Office of Administrative Courts no later than 60 calendar days after the date of the Notice of Action. This deadline is not changing in the proposed rule. </w:t>
        <w:br w:type="textWrapping"/>
        <w:br w:type="textWrapping"/>
      </w:r>
    </w:p>
    <w:p w:rsidR="00000000" w:rsidDel="00000000" w:rsidP="00000000" w:rsidRDefault="00000000" w:rsidRPr="00000000" w14:paraId="00000087">
      <w:pPr>
        <w:pStyle w:val="Heading2"/>
        <w:spacing w:after="240" w:before="240" w:line="240" w:lineRule="auto"/>
        <w:ind w:left="0" w:hanging="15"/>
        <w:rPr/>
      </w:pPr>
      <w:bookmarkStart w:colFirst="0" w:colLast="0" w:name="_tu6gau8391ou" w:id="39"/>
      <w:bookmarkEnd w:id="39"/>
      <w:r w:rsidDel="00000000" w:rsidR="00000000" w:rsidRPr="00000000">
        <w:rPr>
          <w:rtl w:val="0"/>
        </w:rPr>
        <w:t xml:space="preserve">What happens if a member does not file exceptions, request a transcript, or ask for more time after an Initial Decision?</w:t>
      </w:r>
    </w:p>
    <w:p w:rsidR="00000000" w:rsidDel="00000000" w:rsidP="00000000" w:rsidRDefault="00000000" w:rsidRPr="00000000" w14:paraId="00000088">
      <w:pPr>
        <w:spacing w:after="240" w:before="240" w:line="240" w:lineRule="auto"/>
        <w:rPr/>
      </w:pPr>
      <w:r w:rsidDel="00000000" w:rsidR="00000000" w:rsidRPr="00000000">
        <w:rPr>
          <w:rtl w:val="0"/>
        </w:rPr>
        <w:t xml:space="preserve">If a member does not file exceptions, request a transcript, or ask for additional time, the HCPF Office of Appeals will conduct the administrative review of the Initial Decision. This review is a quality-assurance review to ensure the Initial Decision includes the required findings of fact, conclusions of law, and an order granting or denying what the member or applicant is asking for in their appeal. The Initial Decision will automatically become the Final Agency Decision after 30 days. No additional paperwork will be mailed to the member, applicant, or their representatives.</w:t>
      </w:r>
    </w:p>
    <w:p w:rsidR="00000000" w:rsidDel="00000000" w:rsidP="00000000" w:rsidRDefault="00000000" w:rsidRPr="00000000" w14:paraId="00000089">
      <w:pPr>
        <w:spacing w:after="240" w:before="240" w:line="240" w:lineRule="auto"/>
        <w:rPr/>
      </w:pPr>
      <w:r w:rsidDel="00000000" w:rsidR="00000000" w:rsidRPr="00000000">
        <w:rPr>
          <w:rtl w:val="0"/>
        </w:rPr>
        <w:t xml:space="preserve">Some cases will be selected for further </w:t>
      </w:r>
      <w:r w:rsidDel="00000000" w:rsidR="00000000" w:rsidRPr="00000000">
        <w:rPr>
          <w:rtl w:val="0"/>
        </w:rPr>
        <w:t xml:space="preserve">substantive</w:t>
      </w:r>
      <w:r w:rsidDel="00000000" w:rsidR="00000000" w:rsidRPr="00000000">
        <w:rPr>
          <w:rtl w:val="0"/>
        </w:rPr>
        <w:t xml:space="preserve"> review after administrative review. If the case is selected for further substantive review, a separate Final Agency Decision will be issued and mailed to the member, applicant, or their representatives.</w:t>
      </w:r>
    </w:p>
    <w:p w:rsidR="00000000" w:rsidDel="00000000" w:rsidP="00000000" w:rsidRDefault="00000000" w:rsidRPr="00000000" w14:paraId="0000008A">
      <w:pPr>
        <w:pStyle w:val="Heading2"/>
        <w:spacing w:after="240" w:before="240" w:lineRule="auto"/>
        <w:rPr/>
      </w:pPr>
      <w:bookmarkStart w:colFirst="0" w:colLast="0" w:name="_o9ia4ccsmlfx" w:id="40"/>
      <w:bookmarkEnd w:id="40"/>
      <w:r w:rsidDel="00000000" w:rsidR="00000000" w:rsidRPr="00000000">
        <w:rPr>
          <w:rtl w:val="0"/>
        </w:rPr>
        <w:t xml:space="preserve">What can a member do if they want to file exceptions but the postmark and the date on the cover letter for their Initial Decision do not match? </w:t>
      </w:r>
    </w:p>
    <w:p w:rsidR="00000000" w:rsidDel="00000000" w:rsidP="00000000" w:rsidRDefault="00000000" w:rsidRPr="00000000" w14:paraId="0000008B">
      <w:pPr>
        <w:rPr/>
      </w:pPr>
      <w:r w:rsidDel="00000000" w:rsidR="00000000" w:rsidRPr="00000000">
        <w:rPr>
          <w:rtl w:val="0"/>
        </w:rPr>
        <w:t xml:space="preserve">If the deadline has not expired, members can contact the HCPF Office of Appeals to </w:t>
      </w:r>
      <w:r w:rsidDel="00000000" w:rsidR="00000000" w:rsidRPr="00000000">
        <w:rPr>
          <w:rtl w:val="0"/>
        </w:rPr>
        <w:t xml:space="preserve">r</w:t>
      </w:r>
      <w:r w:rsidDel="00000000" w:rsidR="00000000" w:rsidRPr="00000000">
        <w:rPr>
          <w:rtl w:val="0"/>
        </w:rPr>
        <w:t xml:space="preserve">equest an extension of time. If the deadline has expired, members can use this circumstance to support their motion for reconsideration as to why they didn’t file exceptions within the required timeline. </w:t>
      </w:r>
      <w:r w:rsidDel="00000000" w:rsidR="00000000" w:rsidRPr="00000000">
        <w:rPr>
          <w:rtl w:val="0"/>
        </w:rPr>
      </w:r>
    </w:p>
    <w:p w:rsidR="00000000" w:rsidDel="00000000" w:rsidP="00000000" w:rsidRDefault="00000000" w:rsidRPr="00000000" w14:paraId="0000008C">
      <w:pPr>
        <w:pStyle w:val="Heading2"/>
        <w:spacing w:after="240" w:before="240" w:line="240" w:lineRule="auto"/>
        <w:rPr>
          <w:sz w:val="22"/>
          <w:szCs w:val="22"/>
        </w:rPr>
      </w:pPr>
      <w:bookmarkStart w:colFirst="0" w:colLast="0" w:name="_gp6a5xpas12u" w:id="41"/>
      <w:bookmarkEnd w:id="41"/>
      <w:r w:rsidDel="00000000" w:rsidR="00000000" w:rsidRPr="00000000">
        <w:rPr>
          <w:rtl w:val="0"/>
        </w:rPr>
        <w:t xml:space="preserve">Will </w:t>
      </w:r>
      <w:r w:rsidDel="00000000" w:rsidR="00000000" w:rsidRPr="00000000">
        <w:rPr>
          <w:rtl w:val="0"/>
        </w:rPr>
        <w:t xml:space="preserve">my benefits stop automatically if I do nothing?</w:t>
      </w:r>
      <w:r w:rsidDel="00000000" w:rsidR="00000000" w:rsidRPr="00000000">
        <w:rPr>
          <w:rtl w:val="0"/>
        </w:rPr>
      </w:r>
    </w:p>
    <w:p w:rsidR="00000000" w:rsidDel="00000000" w:rsidP="00000000" w:rsidRDefault="00000000" w:rsidRPr="00000000" w14:paraId="0000008D">
      <w:pPr>
        <w:spacing w:after="240" w:before="240" w:line="240" w:lineRule="auto"/>
        <w:rPr/>
      </w:pPr>
      <w:r w:rsidDel="00000000" w:rsidR="00000000" w:rsidRPr="00000000">
        <w:rPr>
          <w:rtl w:val="0"/>
        </w:rPr>
        <w:t xml:space="preserve">Eligibility for continued benefits during an appeal is not changing with this rule update. If someone loses an appeal, that does not prevent them from reapplying for benefits even after the Initial Decision automatically converts to a Final Agency Decision, or the Final Agency Decision is received. </w:t>
      </w:r>
    </w:p>
    <w:p w:rsidR="00000000" w:rsidDel="00000000" w:rsidP="00000000" w:rsidRDefault="00000000" w:rsidRPr="00000000" w14:paraId="0000008E">
      <w:pPr>
        <w:spacing w:after="240" w:before="240" w:line="240" w:lineRule="auto"/>
        <w:rPr>
          <w:sz w:val="22"/>
          <w:szCs w:val="22"/>
        </w:rPr>
      </w:pPr>
      <w:r w:rsidDel="00000000" w:rsidR="00000000" w:rsidRPr="00000000">
        <w:rPr>
          <w:rtl w:val="0"/>
        </w:rPr>
        <w:t xml:space="preserve">Also, individuals can reapply for benefits while the appeal process is ongoing. If someone has appealed a Prior Authorization Request and their condition changes while the appeal is pending, they can ask their provider to submit updated information in a new Prior Authorization Request.</w:t>
      </w:r>
      <w:r w:rsidDel="00000000" w:rsidR="00000000" w:rsidRPr="00000000">
        <w:rPr>
          <w:rtl w:val="0"/>
        </w:rPr>
      </w:r>
    </w:p>
    <w:p w:rsidR="00000000" w:rsidDel="00000000" w:rsidP="00000000" w:rsidRDefault="00000000" w:rsidRPr="00000000" w14:paraId="0000008F">
      <w:pPr>
        <w:pStyle w:val="Heading1"/>
        <w:spacing w:after="240" w:before="240" w:line="240" w:lineRule="auto"/>
        <w:rPr>
          <w:sz w:val="22"/>
          <w:szCs w:val="22"/>
        </w:rPr>
      </w:pPr>
      <w:bookmarkStart w:colFirst="0" w:colLast="0" w:name="_sc0o3tiqg2pk" w:id="42"/>
      <w:bookmarkEnd w:id="42"/>
      <w:r w:rsidDel="00000000" w:rsidR="00000000" w:rsidRPr="00000000">
        <w:rPr>
          <w:rtl w:val="0"/>
        </w:rPr>
        <w:t xml:space="preserve">Accessibility and Getting Help</w:t>
      </w:r>
      <w:r w:rsidDel="00000000" w:rsidR="00000000" w:rsidRPr="00000000">
        <w:rPr>
          <w:rtl w:val="0"/>
        </w:rPr>
      </w:r>
    </w:p>
    <w:p w:rsidR="00000000" w:rsidDel="00000000" w:rsidP="00000000" w:rsidRDefault="00000000" w:rsidRPr="00000000" w14:paraId="00000090">
      <w:pPr>
        <w:pStyle w:val="Heading2"/>
        <w:spacing w:after="240" w:before="240" w:line="240" w:lineRule="auto"/>
        <w:ind w:left="0"/>
        <w:rPr>
          <w:sz w:val="22"/>
          <w:szCs w:val="22"/>
        </w:rPr>
      </w:pPr>
      <w:bookmarkStart w:colFirst="0" w:colLast="0" w:name="_5yj18zck09at" w:id="43"/>
      <w:bookmarkEnd w:id="43"/>
      <w:r w:rsidDel="00000000" w:rsidR="00000000" w:rsidRPr="00000000">
        <w:rPr>
          <w:rtl w:val="0"/>
        </w:rPr>
        <w:t xml:space="preserve">How does the appeals process accommodate members with disabilities, language access needs, or other barriers?</w:t>
      </w:r>
      <w:r w:rsidDel="00000000" w:rsidR="00000000" w:rsidRPr="00000000">
        <w:rPr>
          <w:rtl w:val="0"/>
        </w:rPr>
      </w:r>
    </w:p>
    <w:p w:rsidR="00000000" w:rsidDel="00000000" w:rsidP="00000000" w:rsidRDefault="00000000" w:rsidRPr="00000000" w14:paraId="00000091">
      <w:pPr>
        <w:spacing w:after="240" w:before="240" w:line="240" w:lineRule="auto"/>
        <w:rPr/>
      </w:pPr>
      <w:r w:rsidDel="00000000" w:rsidR="00000000" w:rsidRPr="00000000">
        <w:rPr>
          <w:rtl w:val="0"/>
        </w:rPr>
        <w:t xml:space="preserve">Members can ask the HCPF Office of Appeals for help or accommodations during the appeals process, including language assistance or disability-related support. The HCPF Office of Appeals will provide this help upon request so members can fully take part in their appeal.</w:t>
      </w:r>
      <w:r w:rsidDel="00000000" w:rsidR="00000000" w:rsidRPr="00000000">
        <w:rPr>
          <w:rtl w:val="0"/>
        </w:rPr>
      </w:r>
    </w:p>
    <w:p w:rsidR="00000000" w:rsidDel="00000000" w:rsidP="00000000" w:rsidRDefault="00000000" w:rsidRPr="00000000" w14:paraId="00000092">
      <w:pPr>
        <w:spacing w:after="240" w:before="240" w:lineRule="auto"/>
        <w:rPr/>
      </w:pPr>
      <w:r w:rsidDel="00000000" w:rsidR="00000000" w:rsidRPr="00000000">
        <w:rPr>
          <w:rtl w:val="0"/>
        </w:rPr>
        <w:t xml:space="preserve">Requests may be made by contacting the Office of Appeals in writing or by phone:</w:t>
      </w:r>
    </w:p>
    <w:p w:rsidR="00000000" w:rsidDel="00000000" w:rsidP="00000000" w:rsidRDefault="00000000" w:rsidRPr="00000000" w14:paraId="00000093">
      <w:pPr>
        <w:spacing w:before="0" w:lineRule="auto"/>
        <w:ind w:left="720" w:firstLine="0"/>
        <w:rPr/>
      </w:pPr>
      <w:r w:rsidDel="00000000" w:rsidR="00000000" w:rsidRPr="00000000">
        <w:rPr>
          <w:highlight w:val="white"/>
          <w:rtl w:val="0"/>
        </w:rPr>
        <w:t xml:space="preserve">Address: </w:t>
      </w:r>
      <w:r w:rsidDel="00000000" w:rsidR="00000000" w:rsidRPr="00000000">
        <w:rPr>
          <w:rtl w:val="0"/>
        </w:rPr>
        <w:t xml:space="preserve">Department of Health Care Policy &amp; Financing</w:t>
      </w:r>
    </w:p>
    <w:p w:rsidR="00000000" w:rsidDel="00000000" w:rsidP="00000000" w:rsidRDefault="00000000" w:rsidRPr="00000000" w14:paraId="00000094">
      <w:pPr>
        <w:spacing w:before="0" w:lineRule="auto"/>
        <w:ind w:left="720" w:firstLine="0"/>
        <w:rPr/>
      </w:pPr>
      <w:r w:rsidDel="00000000" w:rsidR="00000000" w:rsidRPr="00000000">
        <w:rPr>
          <w:rtl w:val="0"/>
        </w:rPr>
        <w:t xml:space="preserve">Office of Appeals</w:t>
      </w:r>
    </w:p>
    <w:p w:rsidR="00000000" w:rsidDel="00000000" w:rsidP="00000000" w:rsidRDefault="00000000" w:rsidRPr="00000000" w14:paraId="00000095">
      <w:pPr>
        <w:spacing w:before="0" w:lineRule="auto"/>
        <w:ind w:left="720" w:firstLine="0"/>
        <w:rPr/>
      </w:pPr>
      <w:r w:rsidDel="00000000" w:rsidR="00000000" w:rsidRPr="00000000">
        <w:rPr>
          <w:rtl w:val="0"/>
        </w:rPr>
        <w:t xml:space="preserve">303 E. 17th Avenue</w:t>
      </w:r>
    </w:p>
    <w:p w:rsidR="00000000" w:rsidDel="00000000" w:rsidP="00000000" w:rsidRDefault="00000000" w:rsidRPr="00000000" w14:paraId="00000096">
      <w:pPr>
        <w:spacing w:before="0" w:lineRule="auto"/>
        <w:ind w:left="720" w:firstLine="0"/>
        <w:rPr/>
      </w:pPr>
      <w:r w:rsidDel="00000000" w:rsidR="00000000" w:rsidRPr="00000000">
        <w:rPr>
          <w:rtl w:val="0"/>
        </w:rPr>
        <w:t xml:space="preserve">Denver, CO 80203</w:t>
      </w:r>
    </w:p>
    <w:p w:rsidR="00000000" w:rsidDel="00000000" w:rsidP="00000000" w:rsidRDefault="00000000" w:rsidRPr="00000000" w14:paraId="00000097">
      <w:pPr>
        <w:spacing w:before="0" w:lineRule="auto"/>
        <w:ind w:left="720" w:firstLine="0"/>
        <w:rPr>
          <w:highlight w:val="white"/>
        </w:rPr>
      </w:pPr>
      <w:r w:rsidDel="00000000" w:rsidR="00000000" w:rsidRPr="00000000">
        <w:rPr>
          <w:highlight w:val="white"/>
          <w:rtl w:val="0"/>
        </w:rPr>
        <w:t xml:space="preserve">Phone: </w:t>
      </w:r>
      <w:r w:rsidDel="00000000" w:rsidR="00000000" w:rsidRPr="00000000">
        <w:rPr>
          <w:rtl w:val="0"/>
        </w:rPr>
        <w:t xml:space="preserve">303-866-5654</w:t>
      </w:r>
      <w:r w:rsidDel="00000000" w:rsidR="00000000" w:rsidRPr="00000000">
        <w:rPr>
          <w:rtl w:val="0"/>
        </w:rPr>
      </w:r>
    </w:p>
    <w:p w:rsidR="00000000" w:rsidDel="00000000" w:rsidP="00000000" w:rsidRDefault="00000000" w:rsidRPr="00000000" w14:paraId="00000098">
      <w:pPr>
        <w:spacing w:before="0" w:lineRule="auto"/>
        <w:ind w:left="720" w:firstLine="0"/>
        <w:rPr>
          <w:highlight w:val="white"/>
        </w:rPr>
      </w:pPr>
      <w:r w:rsidDel="00000000" w:rsidR="00000000" w:rsidRPr="00000000">
        <w:rPr>
          <w:highlight w:val="white"/>
          <w:rtl w:val="0"/>
        </w:rPr>
        <w:t xml:space="preserve">Fax: </w:t>
      </w:r>
      <w:r w:rsidDel="00000000" w:rsidR="00000000" w:rsidRPr="00000000">
        <w:rPr>
          <w:rtl w:val="0"/>
        </w:rPr>
        <w:t xml:space="preserve">303-866-4411</w:t>
      </w:r>
      <w:r w:rsidDel="00000000" w:rsidR="00000000" w:rsidRPr="00000000">
        <w:rPr>
          <w:rtl w:val="0"/>
        </w:rPr>
      </w:r>
    </w:p>
    <w:p w:rsidR="00000000" w:rsidDel="00000000" w:rsidP="00000000" w:rsidRDefault="00000000" w:rsidRPr="00000000" w14:paraId="00000099">
      <w:pPr>
        <w:spacing w:before="0" w:lineRule="auto"/>
        <w:ind w:left="720" w:firstLine="0"/>
        <w:rPr/>
      </w:pPr>
      <w:r w:rsidDel="00000000" w:rsidR="00000000" w:rsidRPr="00000000">
        <w:rPr>
          <w:highlight w:val="white"/>
          <w:rtl w:val="0"/>
        </w:rPr>
        <w:t xml:space="preserve">Email: </w:t>
      </w:r>
      <w:hyperlink r:id="rId22">
        <w:r w:rsidDel="00000000" w:rsidR="00000000" w:rsidRPr="00000000">
          <w:rPr>
            <w:color w:val="1155cc"/>
            <w:u w:val="single"/>
            <w:rtl w:val="0"/>
          </w:rPr>
          <w:t xml:space="preserve">hcpf_officeofappeals@state.co.us</w:t>
        </w:r>
      </w:hyperlink>
      <w:r w:rsidDel="00000000" w:rsidR="00000000" w:rsidRPr="00000000">
        <w:rPr>
          <w:rtl w:val="0"/>
        </w:rPr>
      </w:r>
    </w:p>
    <w:p w:rsidR="00000000" w:rsidDel="00000000" w:rsidP="00000000" w:rsidRDefault="00000000" w:rsidRPr="00000000" w14:paraId="0000009A">
      <w:pPr>
        <w:pStyle w:val="Heading2"/>
        <w:spacing w:after="240" w:before="240" w:line="240" w:lineRule="auto"/>
        <w:ind w:left="0"/>
        <w:rPr/>
      </w:pPr>
      <w:bookmarkStart w:colFirst="0" w:colLast="0" w:name="_4vdrdv3d9uqr" w:id="44"/>
      <w:bookmarkEnd w:id="44"/>
      <w:r w:rsidDel="00000000" w:rsidR="00000000" w:rsidRPr="00000000">
        <w:rPr>
          <w:rtl w:val="0"/>
        </w:rPr>
        <w:t xml:space="preserve">Can members attend appeal hearings with administrative law judges remotely, such as by phone or video, instead of traveling to Denver?</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pPr>
      <w:r w:rsidDel="00000000" w:rsidR="00000000" w:rsidRPr="00000000">
        <w:rPr>
          <w:rtl w:val="0"/>
        </w:rPr>
        <w:t xml:space="preserve">Yes. Appeal hearings are automatically scheduled for video/phone conference and can be accessed from anywhere with a Google Meets invitation sent out from the Office of Administrative Courts. In-person hearings are set by special request.</w:t>
      </w:r>
    </w:p>
    <w:p w:rsidR="00000000" w:rsidDel="00000000" w:rsidP="00000000" w:rsidRDefault="00000000" w:rsidRPr="00000000" w14:paraId="0000009C">
      <w:pPr>
        <w:pStyle w:val="Heading2"/>
        <w:spacing w:after="240" w:before="240" w:line="240" w:lineRule="auto"/>
        <w:ind w:left="0"/>
        <w:rPr/>
      </w:pPr>
      <w:bookmarkStart w:colFirst="0" w:colLast="0" w:name="_lz6xd5bw48k3" w:id="45"/>
      <w:bookmarkEnd w:id="45"/>
      <w:r w:rsidDel="00000000" w:rsidR="00000000" w:rsidRPr="00000000">
        <w:rPr>
          <w:rtl w:val="0"/>
        </w:rPr>
        <w:t xml:space="preserve">What options are available if a member cannot respond on time due to mail delays, illness, disability, or other circumstances?</w:t>
      </w:r>
    </w:p>
    <w:p w:rsidR="00000000" w:rsidDel="00000000" w:rsidP="00000000" w:rsidRDefault="00000000" w:rsidRPr="00000000" w14:paraId="0000009D">
      <w:pPr>
        <w:spacing w:after="240" w:before="240" w:line="240" w:lineRule="auto"/>
        <w:rPr/>
      </w:pPr>
      <w:r w:rsidDel="00000000" w:rsidR="00000000" w:rsidRPr="00000000">
        <w:rPr>
          <w:rtl w:val="0"/>
        </w:rPr>
        <w:t xml:space="preserve">There are different rules for filing an appeal and for filing exceptions, and the options depend on where a member is in the appeals process.</w:t>
      </w:r>
    </w:p>
    <w:p w:rsidR="00000000" w:rsidDel="00000000" w:rsidP="00000000" w:rsidRDefault="00000000" w:rsidRPr="00000000" w14:paraId="0000009E">
      <w:pPr>
        <w:spacing w:after="240" w:before="240" w:line="240" w:lineRule="auto"/>
        <w:rPr>
          <w:b w:val="1"/>
          <w:bCs w:val="1"/>
        </w:rPr>
      </w:pPr>
      <w:r w:rsidDel="00000000" w:rsidR="00000000" w:rsidRPr="00000000">
        <w:rPr>
          <w:b w:val="1"/>
          <w:bCs w:val="1"/>
          <w:rtl w:val="0"/>
        </w:rPr>
        <w:t xml:space="preserve">Appeals:</w:t>
      </w:r>
    </w:p>
    <w:p w:rsidR="00000000" w:rsidDel="00000000" w:rsidP="00000000" w:rsidRDefault="00000000" w:rsidRPr="00000000" w14:paraId="0000009F">
      <w:pPr>
        <w:spacing w:after="240" w:before="240" w:line="240" w:lineRule="auto"/>
        <w:rPr/>
      </w:pPr>
      <w:r w:rsidDel="00000000" w:rsidR="00000000" w:rsidRPr="00000000">
        <w:rPr>
          <w:rtl w:val="0"/>
        </w:rPr>
        <w:t xml:space="preserve">Members or their representatives must file an appeal with the Office of Administrative Courts no later than 60 calendar days of the date on the Notice of Action. If an appeal is not filed within this timeframe, the Court is required to dismiss the appeal.</w:t>
      </w:r>
    </w:p>
    <w:p w:rsidR="00000000" w:rsidDel="00000000" w:rsidP="00000000" w:rsidRDefault="00000000" w:rsidRPr="00000000" w14:paraId="000000A0">
      <w:pPr>
        <w:spacing w:after="240" w:before="240" w:line="240" w:lineRule="auto"/>
        <w:rPr/>
      </w:pPr>
      <w:r w:rsidDel="00000000" w:rsidR="00000000" w:rsidRPr="00000000">
        <w:rPr>
          <w:b w:val="1"/>
          <w:bCs w:val="1"/>
          <w:rtl w:val="0"/>
        </w:rPr>
        <w:t xml:space="preserve">Exceptions</w:t>
      </w:r>
      <w:r w:rsidDel="00000000" w:rsidR="00000000" w:rsidRPr="00000000">
        <w:rPr>
          <w:rtl w:val="0"/>
        </w:rPr>
        <w:t xml:space="preserve">:</w:t>
      </w:r>
    </w:p>
    <w:p w:rsidR="00000000" w:rsidDel="00000000" w:rsidP="00000000" w:rsidRDefault="00000000" w:rsidRPr="00000000" w14:paraId="000000A1">
      <w:pPr>
        <w:spacing w:after="240" w:before="240" w:line="240" w:lineRule="auto"/>
        <w:rPr/>
      </w:pPr>
      <w:r w:rsidDel="00000000" w:rsidR="00000000" w:rsidRPr="00000000">
        <w:rPr>
          <w:rtl w:val="0"/>
        </w:rPr>
        <w:t xml:space="preserve">If a member or applicant cannot file an exception on time, they may ask the Office of Appeals to reconsider the Initial Decision by filing a Motion for Reconsideration. The member or applicant must explain the “good cause” reason for missing the deadline, such as illness, disability, or other circumstances.</w:t>
      </w:r>
    </w:p>
    <w:p w:rsidR="00000000" w:rsidDel="00000000" w:rsidP="00000000" w:rsidRDefault="00000000" w:rsidRPr="00000000" w14:paraId="000000A2">
      <w:pPr>
        <w:pStyle w:val="Heading1"/>
        <w:spacing w:after="240" w:before="240" w:lineRule="auto"/>
        <w:rPr/>
      </w:pPr>
      <w:bookmarkStart w:colFirst="0" w:colLast="0" w:name="_xfevyqc7nfwe" w:id="46"/>
      <w:bookmarkEnd w:id="46"/>
      <w:r w:rsidDel="00000000" w:rsidR="00000000" w:rsidRPr="00000000">
        <w:rPr>
          <w:rtl w:val="0"/>
        </w:rPr>
        <w:t xml:space="preserve">Application of Appeals Process to Specific Benefits</w:t>
      </w:r>
    </w:p>
    <w:p w:rsidR="00000000" w:rsidDel="00000000" w:rsidP="00000000" w:rsidRDefault="00000000" w:rsidRPr="00000000" w14:paraId="000000A3">
      <w:pPr>
        <w:pStyle w:val="Heading2"/>
        <w:spacing w:after="240" w:before="240" w:lineRule="auto"/>
        <w:rPr/>
      </w:pPr>
      <w:bookmarkStart w:colFirst="0" w:colLast="0" w:name="_180uu677f109" w:id="47"/>
      <w:bookmarkEnd w:id="47"/>
      <w:r w:rsidDel="00000000" w:rsidR="00000000" w:rsidRPr="00000000">
        <w:rPr>
          <w:rtl w:val="0"/>
        </w:rPr>
        <w:t xml:space="preserve">How does the appeals process apply for members who have changes to their In-Home Support Services (IHSS) or who will be impacted by service unit limits (“soft caps”) for Personal Care, Homemaker, Health Maintenance Activities (HMA), and Community Connector? </w:t>
      </w: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The appeal process is the same for Home and Community-Based service changes or soft caps as for any other appeal. Members will receive—or may already have received—a Notice of Action with the soft caps limits and they can take action to file an appeal by following the instructions contained in the Notice of Action. </w:t>
      </w:r>
    </w:p>
    <w:p w:rsidR="00000000" w:rsidDel="00000000" w:rsidP="00000000" w:rsidRDefault="00000000" w:rsidRPr="00000000" w14:paraId="000000A5">
      <w:pPr>
        <w:pStyle w:val="Heading2"/>
        <w:rPr/>
      </w:pPr>
      <w:bookmarkStart w:colFirst="0" w:colLast="0" w:name="_ve1i3gjsn32v" w:id="48"/>
      <w:bookmarkEnd w:id="48"/>
      <w:r w:rsidDel="00000000" w:rsidR="00000000" w:rsidRPr="00000000">
        <w:rPr>
          <w:rtl w:val="0"/>
        </w:rPr>
        <w:br w:type="textWrapping"/>
        <w:br w:type="textWrapping"/>
        <w:br w:type="textWrapping"/>
        <w:br w:type="textWrapping"/>
      </w:r>
      <w:r w:rsidDel="00000000" w:rsidR="00000000" w:rsidRPr="00000000">
        <w:rPr>
          <w:rtl w:val="0"/>
        </w:rPr>
        <w:t xml:space="preserve">Is the term “exceptions” also used to describe a reconsideration process for service limits (“soft caps”) for Personal Care, Homemaker, Health Maintenance Activities (HMA), and Community Connector? </w:t>
      </w:r>
    </w:p>
    <w:p w:rsidR="00000000" w:rsidDel="00000000" w:rsidP="00000000" w:rsidRDefault="00000000" w:rsidRPr="00000000" w14:paraId="000000A6">
      <w:pPr>
        <w:rPr>
          <w:color w:val="1155cc"/>
          <w:u w:val="single"/>
        </w:rPr>
      </w:pPr>
      <w:r w:rsidDel="00000000" w:rsidR="00000000" w:rsidRPr="00000000">
        <w:rPr>
          <w:rtl w:val="0"/>
        </w:rPr>
        <w:t xml:space="preserve">Yes. Members with needs that may exceed the annual unit limits for Personal Care, Homemaker, and Health Maintenance Activities (HMA) may work with their Case Management Agency (CMA) to request an exception to the unit limit. Additional information about that process can be found in </w:t>
      </w:r>
      <w:r w:rsidDel="00000000" w:rsidR="00000000" w:rsidRPr="00000000">
        <w:fldChar w:fldCharType="begin"/>
        <w:instrText xml:space="preserve"> HYPERLINK "https://hcpf.colorado.gov/sites/hcpf/files/HCPF%20OM%2026-003%20Implementation%20of%20Soft%20Caps%20on%20Personal%20Care%2C%20Homemaker%2C%20and%20Health%20Maintenance%20Activities%20%28HMA%29.pdf" </w:instrText>
        <w:fldChar w:fldCharType="separate"/>
      </w:r>
      <w:r w:rsidDel="00000000" w:rsidR="00000000" w:rsidRPr="00000000">
        <w:rPr>
          <w:color w:val="1155cc"/>
          <w:u w:val="single"/>
          <w:rtl w:val="0"/>
        </w:rPr>
        <w:t xml:space="preserve">Operational Memo 26-003- Implementation of Soft Caps on Personal Care, Homemaker, and Health Maintenance Activities (HMA).</w:t>
      </w:r>
    </w:p>
    <w:p w:rsidR="00000000" w:rsidDel="00000000" w:rsidP="00000000" w:rsidRDefault="00000000" w:rsidRPr="00000000" w14:paraId="000000A7">
      <w:pPr>
        <w:rPr>
          <w:color w:val="1155cc"/>
          <w:u w:val="single"/>
        </w:rPr>
      </w:pPr>
      <w:r w:rsidDel="00000000" w:rsidR="00000000" w:rsidRPr="00000000">
        <w:fldChar w:fldCharType="end"/>
      </w: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In the appeals process, when a member or applicant submits a written statement saying they disagree with an Initial Decision, Colorado law calls this filing “exceptions.” We use that term because it is required in state statute.</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HCPF is grateful for the feedback about how using this one word to identify two different processes is confusing, and we will work to differentiate the two. </w:t>
      </w:r>
      <w:r w:rsidDel="00000000" w:rsidR="00000000" w:rsidRPr="00000000">
        <w:rPr>
          <w:rtl w:val="0"/>
        </w:rPr>
      </w:r>
    </w:p>
    <w:p w:rsidR="00000000" w:rsidDel="00000000" w:rsidP="00000000" w:rsidRDefault="00000000" w:rsidRPr="00000000" w14:paraId="000000AB">
      <w:pPr>
        <w:pStyle w:val="Heading2"/>
        <w:rPr/>
      </w:pPr>
      <w:bookmarkStart w:colFirst="0" w:colLast="0" w:name="_k9spo1rzevmc" w:id="49"/>
      <w:bookmarkEnd w:id="49"/>
      <w:r w:rsidDel="00000000" w:rsidR="00000000" w:rsidRPr="00000000">
        <w:rPr>
          <w:rtl w:val="0"/>
        </w:rPr>
        <w:t xml:space="preserve">Where can stakeholders learn more about and give feedback on upcoming changes to Colorado’s long-term services and supports (LTSS) system? </w:t>
      </w:r>
    </w:p>
    <w:p w:rsidR="00000000" w:rsidDel="00000000" w:rsidP="00000000" w:rsidRDefault="00000000" w:rsidRPr="00000000" w14:paraId="000000AC">
      <w:pPr>
        <w:rPr/>
      </w:pPr>
      <w:r w:rsidDel="00000000" w:rsidR="00000000" w:rsidRPr="00000000">
        <w:rPr>
          <w:rtl w:val="0"/>
        </w:rPr>
        <w:t xml:space="preserve">The HCPF </w:t>
      </w:r>
      <w:r w:rsidDel="00000000" w:rsidR="00000000" w:rsidRPr="00000000">
        <w:rPr>
          <w:highlight w:val="white"/>
          <w:rtl w:val="0"/>
        </w:rPr>
        <w:t xml:space="preserve">Office of Community Living (OCL) maintains the </w:t>
      </w:r>
      <w:hyperlink r:id="rId23">
        <w:r w:rsidDel="00000000" w:rsidR="00000000" w:rsidRPr="00000000">
          <w:rPr>
            <w:color w:val="1155cc"/>
            <w:highlight w:val="white"/>
            <w:u w:val="single"/>
            <w:rtl w:val="0"/>
          </w:rPr>
          <w:t xml:space="preserve">Medicaid Sustainability and Colorado's LTSS System webpage</w:t>
        </w:r>
      </w:hyperlink>
      <w:r w:rsidDel="00000000" w:rsidR="00000000" w:rsidRPr="00000000">
        <w:rPr>
          <w:highlight w:val="white"/>
          <w:rtl w:val="0"/>
        </w:rPr>
        <w:t xml:space="preserve"> where stakeholders can find updates about proposed actions and opportunities to provide feedback. </w:t>
      </w:r>
      <w:r w:rsidDel="00000000" w:rsidR="00000000" w:rsidRPr="00000000">
        <w:rPr>
          <w:rtl w:val="0"/>
        </w:rPr>
      </w:r>
    </w:p>
    <w:p w:rsidR="00000000" w:rsidDel="00000000" w:rsidP="00000000" w:rsidRDefault="00000000" w:rsidRPr="00000000" w14:paraId="000000AD">
      <w:pPr>
        <w:pStyle w:val="Heading2"/>
        <w:rPr/>
      </w:pPr>
      <w:bookmarkStart w:colFirst="0" w:colLast="0" w:name="_gkrhge4pykex" w:id="50"/>
      <w:bookmarkEnd w:id="50"/>
      <w:r w:rsidDel="00000000" w:rsidR="00000000" w:rsidRPr="00000000">
        <w:rPr>
          <w:rtl w:val="0"/>
        </w:rPr>
        <w:t xml:space="preserve">How is HCPF preparing for a possible increase in appeals due to federal and state budget challenges? </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HCPF is requesting additional personnel, but this is not guaranteed. HCPF is also looking at other streamlining options including automation of sending out notices of Initial Decisions and outsourcing printing and mailing needs. </w:t>
      </w:r>
    </w:p>
    <w:p w:rsidR="00000000" w:rsidDel="00000000" w:rsidP="00000000" w:rsidRDefault="00000000" w:rsidRPr="00000000" w14:paraId="000000AF">
      <w:pPr>
        <w:pStyle w:val="Heading2"/>
        <w:rPr/>
      </w:pPr>
      <w:bookmarkStart w:colFirst="0" w:colLast="0" w:name="_l0aoeewr2l2k" w:id="51"/>
      <w:bookmarkEnd w:id="51"/>
      <w:r w:rsidDel="00000000" w:rsidR="00000000" w:rsidRPr="00000000">
        <w:rPr>
          <w:rtl w:val="0"/>
        </w:rPr>
        <w:t xml:space="preserve">How does HCPF address themes from appeals cases that highlight issues in the HCPF system to avoid repetitive issues? </w:t>
      </w: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HCPF has a process where appeals decisions are sent to respective program areas to inform quality improvement efforts. </w:t>
      </w:r>
      <w:r w:rsidDel="00000000" w:rsidR="00000000" w:rsidRPr="00000000">
        <w:rPr>
          <w:rtl w:val="0"/>
        </w:rPr>
      </w:r>
    </w:p>
    <w:p w:rsidR="00000000" w:rsidDel="00000000" w:rsidP="00000000" w:rsidRDefault="00000000" w:rsidRPr="00000000" w14:paraId="000000B1">
      <w:pPr>
        <w:pStyle w:val="Heading1"/>
        <w:spacing w:after="240" w:before="240" w:line="240" w:lineRule="auto"/>
        <w:rPr/>
      </w:pPr>
      <w:bookmarkStart w:colFirst="0" w:colLast="0" w:name="_d89j3aras2ax" w:id="52"/>
      <w:bookmarkEnd w:id="52"/>
      <w:r w:rsidDel="00000000" w:rsidR="00000000" w:rsidRPr="00000000">
        <w:rPr>
          <w:rtl w:val="0"/>
        </w:rPr>
        <w:t xml:space="preserve">Future Stakeholder Engagement</w:t>
      </w:r>
    </w:p>
    <w:p w:rsidR="00000000" w:rsidDel="00000000" w:rsidP="00000000" w:rsidRDefault="00000000" w:rsidRPr="00000000" w14:paraId="000000B2">
      <w:pPr>
        <w:pStyle w:val="Heading2"/>
        <w:spacing w:after="240" w:before="240" w:line="240" w:lineRule="auto"/>
        <w:ind w:left="0"/>
        <w:rPr/>
      </w:pPr>
      <w:bookmarkStart w:colFirst="0" w:colLast="0" w:name="_ur6wyze9b0cs" w:id="53"/>
      <w:bookmarkEnd w:id="53"/>
      <w:r w:rsidDel="00000000" w:rsidR="00000000" w:rsidRPr="00000000">
        <w:rPr>
          <w:rtl w:val="0"/>
        </w:rPr>
        <w:t xml:space="preserve">Where can I find policy changes and updates shared in the stakeholder meeting, held on February 17, 2026?</w:t>
      </w:r>
    </w:p>
    <w:p w:rsidR="00000000" w:rsidDel="00000000" w:rsidP="00000000" w:rsidRDefault="00000000" w:rsidRPr="00000000" w14:paraId="000000B3">
      <w:pPr>
        <w:spacing w:after="240" w:line="240" w:lineRule="auto"/>
        <w:rPr/>
      </w:pPr>
      <w:r w:rsidDel="00000000" w:rsidR="00000000" w:rsidRPr="00000000">
        <w:rPr>
          <w:rtl w:val="0"/>
        </w:rPr>
        <w:t xml:space="preserve">The meeting presentations and recordings are posted on the </w:t>
      </w:r>
      <w:hyperlink r:id="rId24">
        <w:r w:rsidDel="00000000" w:rsidR="00000000" w:rsidRPr="00000000">
          <w:rPr>
            <w:color w:val="1155cc"/>
            <w:u w:val="single"/>
            <w:rtl w:val="0"/>
          </w:rPr>
          <w:t xml:space="preserve">Appeals Process Changes Stakeholder Meeting webpage</w:t>
        </w:r>
      </w:hyperlink>
      <w:r w:rsidDel="00000000" w:rsidR="00000000" w:rsidRPr="00000000">
        <w:rPr>
          <w:rtl w:val="0"/>
        </w:rPr>
        <w:t xml:space="preserve">.</w:t>
      </w:r>
    </w:p>
    <w:p w:rsidR="00000000" w:rsidDel="00000000" w:rsidP="00000000" w:rsidRDefault="00000000" w:rsidRPr="00000000" w14:paraId="000000B4">
      <w:pPr>
        <w:pStyle w:val="Heading2"/>
        <w:spacing w:after="240" w:before="240" w:line="240" w:lineRule="auto"/>
        <w:ind w:left="0"/>
        <w:rPr/>
      </w:pPr>
      <w:bookmarkStart w:colFirst="0" w:colLast="0" w:name="_bv62os7kjgar" w:id="54"/>
      <w:bookmarkEnd w:id="54"/>
      <w:r w:rsidDel="00000000" w:rsidR="00000000" w:rsidRPr="00000000">
        <w:rPr>
          <w:rtl w:val="0"/>
        </w:rPr>
        <w:t xml:space="preserve">How can stakeholders stay engaged as this process moves </w:t>
      </w:r>
      <w:r w:rsidDel="00000000" w:rsidR="00000000" w:rsidRPr="00000000">
        <w:rPr>
          <w:rtl w:val="0"/>
        </w:rPr>
        <w:t xml:space="preserve">forward</w:t>
      </w:r>
      <w:r w:rsidDel="00000000" w:rsidR="00000000" w:rsidRPr="00000000">
        <w:rPr>
          <w:rtl w:val="0"/>
        </w:rPr>
        <w:t xml:space="preserve">?</w:t>
      </w:r>
    </w:p>
    <w:p w:rsidR="00000000" w:rsidDel="00000000" w:rsidP="00000000" w:rsidRDefault="00000000" w:rsidRPr="00000000" w14:paraId="000000B5">
      <w:pPr>
        <w:spacing w:after="240" w:before="240" w:line="240" w:lineRule="auto"/>
        <w:rPr>
          <w:b w:val="1"/>
          <w:bCs w:val="1"/>
          <w:color w:val="001970"/>
        </w:rPr>
      </w:pPr>
      <w:r w:rsidDel="00000000" w:rsidR="00000000" w:rsidRPr="00000000">
        <w:rPr>
          <w:rtl w:val="0"/>
        </w:rPr>
        <w:t xml:space="preserve">Stakeholders who</w:t>
      </w:r>
      <w:r w:rsidDel="00000000" w:rsidR="00000000" w:rsidRPr="00000000">
        <w:rPr>
          <w:rtl w:val="0"/>
        </w:rPr>
        <w:t xml:space="preserve"> </w:t>
      </w:r>
      <w:r w:rsidDel="00000000" w:rsidR="00000000" w:rsidRPr="00000000">
        <w:rPr>
          <w:rtl w:val="0"/>
        </w:rPr>
        <w:t xml:space="preserve">were previously invited to and/or attended meetings on this topic will be invited by email to attend any future stakeholder meetings or other opportunities to get involved. HCPF will also post upcoming stakeholder meetings on the </w:t>
      </w:r>
      <w:r w:rsidDel="00000000" w:rsidR="00000000" w:rsidRPr="00000000">
        <w:fldChar w:fldCharType="begin"/>
        <w:instrText xml:space="preserve"> DOCPROPERTY "Project"</w:instrText>
        <w:fldChar w:fldCharType="separate"/>
      </w:r>
      <w:hyperlink r:id="rId25">
        <w:r w:rsidDel="00000000" w:rsidR="00000000" w:rsidRPr="00000000">
          <w:rPr>
            <w:color w:val="1155cc"/>
            <w:u w:val="single"/>
            <w:rtl w:val="0"/>
          </w:rPr>
          <w:t xml:space="preserve">Appeals Process Changes</w:t>
        </w:r>
      </w:hyperlink>
      <w:r w:rsidDel="00000000" w:rsidR="00000000" w:rsidRPr="00000000">
        <w:fldChar w:fldCharType="end"/>
      </w:r>
      <w:hyperlink r:id="rId26">
        <w:r w:rsidDel="00000000" w:rsidR="00000000" w:rsidRPr="00000000">
          <w:rPr>
            <w:color w:val="1155cc"/>
            <w:u w:val="single"/>
            <w:rtl w:val="0"/>
          </w:rPr>
          <w:t xml:space="preserve"> webpage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B6">
      <w:pPr>
        <w:pStyle w:val="Heading1"/>
        <w:keepNext w:val="1"/>
        <w:widowControl w:val="0"/>
        <w:spacing w:after="240" w:before="240" w:line="240" w:lineRule="auto"/>
        <w:jc w:val="center"/>
        <w:rPr>
          <w:vertAlign w:val="baseline"/>
        </w:rPr>
      </w:pPr>
      <w:bookmarkStart w:colFirst="0" w:colLast="0" w:name="_hgvstv9xtnyu" w:id="55"/>
      <w:bookmarkEnd w:id="55"/>
      <w:r w:rsidDel="00000000" w:rsidR="00000000" w:rsidRPr="00000000">
        <w:rPr>
          <w:vertAlign w:val="baseline"/>
          <w:rtl w:val="0"/>
        </w:rPr>
        <w:t xml:space="preserve">For more information contact</w:t>
      </w:r>
    </w:p>
    <w:p w:rsidR="00000000" w:rsidDel="00000000" w:rsidP="00000000" w:rsidRDefault="00000000" w:rsidRPr="00000000" w14:paraId="000000B7">
      <w:pPr>
        <w:keepNext w:val="0"/>
        <w:keepLines w:val="1"/>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240" w:before="240" w:line="240" w:lineRule="auto"/>
        <w:ind w:left="0" w:right="0" w:firstLine="0"/>
        <w:jc w:val="center"/>
        <w:rPr/>
      </w:pPr>
      <w:r w:rsidDel="00000000" w:rsidR="00000000" w:rsidRPr="00000000">
        <w:rPr>
          <w:rtl w:val="0"/>
        </w:rPr>
        <w:t xml:space="preserve">Kelsey Leva</w:t>
      </w:r>
    </w:p>
    <w:p w:rsidR="00000000" w:rsidDel="00000000" w:rsidP="00000000" w:rsidRDefault="00000000" w:rsidRPr="00000000" w14:paraId="000000B8">
      <w:pPr>
        <w:keepNext w:val="0"/>
        <w:keepLines w:val="1"/>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240" w:before="240" w:line="240" w:lineRule="auto"/>
        <w:ind w:left="0" w:right="0" w:firstLine="0"/>
        <w:jc w:val="center"/>
        <w:rPr/>
      </w:pPr>
      <w:r w:rsidDel="00000000" w:rsidR="00000000" w:rsidRPr="00000000">
        <w:rPr>
          <w:rtl w:val="0"/>
        </w:rPr>
        <w:t xml:space="preserve">Policy Development Stakeholder Relations Specialist</w:t>
      </w:r>
      <w:r w:rsidDel="00000000" w:rsidR="00000000" w:rsidRPr="00000000">
        <w:rPr>
          <w:rtl w:val="0"/>
        </w:rPr>
      </w:r>
    </w:p>
    <w:p w:rsidR="00000000" w:rsidDel="00000000" w:rsidP="00000000" w:rsidRDefault="00000000" w:rsidRPr="00000000" w14:paraId="000000B9">
      <w:pPr>
        <w:keepNext w:val="0"/>
        <w:keepLines w:val="1"/>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240" w:before="240" w:line="240" w:lineRule="auto"/>
        <w:ind w:left="0" w:right="0" w:firstLine="0"/>
        <w:jc w:val="center"/>
        <w:rPr/>
      </w:pPr>
      <w:hyperlink r:id="rId27">
        <w:r w:rsidDel="00000000" w:rsidR="00000000" w:rsidRPr="00000000">
          <w:rPr>
            <w:color w:val="1155cc"/>
            <w:u w:val="single"/>
            <w:rtl w:val="0"/>
          </w:rPr>
          <w:t xml:space="preserve">HCPF_stakeholders@state.co.us</w:t>
        </w:r>
      </w:hyperlink>
      <w:r w:rsidDel="00000000" w:rsidR="00000000" w:rsidRPr="00000000">
        <w:rPr>
          <w:rtl w:val="0"/>
        </w:rPr>
      </w:r>
    </w:p>
    <w:sectPr>
      <w:headerReference r:id="rId28" w:type="default"/>
      <w:footerReference r:id="rId29" w:type="first"/>
      <w:pgSz w:h="15840" w:w="12240" w:orient="portrait"/>
      <w:pgMar w:bottom="1008" w:top="720" w:left="1080" w:right="1080" w:header="432"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pageBreakBefore w:val="0"/>
      <w:widowControl w:val="1"/>
      <w:pBdr>
        <w:top w:space="0" w:sz="0" w:val="nil"/>
        <w:left w:space="0" w:sz="0" w:val="nil"/>
        <w:bottom w:color="001970" w:space="1" w:sz="4" w:val="single"/>
        <w:right w:space="0" w:sz="0" w:val="nil"/>
        <w:between w:space="0" w:sz="0" w:val="nil"/>
      </w:pBdr>
      <w:shd w:fill="auto" w:val="clear"/>
      <w:tabs>
        <w:tab w:val="right" w:leader="none" w:pos="9360"/>
      </w:tabs>
      <w:spacing w:after="240" w:before="0" w:line="240"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fldChar w:fldCharType="begin"/>
      <w:instrText xml:space="preserve"> DOCPROPERTY "Project"</w:instrText>
      <w:fldChar w:fldCharType="separate"/>
    </w:r>
    <w:hyperlink r:id="rId1">
      <w:r w:rsidDel="00000000" w:rsidR="00000000" w:rsidRPr="00000000">
        <w:rPr>
          <w:color w:val="1155cc"/>
          <w:sz w:val="20"/>
          <w:szCs w:val="20"/>
          <w:u w:val="single"/>
          <w:rtl w:val="0"/>
        </w:rPr>
        <w:t xml:space="preserve">Appeals Process Changes</w:t>
      </w:r>
    </w:hyperlink>
    <w:r w:rsidDel="00000000" w:rsidR="00000000" w:rsidRPr="00000000">
      <w:fldChar w:fldCharType="end"/>
    </w:r>
    <w:r w:rsidDel="00000000" w:rsidR="00000000" w:rsidRPr="00000000">
      <w:rPr>
        <w:sz w:val="20"/>
        <w:szCs w:val="20"/>
        <w:rtl w:val="0"/>
      </w:rPr>
      <w:t xml:space="preserve"> FAQs</w:t>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ab/>
      <w:t xml:space="preserve">Page </w:t>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15"/>
      </w:tabs>
      <w:spacing w:after="120" w:before="240" w:line="240" w:lineRule="auto"/>
      <w:ind w:left="0" w:right="0" w:firstLine="0"/>
      <w:jc w:val="left"/>
    </w:pPr>
    <w:rPr>
      <w:rFonts w:ascii="Trebuchet MS" w:cs="Trebuchet MS" w:eastAsia="Trebuchet MS" w:hAnsi="Trebuchet MS"/>
      <w:b w:val="1"/>
      <w:bCs w:val="1"/>
      <w:i w:val="0"/>
      <w:iCs w:val="0"/>
      <w:smallCaps w:val="0"/>
      <w:strike w:val="0"/>
      <w:color w:val="001970"/>
      <w:sz w:val="32"/>
      <w:szCs w:val="32"/>
      <w:u w:val="none"/>
      <w:shd w:fill="auto" w:val="clear"/>
      <w:vertAlign w:val="baseline"/>
    </w:rPr>
  </w:style>
  <w:style w:type="paragraph" w:styleId="Heading2">
    <w:name w:val="heading 2"/>
    <w:basedOn w:val="Normal"/>
    <w:next w:val="Normal"/>
    <w:pPr>
      <w:shd w:fill="ffffff" w:val="clear"/>
      <w:spacing w:after="120" w:before="240" w:line="276" w:lineRule="auto"/>
    </w:pPr>
    <w:rPr>
      <w:b w:val="1"/>
      <w:bCs w:val="1"/>
      <w:sz w:val="28"/>
      <w:szCs w:val="28"/>
    </w:rPr>
  </w:style>
  <w:style w:type="paragraph" w:styleId="Heading3">
    <w:name w:val="heading 3"/>
    <w:basedOn w:val="Normal"/>
    <w:next w:val="Normal"/>
    <w:pPr>
      <w:spacing w:after="120" w:before="240" w:lineRule="auto"/>
      <w:ind w:left="576"/>
    </w:pPr>
    <w:rPr>
      <w:b w:val="1"/>
      <w:bCs w:val="1"/>
      <w:color w:val="000000"/>
    </w:rPr>
  </w:style>
  <w:style w:type="paragraph" w:styleId="Heading4">
    <w:name w:val="heading 4"/>
    <w:basedOn w:val="Normal"/>
    <w:next w:val="Normal"/>
    <w:pPr>
      <w:spacing w:after="120" w:before="240" w:lineRule="auto"/>
      <w:ind w:left="288"/>
    </w:pPr>
    <w:rPr>
      <w:b w:val="0"/>
      <w:bCs w:val="0"/>
      <w:i w:val="1"/>
      <w:iCs w:val="1"/>
      <w:sz w:val="28"/>
      <w:szCs w:val="28"/>
    </w:rPr>
  </w:style>
  <w:style w:type="paragraph" w:styleId="Heading5">
    <w:name w:val="heading 5"/>
    <w:basedOn w:val="Normal"/>
    <w:next w:val="Normal"/>
    <w:pPr>
      <w:spacing w:after="120" w:before="240" w:lineRule="auto"/>
      <w:ind w:left="576"/>
    </w:pPr>
    <w:rPr>
      <w:b w:val="1"/>
      <w:bCs w:val="1"/>
      <w:color w:val="000000"/>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color="001970" w:space="4" w:sz="8" w:val="single"/>
        <w:right w:space="0" w:sz="0" w:val="nil"/>
        <w:between w:space="0" w:sz="0" w:val="nil"/>
      </w:pBdr>
      <w:shd w:fill="auto" w:val="clear"/>
      <w:tabs>
        <w:tab w:val="center" w:leader="none" w:pos="5040"/>
      </w:tabs>
      <w:spacing w:after="0" w:before="600" w:line="240" w:lineRule="auto"/>
      <w:ind w:left="0" w:right="0" w:firstLine="0"/>
      <w:jc w:val="left"/>
    </w:pPr>
    <w:rPr>
      <w:rFonts w:ascii="Trebuchet MS" w:cs="Trebuchet MS" w:eastAsia="Trebuchet MS" w:hAnsi="Trebuchet MS"/>
      <w:b w:val="1"/>
      <w:bCs w:val="1"/>
      <w:i w:val="0"/>
      <w:iCs w:val="0"/>
      <w:smallCaps w:val="0"/>
      <w:strike w:val="0"/>
      <w:color w:val="001970"/>
      <w:sz w:val="52"/>
      <w:szCs w:val="5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Trebuchet MS" w:cs="Trebuchet MS" w:eastAsia="Trebuchet MS" w:hAnsi="Trebuchet MS"/>
      <w:b w:val="0"/>
      <w:bCs w:val="0"/>
      <w:i w:val="1"/>
      <w:iCs w:val="1"/>
      <w:smallCaps w:val="0"/>
      <w:strike w:val="0"/>
      <w:color w:val="404040"/>
      <w:sz w:val="24"/>
      <w:szCs w:val="24"/>
      <w:u w:val="none"/>
      <w:shd w:fill="auto" w:val="clear"/>
      <w:vertAlign w:val="baseline"/>
    </w:rPr>
  </w:style>
</w:styles>
</file>

<file path=word/_rels/document.xml.rels><?xml version="1.0" encoding="UTF-8" standalone="yes"?><Relationships xmlns="http://schemas.openxmlformats.org/package/2006/relationships"><Relationship Id="rId20" Type="http://schemas.openxmlformats.org/officeDocument/2006/relationships/hyperlink" Target="https://www.sos.state.co.us/CCR/DisplayRule.do?action=ruleinfo&amp;ruleId=2917&amp;deptID=7&amp;agencyID=69&amp;deptName=Department%20of%20Health%20Care%20Policy%20and%20Financing&amp;agencyName=Medical%20Services%20Board%20(Volume%208;%20Medical%20Assistance,%20Children%27s%20Health%20Plan)&amp;seriesNum=10%20CCR%202505-10%208.000" TargetMode="External"/><Relationship Id="rId22" Type="http://schemas.openxmlformats.org/officeDocument/2006/relationships/hyperlink" Target="mailto:hcpf_officeofappeals@state.co.us" TargetMode="External"/><Relationship Id="rId21" Type="http://schemas.openxmlformats.org/officeDocument/2006/relationships/hyperlink" Target="mailto:hcpf_officeofappeals@state.co.us" TargetMode="External"/><Relationship Id="rId24" Type="http://schemas.openxmlformats.org/officeDocument/2006/relationships/hyperlink" Target="https://hcpf.colorado.gov/events/appeals_se" TargetMode="External"/><Relationship Id="rId23" Type="http://schemas.openxmlformats.org/officeDocument/2006/relationships/hyperlink" Target="https://hcpf.colorado.gov/medicaid-sustainability-and-lts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ealthfirstcolorado.com/appeals/#KeepingYourCoverage" TargetMode="External"/><Relationship Id="rId26" Type="http://schemas.openxmlformats.org/officeDocument/2006/relationships/hyperlink" Target="https://hcpf.colorado.gov/events/appeals_se" TargetMode="External"/><Relationship Id="rId25" Type="http://schemas.openxmlformats.org/officeDocument/2006/relationships/hyperlink" Target="https://hcpf.colorado.gov/events/appeals_se" TargetMode="External"/><Relationship Id="rId28" Type="http://schemas.openxmlformats.org/officeDocument/2006/relationships/header" Target="header1.xml"/><Relationship Id="rId27" Type="http://schemas.openxmlformats.org/officeDocument/2006/relationships/hyperlink" Target="mailto:HCPF_stakeholders@state.co.us"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footer" Target="footer1.xml"/><Relationship Id="rId7" Type="http://schemas.openxmlformats.org/officeDocument/2006/relationships/hyperlink" Target="https://hcpf.colorado.gov/events/appeals_se" TargetMode="External"/><Relationship Id="rId8" Type="http://schemas.openxmlformats.org/officeDocument/2006/relationships/hyperlink" Target="https://hcpf.colorado.gov/events/appeals_se" TargetMode="External"/><Relationship Id="rId11" Type="http://schemas.openxmlformats.org/officeDocument/2006/relationships/hyperlink" Target="https://www.healthfirstcolorado.com/appeals/#NoticeOfAction" TargetMode="External"/><Relationship Id="rId10" Type="http://schemas.openxmlformats.org/officeDocument/2006/relationships/hyperlink" Target="https://advance.lexis.com/documentpage/?pdmfid=1000516&amp;crid=4934b161-7e62-4f47-8570-1cbce9ec6ed1&amp;nodeid=AAYAACAAJAACAAK&amp;nodepath=%2FROOT%2FAAY%2FAAYAAC%2FAAYAACAAJ%2FAAYAACAAJAAC%2FAAYAACAAJAACAAK&amp;level=5&amp;haschildren=&amp;populated=false&amp;title=24-4-105.+Hearings+and+determinations.&amp;config=014FJAAyNGJkY2Y4Zi1mNjgyLTRkN2YtYmE4OS03NTYzNzYzOTg0OGEKAFBvZENhdGFsb2d592qv2Kywlf8caKqYROP5&amp;pddocfullpath=%2Fshared%2Fdocument%2Fstatutes-legislation%2Furn%3AcontentItem%3A65HT-YR13-GXF6-83Y7-00008-00&amp;ecomp=6gf59kk&amp;prid=2991d9f0-ad13-47c4-84d3-f37ba3559064" TargetMode="External"/><Relationship Id="rId13" Type="http://schemas.openxmlformats.org/officeDocument/2006/relationships/hyperlink" Target="https://www.healthfirstcolorado.com/appeals/" TargetMode="External"/><Relationship Id="rId12" Type="http://schemas.openxmlformats.org/officeDocument/2006/relationships/hyperlink" Target="https://oac.colorado.gov/self-represented-parties" TargetMode="External"/><Relationship Id="rId15" Type="http://schemas.openxmlformats.org/officeDocument/2006/relationships/hyperlink" Target="https://ccdconline.org/get-assistance/medicaid-appeals/" TargetMode="External"/><Relationship Id="rId14" Type="http://schemas.openxmlformats.org/officeDocument/2006/relationships/hyperlink" Target="https://www.coloradolegalservices.org/public-benefits/medicaid-appeals/" TargetMode="External"/><Relationship Id="rId17" Type="http://schemas.openxmlformats.org/officeDocument/2006/relationships/hyperlink" Target="https://oac.colorado.gov/" TargetMode="External"/><Relationship Id="rId16" Type="http://schemas.openxmlformats.org/officeDocument/2006/relationships/hyperlink" Target="https://www.healthfirstcolorado.com/appeals/#HowDoIAsk" TargetMode="External"/><Relationship Id="rId19" Type="http://schemas.openxmlformats.org/officeDocument/2006/relationships/hyperlink" Target="https://www.ecfr.gov/current/title-42/chapter-IV/subchapter-C/part-431/subpart-E/subject-group-ECFR803dd5eda355b92/section-431.211" TargetMode="External"/><Relationship Id="rId18" Type="http://schemas.openxmlformats.org/officeDocument/2006/relationships/hyperlink" Target="mailto:oac-gs@state.co.u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hcpf.colorado.gov/events/appeals_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0x010100BE69C82552416F4D9E145593EF3D7295</vt:lpwstr>
  </property>
  <property fmtid="{D5CDD505-2E9C-101B-9397-08002B2CF9AE}" pid="4" name="AuthorIds_UIVersion_5632">
    <vt:lpwstr>2152</vt:lpwstr>
  </property>
  <property fmtid="{D5CDD505-2E9C-101B-9397-08002B2CF9AE}" pid="5" name="Project">
    <vt:lpwstr>Appeals Process Changes</vt:lpwstr>
  </property>
</Properties>
</file>