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FCC0" w14:textId="76753677" w:rsidR="00782F9F" w:rsidRDefault="00FE112E" w:rsidP="00FE112E">
      <w:pPr>
        <w:pStyle w:val="Title"/>
        <w:spacing w:after="240"/>
      </w:pPr>
      <w:r>
        <w:t xml:space="preserve">Direct Care Careers Social for </w:t>
      </w:r>
      <w:r w:rsidR="00EE3955">
        <w:br/>
        <w:t xml:space="preserve">Spanish </w:t>
      </w:r>
      <w:r>
        <w:t>Translation</w:t>
      </w:r>
    </w:p>
    <w:p w14:paraId="163D4965" w14:textId="6339CDF5" w:rsidR="00FE112E" w:rsidRDefault="00FE112E" w:rsidP="00FE112E">
      <w:pPr>
        <w:pStyle w:val="Heading1"/>
      </w:pPr>
      <w:r>
        <w:t>Post Text:</w:t>
      </w:r>
    </w:p>
    <w:p w14:paraId="2C23B6FA" w14:textId="7469B478" w:rsidR="00FE112E" w:rsidRDefault="00FE112E" w:rsidP="00FE112E">
      <w:r>
        <w:t xml:space="preserve">Two new Home and Community-Based Services (HCBS) Settings Final Rule modules are now available in the Direct Care Careers Learning Management System. </w:t>
      </w:r>
    </w:p>
    <w:p w14:paraId="61D1076B" w14:textId="1736CB58" w:rsidR="00FE112E" w:rsidRDefault="00FE112E" w:rsidP="00FE112E">
      <w:pPr>
        <w:pStyle w:val="ListParagraph"/>
        <w:numPr>
          <w:ilvl w:val="0"/>
          <w:numId w:val="1"/>
        </w:numPr>
      </w:pPr>
      <w:r>
        <w:t>Module 1: Member rights and provider and direct care worker requirements to protect rights</w:t>
      </w:r>
    </w:p>
    <w:p w14:paraId="2B168D1B" w14:textId="66DF1508" w:rsidR="00FE112E" w:rsidRDefault="00FE112E" w:rsidP="00FE112E">
      <w:pPr>
        <w:pStyle w:val="ListParagraph"/>
        <w:numPr>
          <w:ilvl w:val="0"/>
          <w:numId w:val="1"/>
        </w:numPr>
      </w:pPr>
      <w:r>
        <w:t>Module 2 – Rights Modification: Criteria, process, informed consent, and dignity of risk</w:t>
      </w:r>
    </w:p>
    <w:p w14:paraId="1B301A9B" w14:textId="77777777" w:rsidR="00FE112E" w:rsidRDefault="00FE112E" w:rsidP="00FE112E">
      <w:r>
        <w:t>These modules help providers and direct care workers protect member rights while meeting state requirements.</w:t>
      </w:r>
    </w:p>
    <w:p w14:paraId="1F795EF6" w14:textId="77777777" w:rsidR="00FE112E" w:rsidRDefault="00FE112E" w:rsidP="00FE112E">
      <w:r>
        <w:t>Direct Care Careers Colorado is a platform where direct care workers and HCBS direct care employers can access tailored training, resources, and job matching services that align with their unique skills and passions.</w:t>
      </w:r>
    </w:p>
    <w:p w14:paraId="6413DE9B" w14:textId="0435B120" w:rsidR="00CB54DC" w:rsidRDefault="00CB54DC" w:rsidP="00FE112E">
      <w:pPr>
        <w:pStyle w:val="Heading1"/>
      </w:pPr>
      <w:r>
        <w:t>Image Text:</w:t>
      </w:r>
    </w:p>
    <w:p w14:paraId="07B68EAB" w14:textId="0E01CF2A" w:rsidR="00CB54DC" w:rsidRPr="00CB54DC" w:rsidRDefault="00CB54DC" w:rsidP="00CB54DC">
      <w:r>
        <w:t>New Trainings: Member Rights and Rights Modification</w:t>
      </w:r>
    </w:p>
    <w:p w14:paraId="3E9A5830" w14:textId="266AA39F" w:rsidR="00FE112E" w:rsidRDefault="00FE112E" w:rsidP="00FE112E">
      <w:pPr>
        <w:pStyle w:val="Heading1"/>
      </w:pPr>
      <w:r>
        <w:t>Alt Text:</w:t>
      </w:r>
    </w:p>
    <w:p w14:paraId="44E3A78D" w14:textId="05B2FCD6" w:rsidR="00FE112E" w:rsidRPr="00FE112E" w:rsidRDefault="00FE112E" w:rsidP="00FE112E">
      <w:r>
        <w:t>New Trainings on Member Rights and Rights Modification are now available. Visit DirectCareCareers.com/state/colorado to access the training modules.</w:t>
      </w:r>
    </w:p>
    <w:sectPr w:rsidR="00FE112E" w:rsidRPr="00FE1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86498"/>
    <w:multiLevelType w:val="hybridMultilevel"/>
    <w:tmpl w:val="59B4D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7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2E"/>
    <w:rsid w:val="004D36EE"/>
    <w:rsid w:val="005608D0"/>
    <w:rsid w:val="0070353F"/>
    <w:rsid w:val="00782F9F"/>
    <w:rsid w:val="00CB54DC"/>
    <w:rsid w:val="00DC7F6F"/>
    <w:rsid w:val="00EE3955"/>
    <w:rsid w:val="00FE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E7299"/>
  <w15:chartTrackingRefBased/>
  <w15:docId w15:val="{572F7C71-1234-4945-8110-20427E0F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1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1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1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1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1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1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1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1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1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1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1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810</Characters>
  <Application>Microsoft Office Word</Application>
  <DocSecurity>0</DocSecurity>
  <Lines>19</Lines>
  <Paragraphs>12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Yamairah</dc:creator>
  <cp:keywords/>
  <dc:description/>
  <cp:lastModifiedBy>Keller, Yamairah</cp:lastModifiedBy>
  <cp:revision>3</cp:revision>
  <dcterms:created xsi:type="dcterms:W3CDTF">2026-03-25T16:25:00Z</dcterms:created>
  <dcterms:modified xsi:type="dcterms:W3CDTF">2026-03-25T16:34:00Z</dcterms:modified>
</cp:coreProperties>
</file>