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E62A" w14:textId="77777777" w:rsidR="00C21AB4" w:rsidRPr="00C21AB4" w:rsidRDefault="00C21AB4" w:rsidP="00C21AB4">
      <w:pPr>
        <w:numPr>
          <w:ilvl w:val="0"/>
          <w:numId w:val="2"/>
        </w:numPr>
      </w:pPr>
      <w:r w:rsidRPr="00C21AB4">
        <w:t>Question of the Week: Do people on the Working Adults with Disabilities Medicaid Buy-In Program have to complete the work requirements?</w:t>
      </w:r>
      <w:r w:rsidRPr="00C21AB4">
        <w:br/>
        <w:t>No, the work requirements passed in H.R. 1 do not apply to people with the Medicaid Buy-In Program for Working Adults and Children with Disabilities. Buy-In members must continue to complete the program’s other requirements for income and employment, which have not changed.</w:t>
      </w:r>
      <w:r w:rsidRPr="00C21AB4">
        <w:br/>
        <w:t xml:space="preserve">Find more FAQs on how the recent federal legislation may affect Health First Colorado (Colorado's Medicaid program) </w:t>
      </w:r>
      <w:proofErr w:type="gramStart"/>
      <w:r w:rsidRPr="00C21AB4">
        <w:t>member</w:t>
      </w:r>
      <w:proofErr w:type="gramEnd"/>
      <w:r w:rsidRPr="00C21AB4">
        <w:t>. Visit the link in our bio.</w:t>
      </w:r>
      <w:r w:rsidRPr="00C21AB4">
        <w:br/>
        <w:t>#Colorado #HealthFirstColorado #Medicaid #CO</w:t>
      </w:r>
    </w:p>
    <w:p w14:paraId="5C75C8D3" w14:textId="77777777" w:rsidR="00C21AB4" w:rsidRPr="00C21AB4" w:rsidRDefault="00C21AB4" w:rsidP="00C21AB4">
      <w:pPr>
        <w:numPr>
          <w:ilvl w:val="0"/>
          <w:numId w:val="2"/>
        </w:numPr>
      </w:pPr>
      <w:r w:rsidRPr="00C21AB4">
        <w:t>Question of the Week: Do people on the Health First Colorado Buy-In Program for Working Adults with Disabilities have to complete the work requirements?</w:t>
      </w:r>
      <w:r w:rsidRPr="00C21AB4">
        <w:br/>
        <w:t>No, the work requirements passed in H.R. 1 do not apply to people with the Health First Colorado Buy-In Program for Working Adults with Disabilities. Buy-In members must continue to complete the program’s other requirements for income and employment, which have not changed.</w:t>
      </w:r>
      <w:r w:rsidRPr="00C21AB4">
        <w:br/>
        <w:t xml:space="preserve">Find more FAQs on how the recent federal legislation may affect Health First Colorado (Colorado's Medicaid program) members at </w:t>
      </w:r>
      <w:hyperlink r:id="rId5" w:history="1">
        <w:r w:rsidRPr="00C21AB4">
          <w:rPr>
            <w:rStyle w:val="Hyperlink"/>
          </w:rPr>
          <w:t>Medicaid Changes (2026-2027): Frequently Asked Questions - Health First Colorado</w:t>
        </w:r>
      </w:hyperlink>
      <w:r w:rsidRPr="00C21AB4">
        <w:br/>
        <w:t>#Colorado #HealthFirstColorado #Medicaid #CO</w:t>
      </w:r>
    </w:p>
    <w:p w14:paraId="35A1CC5F" w14:textId="77777777" w:rsidR="00F37873" w:rsidRDefault="00F37873"/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44E4A"/>
    <w:multiLevelType w:val="multilevel"/>
    <w:tmpl w:val="4354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372446"/>
    <w:multiLevelType w:val="multilevel"/>
    <w:tmpl w:val="7204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7019731">
    <w:abstractNumId w:val="0"/>
  </w:num>
  <w:num w:numId="2" w16cid:durableId="148165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F2"/>
    <w:rsid w:val="003F5B6F"/>
    <w:rsid w:val="005E5B20"/>
    <w:rsid w:val="00BB3FAE"/>
    <w:rsid w:val="00C21AB4"/>
    <w:rsid w:val="00C74FF2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C357E"/>
  <w15:chartTrackingRefBased/>
  <w15:docId w15:val="{6B6EDB3C-D65A-429F-9286-3EE92598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F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F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F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7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oader-wrapper">
    <w:name w:val="loader-wrapper"/>
    <w:basedOn w:val="DefaultParagraphFont"/>
    <w:rsid w:val="00C74FF2"/>
  </w:style>
  <w:style w:type="character" w:customStyle="1" w:styleId="19itglyw">
    <w:name w:val="_19itglyw"/>
    <w:basedOn w:val="DefaultParagraphFont"/>
    <w:rsid w:val="00C74FF2"/>
  </w:style>
  <w:style w:type="character" w:styleId="Hyperlink">
    <w:name w:val="Hyperlink"/>
    <w:basedOn w:val="DefaultParagraphFont"/>
    <w:uiPriority w:val="99"/>
    <w:unhideWhenUsed/>
    <w:rsid w:val="00C21A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ealthfirstcolorado.com/frequently-asked-questions/medicaid-changes-2026-20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1183</Characters>
  <Application>Microsoft Office Word</Application>
  <DocSecurity>0</DocSecurity>
  <Lines>9</Lines>
  <Paragraphs>2</Paragraphs>
  <ScaleCrop>false</ScaleCrop>
  <Company>State of Colorado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2</cp:revision>
  <dcterms:created xsi:type="dcterms:W3CDTF">2026-04-28T20:49:00Z</dcterms:created>
  <dcterms:modified xsi:type="dcterms:W3CDTF">2026-04-28T20:52:00Z</dcterms:modified>
</cp:coreProperties>
</file>