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Phase One CTAs for “Changes” and FAQ web pages as well as any other relevant member hubs (i.e. PEAK)</w:t>
      </w:r>
    </w:p>
    <w:p w:rsidR="00000000" w:rsidDel="00000000" w:rsidP="00000000" w:rsidRDefault="00000000" w:rsidRPr="00000000" w14:paraId="00000002">
      <w:pPr>
        <w:spacing w:after="16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✔ Update your contact info and communication preferences:</w:t>
      </w:r>
    </w:p>
    <w:p w:rsidR="00000000" w:rsidDel="00000000" w:rsidP="00000000" w:rsidRDefault="00000000" w:rsidRPr="00000000" w14:paraId="00000003">
      <w:pPr>
        <w:spacing w:after="160" w:lineRule="auto"/>
        <w:ind w:left="1440" w:firstLine="0"/>
        <w:rPr/>
      </w:pPr>
      <w:r w:rsidDel="00000000" w:rsidR="00000000" w:rsidRPr="00000000">
        <w:rPr>
          <w:rtl w:val="0"/>
        </w:rPr>
        <w:t xml:space="preserve">•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</w:t>
      </w:r>
      <w:r w:rsidDel="00000000" w:rsidR="00000000" w:rsidRPr="00000000">
        <w:rPr>
          <w:rtl w:val="0"/>
        </w:rPr>
        <w:t xml:space="preserve">Do this online with Colorado PEAK: co.gov/PEAK</w:t>
      </w:r>
    </w:p>
    <w:p w:rsidR="00000000" w:rsidDel="00000000" w:rsidP="00000000" w:rsidRDefault="00000000" w:rsidRPr="00000000" w14:paraId="00000004">
      <w:pPr>
        <w:spacing w:after="160" w:lineRule="auto"/>
        <w:ind w:left="1440" w:firstLine="0"/>
        <w:rPr/>
      </w:pPr>
      <w:r w:rsidDel="00000000" w:rsidR="00000000" w:rsidRPr="00000000">
        <w:rPr>
          <w:rtl w:val="0"/>
        </w:rPr>
        <w:t xml:space="preserve">•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</w:t>
      </w:r>
      <w:r w:rsidDel="00000000" w:rsidR="00000000" w:rsidRPr="00000000">
        <w:rPr>
          <w:rtl w:val="0"/>
        </w:rPr>
        <w:t xml:space="preserve">OR in person or by calling your county human services department</w:t>
      </w:r>
    </w:p>
    <w:p w:rsidR="00000000" w:rsidDel="00000000" w:rsidP="00000000" w:rsidRDefault="00000000" w:rsidRPr="00000000" w14:paraId="00000005">
      <w:pPr>
        <w:spacing w:after="16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✔ Watch for official communications</w:t>
      </w:r>
    </w:p>
    <w:p w:rsidR="00000000" w:rsidDel="00000000" w:rsidP="00000000" w:rsidRDefault="00000000" w:rsidRPr="00000000" w14:paraId="00000006">
      <w:pPr>
        <w:spacing w:after="16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✔ Respond quickly if needed</w:t>
      </w:r>
    </w:p>
    <w:p w:rsidR="00000000" w:rsidDel="00000000" w:rsidP="00000000" w:rsidRDefault="00000000" w:rsidRPr="00000000" w14:paraId="00000007">
      <w:pPr>
        <w:spacing w:after="160" w:lineRule="auto"/>
        <w:rPr>
          <w:b w:val="1"/>
          <w:bCs w:val="1"/>
        </w:rPr>
      </w:pPr>
      <w:r w:rsidDel="00000000" w:rsidR="00000000" w:rsidRPr="00000000">
        <w:rPr>
          <w:rtl w:val="0"/>
        </w:rPr>
        <w:br w:type="textWrapping"/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For the latest updates and guidance visit:</w:t>
        <w:br w:type="textWrapping"/>
        <w:t xml:space="preserve"> HealthFirstColorado.com/Changes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