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68D5" w:rsidRDefault="002117AC" w14:paraId="00000001" w14:textId="77777777">
      <w:pPr>
        <w:spacing w:after="0" w:line="240" w:lineRule="auto"/>
        <w:ind w:left="22"/>
        <w:jc w:val="right"/>
        <w:rPr>
          <w:rFonts w:ascii="Arial" w:hAnsi="Arial" w:eastAsia="Arial" w:cs="Arial"/>
          <w:color w:val="000000"/>
        </w:rPr>
      </w:pPr>
      <w:r>
        <w:rPr>
          <w:rFonts w:ascii="Arial" w:hAnsi="Arial" w:eastAsia="Arial" w:cs="Arial"/>
          <w:color w:val="000000"/>
        </w:rPr>
        <w:t>[Name of Agency]</w:t>
      </w:r>
    </w:p>
    <w:p w:rsidR="005468D5" w:rsidP="4474965A" w:rsidRDefault="002117AC" w14:paraId="00000002" w14:textId="388D0EDA">
      <w:pPr>
        <w:spacing w:after="0" w:line="240" w:lineRule="auto"/>
        <w:ind w:left="22"/>
        <w:rPr>
          <w:rFonts w:ascii="Arial" w:hAnsi="Arial" w:eastAsia="Arial" w:cs="Arial"/>
          <w:color w:val="000000"/>
          <w:lang w:val="en-US"/>
        </w:rPr>
      </w:pPr>
      <w:r w:rsidRPr="54290E41" w:rsidR="0725F328">
        <w:rPr>
          <w:rFonts w:ascii="Arial" w:hAnsi="Arial" w:eastAsia="Arial" w:cs="Arial"/>
          <w:color w:val="000000" w:themeColor="text1" w:themeTint="FF" w:themeShade="FF"/>
          <w:lang w:val="en-US"/>
        </w:rPr>
        <w:t xml:space="preserve">[Logo of Eligibility </w:t>
      </w:r>
      <w:bookmarkStart w:name="_Int_3cofZlxa" w:id="678381870"/>
      <w:r w:rsidRPr="54290E41" w:rsidR="0725F328">
        <w:rPr>
          <w:rFonts w:ascii="Arial" w:hAnsi="Arial" w:eastAsia="Arial" w:cs="Arial"/>
          <w:color w:val="000000" w:themeColor="text1" w:themeTint="FF" w:themeShade="FF"/>
          <w:lang w:val="en-US"/>
        </w:rPr>
        <w:t>Site]</w:t>
      </w:r>
      <w:r>
        <w:tab/>
      </w:r>
      <w:bookmarkEnd w:id="678381870"/>
      <w:r>
        <w:tab/>
      </w:r>
      <w:r>
        <w:tab/>
      </w:r>
      <w:r>
        <w:tab/>
      </w:r>
      <w:r>
        <w:tab/>
      </w:r>
      <w:r>
        <w:tab/>
      </w:r>
      <w:r>
        <w:tab/>
      </w:r>
      <w:r w:rsidRPr="54290E41" w:rsidR="0725F328">
        <w:rPr>
          <w:rFonts w:ascii="Arial" w:hAnsi="Arial" w:eastAsia="Arial" w:cs="Arial"/>
          <w:color w:val="000000" w:themeColor="text1" w:themeTint="FF" w:themeShade="FF"/>
          <w:lang w:val="en-US"/>
        </w:rPr>
        <w:t xml:space="preserve">  </w:t>
      </w:r>
      <w:r w:rsidRPr="54290E41" w:rsidR="7F3110AA">
        <w:rPr>
          <w:rFonts w:ascii="Arial" w:hAnsi="Arial" w:eastAsia="Arial" w:cs="Arial"/>
          <w:color w:val="000000" w:themeColor="text1" w:themeTint="FF" w:themeShade="FF"/>
          <w:lang w:val="en-US"/>
        </w:rPr>
        <w:t xml:space="preserve"> </w:t>
      </w:r>
      <w:r w:rsidRPr="54290E41" w:rsidR="708E45DB">
        <w:rPr>
          <w:rFonts w:ascii="Arial" w:hAnsi="Arial" w:eastAsia="Arial" w:cs="Arial"/>
          <w:color w:val="000000" w:themeColor="text1" w:themeTint="FF" w:themeShade="FF"/>
          <w:lang w:val="en-US"/>
        </w:rPr>
        <w:t xml:space="preserve">  </w:t>
      </w:r>
      <w:r w:rsidRPr="54290E41" w:rsidR="7F3110AA">
        <w:rPr>
          <w:rFonts w:ascii="Arial" w:hAnsi="Arial" w:eastAsia="Arial" w:cs="Arial"/>
          <w:color w:val="000000" w:themeColor="text1" w:themeTint="FF" w:themeShade="FF"/>
          <w:lang w:val="en-US"/>
        </w:rPr>
        <w:t>[</w:t>
      </w:r>
      <w:r w:rsidRPr="54290E41" w:rsidR="0725F328">
        <w:rPr>
          <w:rFonts w:ascii="Arial" w:hAnsi="Arial" w:eastAsia="Arial" w:cs="Arial"/>
          <w:color w:val="000000" w:themeColor="text1" w:themeTint="FF" w:themeShade="FF"/>
          <w:lang w:val="en-US"/>
        </w:rPr>
        <w:t>Phone Number]</w:t>
      </w:r>
    </w:p>
    <w:p w:rsidR="005468D5" w:rsidRDefault="002117AC" w14:paraId="00000003" w14:textId="77777777">
      <w:pPr>
        <w:spacing w:after="0" w:line="240" w:lineRule="auto"/>
        <w:ind w:left="3622" w:firstLine="698"/>
        <w:jc w:val="right"/>
        <w:rPr>
          <w:rFonts w:ascii="Arial" w:hAnsi="Arial" w:eastAsia="Arial" w:cs="Arial"/>
          <w:color w:val="000000"/>
        </w:rPr>
      </w:pPr>
      <w:r>
        <w:rPr>
          <w:rFonts w:ascii="Arial" w:hAnsi="Arial" w:eastAsia="Arial" w:cs="Arial"/>
          <w:color w:val="000000"/>
        </w:rPr>
        <w:t>[Fax]</w:t>
      </w:r>
    </w:p>
    <w:p w:rsidR="005468D5" w:rsidRDefault="002117AC" w14:paraId="00000004" w14:textId="77777777">
      <w:pPr>
        <w:spacing w:after="0" w:line="240" w:lineRule="auto"/>
        <w:ind w:left="3622" w:firstLine="698"/>
        <w:jc w:val="right"/>
        <w:rPr>
          <w:rFonts w:ascii="Arial" w:hAnsi="Arial" w:eastAsia="Arial" w:cs="Arial"/>
          <w:color w:val="000000"/>
        </w:rPr>
      </w:pPr>
      <w:r>
        <w:rPr>
          <w:rFonts w:ascii="Arial" w:hAnsi="Arial" w:eastAsia="Arial" w:cs="Arial"/>
          <w:color w:val="000000"/>
        </w:rPr>
        <w:t>[Email Address]</w:t>
      </w:r>
    </w:p>
    <w:p w:rsidR="005468D5" w:rsidRDefault="002117AC" w14:paraId="00000005" w14:textId="77777777">
      <w:pPr>
        <w:spacing w:before="333" w:after="120" w:line="240" w:lineRule="auto"/>
        <w:ind w:left="22"/>
        <w:rPr>
          <w:rFonts w:ascii="Arial" w:hAnsi="Arial" w:eastAsia="Arial" w:cs="Arial"/>
          <w:color w:val="000000"/>
        </w:rPr>
      </w:pPr>
      <w:r>
        <w:rPr>
          <w:rFonts w:ascii="Arial" w:hAnsi="Arial" w:eastAsia="Arial" w:cs="Arial"/>
          <w:color w:val="000000"/>
        </w:rPr>
        <w:t>[Date]</w:t>
      </w:r>
    </w:p>
    <w:p w:rsidR="005468D5" w:rsidRDefault="005468D5" w14:paraId="00000006" w14:textId="77777777">
      <w:pPr>
        <w:spacing w:before="333" w:after="120" w:line="240" w:lineRule="auto"/>
        <w:ind w:left="22"/>
        <w:rPr>
          <w:rFonts w:ascii="Arial" w:hAnsi="Arial" w:eastAsia="Arial" w:cs="Arial"/>
          <w:color w:val="000000"/>
        </w:rPr>
      </w:pPr>
    </w:p>
    <w:p w:rsidR="005468D5" w:rsidRDefault="002117AC" w14:paraId="00000007" w14:textId="589D1C72">
      <w:pPr>
        <w:spacing w:after="120" w:line="240" w:lineRule="auto"/>
        <w:ind w:left="22"/>
        <w:rPr>
          <w:rFonts w:ascii="Arial" w:hAnsi="Arial" w:eastAsia="Arial" w:cs="Arial"/>
          <w:color w:val="000000"/>
        </w:rPr>
      </w:pPr>
      <w:r w:rsidRPr="54290E41" w:rsidR="63FFC182">
        <w:rPr>
          <w:rFonts w:ascii="Arial" w:hAnsi="Arial" w:eastAsia="Arial" w:cs="Arial"/>
          <w:color w:val="000000" w:themeColor="text1" w:themeTint="FF" w:themeShade="FF"/>
        </w:rPr>
        <w:t>[</w:t>
      </w:r>
      <w:r w:rsidRPr="54290E41" w:rsidR="6511BCB2">
        <w:rPr>
          <w:rFonts w:ascii="Arial" w:hAnsi="Arial" w:eastAsia="Arial" w:cs="Arial"/>
          <w:color w:val="000000" w:themeColor="text1" w:themeTint="FF" w:themeShade="FF"/>
        </w:rPr>
        <w:t>Member or Applicant</w:t>
      </w:r>
      <w:r w:rsidRPr="54290E41" w:rsidR="63FFC182">
        <w:rPr>
          <w:rFonts w:ascii="Arial" w:hAnsi="Arial" w:eastAsia="Arial" w:cs="Arial"/>
          <w:color w:val="000000" w:themeColor="text1" w:themeTint="FF" w:themeShade="FF"/>
        </w:rPr>
        <w:t xml:space="preserve"> Name]</w:t>
      </w:r>
    </w:p>
    <w:p w:rsidR="005468D5" w:rsidRDefault="002117AC" w14:paraId="00000008" w14:textId="65A4E485">
      <w:pPr>
        <w:spacing w:after="120" w:line="240" w:lineRule="auto"/>
        <w:ind w:left="22"/>
        <w:rPr>
          <w:rFonts w:ascii="Arial" w:hAnsi="Arial" w:eastAsia="Arial" w:cs="Arial"/>
          <w:color w:val="000000"/>
        </w:rPr>
      </w:pPr>
      <w:r w:rsidRPr="54290E41" w:rsidR="63FFC182">
        <w:rPr>
          <w:rFonts w:ascii="Arial" w:hAnsi="Arial" w:eastAsia="Arial" w:cs="Arial"/>
          <w:color w:val="000000" w:themeColor="text1" w:themeTint="FF" w:themeShade="FF"/>
        </w:rPr>
        <w:t>[</w:t>
      </w:r>
      <w:r w:rsidRPr="54290E41" w:rsidR="134C2474">
        <w:rPr>
          <w:rFonts w:ascii="Arial" w:hAnsi="Arial" w:eastAsia="Arial" w:cs="Arial"/>
          <w:color w:val="000000" w:themeColor="text1" w:themeTint="FF" w:themeShade="FF"/>
        </w:rPr>
        <w:t xml:space="preserve">Member or Applicant </w:t>
      </w:r>
      <w:r w:rsidRPr="54290E41" w:rsidR="63FFC182">
        <w:rPr>
          <w:rFonts w:ascii="Arial" w:hAnsi="Arial" w:eastAsia="Arial" w:cs="Arial"/>
          <w:color w:val="000000" w:themeColor="text1" w:themeTint="FF" w:themeShade="FF"/>
        </w:rPr>
        <w:t>Mailing Address]</w:t>
      </w:r>
    </w:p>
    <w:p w:rsidR="005468D5" w:rsidRDefault="002117AC" w14:paraId="00000009" w14:textId="77777777">
      <w:pPr>
        <w:spacing w:after="120" w:line="240" w:lineRule="auto"/>
        <w:ind w:left="22"/>
        <w:rPr>
          <w:rFonts w:ascii="Arial" w:hAnsi="Arial" w:eastAsia="Arial" w:cs="Arial"/>
          <w:color w:val="000000"/>
        </w:rPr>
      </w:pPr>
      <w:r>
        <w:rPr>
          <w:rFonts w:ascii="Arial" w:hAnsi="Arial" w:eastAsia="Arial" w:cs="Arial"/>
          <w:color w:val="000000"/>
        </w:rPr>
        <w:t>Re: [Case number] [Program]</w:t>
      </w:r>
    </w:p>
    <w:p w:rsidR="005468D5" w:rsidRDefault="005468D5" w14:paraId="0000000A" w14:textId="77777777">
      <w:pPr>
        <w:spacing w:after="120" w:line="240" w:lineRule="auto"/>
        <w:ind w:left="22"/>
        <w:rPr>
          <w:rFonts w:ascii="Arial" w:hAnsi="Arial" w:eastAsia="Arial" w:cs="Arial"/>
          <w:color w:val="000000"/>
        </w:rPr>
      </w:pPr>
    </w:p>
    <w:p w:rsidR="005468D5" w:rsidRDefault="005468D5" w14:paraId="0000000B" w14:textId="77777777">
      <w:pPr>
        <w:spacing w:after="0" w:line="240" w:lineRule="auto"/>
        <w:rPr>
          <w:rFonts w:ascii="Times New Roman" w:hAnsi="Times New Roman" w:eastAsia="Times New Roman" w:cs="Times New Roman"/>
        </w:rPr>
      </w:pPr>
    </w:p>
    <w:p w:rsidR="005468D5" w:rsidRDefault="002117AC" w14:paraId="0000000C" w14:textId="77777777">
      <w:pPr>
        <w:spacing w:after="0" w:line="240" w:lineRule="auto"/>
        <w:jc w:val="center"/>
        <w:rPr>
          <w:rFonts w:ascii="Times New Roman" w:hAnsi="Times New Roman" w:eastAsia="Times New Roman" w:cs="Times New Roman"/>
        </w:rPr>
      </w:pPr>
      <w:r>
        <w:rPr>
          <w:rFonts w:ascii="Arial" w:hAnsi="Arial" w:eastAsia="Arial" w:cs="Arial"/>
          <w:b/>
          <w:bCs/>
          <w:color w:val="000000"/>
          <w:sz w:val="32"/>
          <w:szCs w:val="32"/>
        </w:rPr>
        <w:t xml:space="preserve">Decision from </w:t>
      </w:r>
      <w:r>
        <w:rPr>
          <w:rFonts w:ascii="Arial" w:hAnsi="Arial" w:eastAsia="Arial" w:cs="Arial"/>
          <w:b/>
          <w:bCs/>
          <w:sz w:val="32"/>
          <w:szCs w:val="32"/>
        </w:rPr>
        <w:t>your</w:t>
      </w:r>
      <w:r>
        <w:rPr>
          <w:rFonts w:ascii="Arial" w:hAnsi="Arial" w:eastAsia="Arial" w:cs="Arial"/>
          <w:b/>
          <w:bCs/>
          <w:color w:val="000000"/>
          <w:sz w:val="32"/>
          <w:szCs w:val="32"/>
        </w:rPr>
        <w:t xml:space="preserve"> Dispute Resolution Conference</w:t>
      </w:r>
    </w:p>
    <w:p w:rsidR="005468D5" w:rsidRDefault="005468D5" w14:paraId="0000000D" w14:textId="77777777">
      <w:pPr>
        <w:spacing w:after="0" w:line="240" w:lineRule="auto"/>
        <w:rPr>
          <w:rFonts w:ascii="Times New Roman" w:hAnsi="Times New Roman" w:eastAsia="Times New Roman" w:cs="Times New Roman"/>
        </w:rPr>
      </w:pPr>
    </w:p>
    <w:p w:rsidR="005468D5" w:rsidRDefault="002117AC" w14:paraId="0000000E" w14:textId="53B6A9F4">
      <w:pPr>
        <w:spacing w:after="0" w:line="240" w:lineRule="auto"/>
        <w:rPr>
          <w:rFonts w:ascii="Times New Roman" w:hAnsi="Times New Roman" w:eastAsia="Times New Roman" w:cs="Times New Roman"/>
        </w:rPr>
      </w:pPr>
      <w:r w:rsidRPr="54290E41" w:rsidR="63FFC182">
        <w:rPr>
          <w:rFonts w:ascii="Arial" w:hAnsi="Arial" w:eastAsia="Arial" w:cs="Arial"/>
          <w:color w:val="000000" w:themeColor="text1" w:themeTint="FF" w:themeShade="FF"/>
        </w:rPr>
        <w:t>Dear [</w:t>
      </w:r>
      <w:r w:rsidRPr="54290E41" w:rsidR="429D4C67">
        <w:rPr>
          <w:rFonts w:ascii="Arial" w:hAnsi="Arial" w:eastAsia="Arial" w:cs="Arial"/>
          <w:color w:val="000000" w:themeColor="text1" w:themeTint="FF" w:themeShade="FF"/>
        </w:rPr>
        <w:t xml:space="preserve">Member or </w:t>
      </w:r>
      <w:r w:rsidRPr="54290E41" w:rsidR="429D4C67">
        <w:rPr>
          <w:rFonts w:ascii="Arial" w:hAnsi="Arial" w:eastAsia="Arial" w:cs="Arial"/>
          <w:color w:val="000000" w:themeColor="text1" w:themeTint="FF" w:themeShade="FF"/>
        </w:rPr>
        <w:t>Applicant</w:t>
      </w:r>
      <w:r w:rsidRPr="54290E41" w:rsidR="63FFC182">
        <w:rPr>
          <w:rFonts w:ascii="Arial" w:hAnsi="Arial" w:eastAsia="Arial" w:cs="Arial"/>
          <w:color w:val="000000" w:themeColor="text1" w:themeTint="FF" w:themeShade="FF"/>
        </w:rPr>
        <w:t xml:space="preserve"> </w:t>
      </w:r>
      <w:r w:rsidRPr="54290E41" w:rsidR="63FFC182">
        <w:rPr>
          <w:rFonts w:ascii="Arial" w:hAnsi="Arial" w:eastAsia="Arial" w:cs="Arial"/>
          <w:color w:val="000000" w:themeColor="text1" w:themeTint="FF" w:themeShade="FF"/>
        </w:rPr>
        <w:t>Name]:</w:t>
      </w:r>
    </w:p>
    <w:p w:rsidR="005468D5" w:rsidRDefault="005468D5" w14:paraId="0000000F" w14:textId="77777777">
      <w:pPr>
        <w:spacing w:after="0" w:line="240" w:lineRule="auto"/>
        <w:rPr>
          <w:rFonts w:ascii="Times New Roman" w:hAnsi="Times New Roman" w:eastAsia="Times New Roman" w:cs="Times New Roman"/>
        </w:rPr>
      </w:pPr>
    </w:p>
    <w:p w:rsidR="005468D5" w:rsidRDefault="002117AC" w14:paraId="00000010" w14:textId="77777777">
      <w:pPr>
        <w:spacing w:after="0" w:line="240" w:lineRule="auto"/>
        <w:rPr>
          <w:rFonts w:ascii="Times New Roman" w:hAnsi="Times New Roman" w:eastAsia="Times New Roman" w:cs="Times New Roman"/>
        </w:rPr>
      </w:pPr>
      <w:r>
        <w:rPr>
          <w:rFonts w:ascii="Arial" w:hAnsi="Arial" w:eastAsia="Arial" w:cs="Arial"/>
          <w:color w:val="000000"/>
        </w:rPr>
        <w:t>Your Dispute Resolution Conference, also called an Informal Meeting, took place on [insert DATE] at [insert LOCATION]. </w:t>
      </w:r>
    </w:p>
    <w:p w:rsidR="005468D5" w:rsidRDefault="005468D5" w14:paraId="00000011" w14:textId="77777777">
      <w:pPr>
        <w:spacing w:after="0" w:line="240" w:lineRule="auto"/>
        <w:rPr>
          <w:rFonts w:ascii="Times New Roman" w:hAnsi="Times New Roman" w:eastAsia="Times New Roman" w:cs="Times New Roman"/>
        </w:rPr>
      </w:pPr>
    </w:p>
    <w:p w:rsidR="005468D5" w:rsidRDefault="002117AC" w14:paraId="00000012" w14:textId="77777777">
      <w:pPr>
        <w:spacing w:after="0" w:line="240" w:lineRule="auto"/>
        <w:rPr>
          <w:rFonts w:ascii="Times New Roman" w:hAnsi="Times New Roman" w:eastAsia="Times New Roman" w:cs="Times New Roman"/>
        </w:rPr>
      </w:pPr>
      <w:r>
        <w:rPr>
          <w:rFonts w:ascii="Arial" w:hAnsi="Arial" w:eastAsia="Arial" w:cs="Arial"/>
        </w:rPr>
        <w:t>At the Dispute Resolution Conference, w</w:t>
      </w:r>
      <w:r>
        <w:rPr>
          <w:rFonts w:ascii="Arial" w:hAnsi="Arial" w:eastAsia="Arial" w:cs="Arial"/>
          <w:color w:val="000000"/>
        </w:rPr>
        <w:t xml:space="preserve">e discussed </w:t>
      </w:r>
      <w:r>
        <w:rPr>
          <w:rFonts w:ascii="Arial" w:hAnsi="Arial" w:eastAsia="Arial" w:cs="Arial"/>
        </w:rPr>
        <w:t>the following:</w:t>
      </w:r>
    </w:p>
    <w:p w:rsidR="005468D5" w:rsidRDefault="002117AC" w14:paraId="00000013" w14:textId="1DA2DAAB">
      <w:pPr>
        <w:numPr>
          <w:ilvl w:val="0"/>
          <w:numId w:val="4"/>
        </w:numPr>
        <w:spacing w:after="0" w:line="240" w:lineRule="auto"/>
        <w:rPr>
          <w:rFonts w:ascii="Arial" w:hAnsi="Arial" w:eastAsia="Arial" w:cs="Arial"/>
          <w:color w:val="000000"/>
        </w:rPr>
      </w:pPr>
      <w:r w:rsidRPr="54290E41" w:rsidR="63FFC182">
        <w:rPr>
          <w:rFonts w:ascii="Arial" w:hAnsi="Arial" w:eastAsia="Arial" w:cs="Arial"/>
          <w:color w:val="000000" w:themeColor="text1" w:themeTint="FF" w:themeShade="FF"/>
        </w:rPr>
        <w:t>[</w:t>
      </w:r>
      <w:r w:rsidRPr="54290E41" w:rsidR="63FFC182">
        <w:rPr>
          <w:rFonts w:ascii="Arial" w:hAnsi="Arial" w:eastAsia="Arial" w:cs="Arial"/>
        </w:rPr>
        <w:t>I</w:t>
      </w:r>
      <w:r w:rsidRPr="54290E41" w:rsidR="63FFC182">
        <w:rPr>
          <w:rFonts w:ascii="Arial" w:hAnsi="Arial" w:eastAsia="Arial" w:cs="Arial"/>
          <w:color w:val="000000" w:themeColor="text1" w:themeTint="FF" w:themeShade="FF"/>
        </w:rPr>
        <w:t>nse</w:t>
      </w:r>
      <w:r w:rsidRPr="54290E41" w:rsidR="63FFC182">
        <w:rPr>
          <w:rFonts w:ascii="Arial" w:hAnsi="Arial" w:eastAsia="Arial" w:cs="Arial"/>
        </w:rPr>
        <w:t xml:space="preserve">rt the reason member </w:t>
      </w:r>
      <w:r w:rsidRPr="54290E41" w:rsidR="3664052E">
        <w:rPr>
          <w:rFonts w:ascii="Arial" w:hAnsi="Arial" w:eastAsia="Arial" w:cs="Arial"/>
        </w:rPr>
        <w:t xml:space="preserve">or applicant </w:t>
      </w:r>
      <w:r w:rsidRPr="54290E41" w:rsidR="63FFC182">
        <w:rPr>
          <w:rFonts w:ascii="Arial" w:hAnsi="Arial" w:eastAsia="Arial" w:cs="Arial"/>
        </w:rPr>
        <w:t>requested dispute resolution conference]</w:t>
      </w:r>
    </w:p>
    <w:p w:rsidR="005468D5" w:rsidRDefault="005468D5" w14:paraId="00000014" w14:textId="77777777">
      <w:pPr>
        <w:spacing w:after="0" w:line="240" w:lineRule="auto"/>
        <w:rPr>
          <w:rFonts w:ascii="Times New Roman" w:hAnsi="Times New Roman" w:eastAsia="Times New Roman" w:cs="Times New Roman"/>
        </w:rPr>
      </w:pPr>
    </w:p>
    <w:p w:rsidR="005468D5" w:rsidRDefault="002117AC" w14:paraId="00000015" w14:textId="77777777">
      <w:pPr>
        <w:spacing w:after="0" w:line="240" w:lineRule="auto"/>
        <w:rPr>
          <w:rFonts w:ascii="Times New Roman" w:hAnsi="Times New Roman" w:eastAsia="Times New Roman" w:cs="Times New Roman"/>
        </w:rPr>
      </w:pPr>
      <w:r>
        <w:rPr>
          <w:rFonts w:ascii="Arial" w:hAnsi="Arial" w:eastAsia="Arial" w:cs="Arial"/>
          <w:color w:val="000000"/>
        </w:rPr>
        <w:t xml:space="preserve">The </w:t>
      </w:r>
      <w:r>
        <w:rPr>
          <w:rFonts w:ascii="Arial" w:hAnsi="Arial" w:eastAsia="Arial" w:cs="Arial"/>
        </w:rPr>
        <w:t>Dispute Resolution Conference decision</w:t>
      </w:r>
      <w:r>
        <w:rPr>
          <w:rFonts w:ascii="Arial" w:hAnsi="Arial" w:eastAsia="Arial" w:cs="Arial"/>
          <w:color w:val="000000"/>
        </w:rPr>
        <w:t>:</w:t>
      </w:r>
    </w:p>
    <w:p w:rsidR="005468D5" w:rsidP="4474965A" w:rsidRDefault="002117AC" w14:paraId="00000016" w14:textId="3AD150F8">
      <w:pPr>
        <w:numPr>
          <w:ilvl w:val="0"/>
          <w:numId w:val="5"/>
        </w:numPr>
        <w:spacing w:after="0" w:line="240" w:lineRule="auto"/>
        <w:rPr>
          <w:rFonts w:ascii="Arial" w:hAnsi="Arial" w:eastAsia="Arial" w:cs="Arial"/>
          <w:color w:val="000000"/>
          <w:lang w:val="en-US"/>
        </w:rPr>
      </w:pPr>
      <w:r w:rsidRPr="54290E41" w:rsidR="0725F328">
        <w:rPr>
          <w:rFonts w:ascii="Arial" w:hAnsi="Arial" w:eastAsia="Arial" w:cs="Arial"/>
          <w:color w:val="000000" w:themeColor="text1" w:themeTint="FF" w:themeShade="FF"/>
          <w:lang w:val="en-US"/>
        </w:rPr>
        <w:t>[</w:t>
      </w:r>
      <w:r w:rsidRPr="54290E41" w:rsidR="0725F328">
        <w:rPr>
          <w:rFonts w:ascii="Arial" w:hAnsi="Arial" w:eastAsia="Arial" w:cs="Arial"/>
          <w:lang w:val="en-US"/>
        </w:rPr>
        <w:t xml:space="preserve">Insert result of dispute resolution conference. If the decision </w:t>
      </w:r>
      <w:r w:rsidRPr="54290E41" w:rsidR="07D3776A">
        <w:rPr>
          <w:rFonts w:ascii="Arial" w:hAnsi="Arial" w:eastAsia="Arial" w:cs="Arial"/>
          <w:lang w:val="en-US"/>
        </w:rPr>
        <w:t>is not changing</w:t>
      </w:r>
      <w:r w:rsidRPr="54290E41" w:rsidR="0725F328">
        <w:rPr>
          <w:rFonts w:ascii="Arial" w:hAnsi="Arial" w:eastAsia="Arial" w:cs="Arial"/>
          <w:lang w:val="en-US"/>
        </w:rPr>
        <w:t>, copy and paste the decision the member</w:t>
      </w:r>
      <w:r w:rsidRPr="54290E41" w:rsidR="67FD1393">
        <w:rPr>
          <w:rFonts w:ascii="Arial" w:hAnsi="Arial" w:eastAsia="Arial" w:cs="Arial"/>
          <w:lang w:val="en-US"/>
        </w:rPr>
        <w:t xml:space="preserve"> or applicant</w:t>
      </w:r>
      <w:r w:rsidRPr="54290E41" w:rsidR="0725F328">
        <w:rPr>
          <w:rFonts w:ascii="Arial" w:hAnsi="Arial" w:eastAsia="Arial" w:cs="Arial"/>
          <w:lang w:val="en-US"/>
        </w:rPr>
        <w:t xml:space="preserve"> is disputing from the “Decision about your benefits” letter, formerly known as the “Notice of Action.” If the decision is different, be </w:t>
      </w:r>
      <w:r w:rsidRPr="54290E41" w:rsidR="0725F328">
        <w:rPr>
          <w:rFonts w:ascii="Arial" w:hAnsi="Arial" w:eastAsia="Arial" w:cs="Arial"/>
          <w:lang w:val="en-US"/>
        </w:rPr>
        <w:t>very clear</w:t>
      </w:r>
      <w:r w:rsidRPr="54290E41" w:rsidR="0725F328">
        <w:rPr>
          <w:rFonts w:ascii="Arial" w:hAnsi="Arial" w:eastAsia="Arial" w:cs="Arial"/>
          <w:lang w:val="en-US"/>
        </w:rPr>
        <w:t xml:space="preserve"> about the actions you took and how the decision </w:t>
      </w:r>
      <w:r w:rsidRPr="54290E41" w:rsidR="0725F328">
        <w:rPr>
          <w:rFonts w:ascii="Arial" w:hAnsi="Arial" w:eastAsia="Arial" w:cs="Arial"/>
          <w:lang w:val="en-US"/>
        </w:rPr>
        <w:t>impacts</w:t>
      </w:r>
      <w:r w:rsidRPr="54290E41" w:rsidR="0725F328">
        <w:rPr>
          <w:rFonts w:ascii="Arial" w:hAnsi="Arial" w:eastAsia="Arial" w:cs="Arial"/>
          <w:lang w:val="en-US"/>
        </w:rPr>
        <w:t xml:space="preserve"> the member’s </w:t>
      </w:r>
      <w:r w:rsidRPr="54290E41" w:rsidR="0DC57176">
        <w:rPr>
          <w:rFonts w:ascii="Arial" w:hAnsi="Arial" w:eastAsia="Arial" w:cs="Arial"/>
          <w:lang w:val="en-US"/>
        </w:rPr>
        <w:t xml:space="preserve">or applicant’s eligibility or </w:t>
      </w:r>
      <w:r w:rsidRPr="54290E41" w:rsidR="0725F328">
        <w:rPr>
          <w:rFonts w:ascii="Arial" w:hAnsi="Arial" w:eastAsia="Arial" w:cs="Arial"/>
          <w:lang w:val="en-US"/>
        </w:rPr>
        <w:t xml:space="preserve">coverage.] </w:t>
      </w:r>
    </w:p>
    <w:p w:rsidR="005468D5" w:rsidRDefault="005468D5" w14:paraId="00000017" w14:textId="77777777">
      <w:pPr>
        <w:spacing w:after="0" w:line="240" w:lineRule="auto"/>
        <w:rPr>
          <w:rFonts w:ascii="Arial" w:hAnsi="Arial" w:eastAsia="Arial" w:cs="Arial"/>
        </w:rPr>
      </w:pPr>
    </w:p>
    <w:p w:rsidR="005468D5" w:rsidRDefault="002117AC" w14:paraId="00000018" w14:textId="77777777">
      <w:pPr>
        <w:spacing w:after="0" w:line="240" w:lineRule="auto"/>
        <w:rPr>
          <w:rFonts w:ascii="Times New Roman" w:hAnsi="Times New Roman" w:eastAsia="Times New Roman" w:cs="Times New Roman"/>
          <w:sz w:val="28"/>
          <w:szCs w:val="28"/>
        </w:rPr>
      </w:pPr>
      <w:r>
        <w:rPr>
          <w:rFonts w:ascii="Arial" w:hAnsi="Arial" w:eastAsia="Arial" w:cs="Arial"/>
          <w:b/>
          <w:bCs/>
          <w:sz w:val="28"/>
          <w:szCs w:val="28"/>
        </w:rPr>
        <w:t>Important note about your health coverage</w:t>
      </w:r>
      <w:r>
        <w:rPr>
          <w:rFonts w:ascii="Times New Roman" w:hAnsi="Times New Roman" w:eastAsia="Times New Roman" w:cs="Times New Roman"/>
          <w:sz w:val="28"/>
          <w:szCs w:val="28"/>
        </w:rPr>
        <w:br/>
      </w:r>
    </w:p>
    <w:p w:rsidR="005468D5" w:rsidRDefault="002117AC" w14:paraId="00000019" w14:textId="77777777">
      <w:pPr>
        <w:spacing w:after="0" w:line="240" w:lineRule="auto"/>
        <w:rPr>
          <w:rFonts w:ascii="Arial" w:hAnsi="Arial" w:eastAsia="Arial" w:cs="Arial"/>
        </w:rPr>
      </w:pPr>
      <w:r>
        <w:rPr>
          <w:rFonts w:ascii="Arial" w:hAnsi="Arial" w:eastAsia="Arial" w:cs="Arial"/>
        </w:rPr>
        <w:t xml:space="preserve">If the Dispute Resolution Conference decision does not allow you to keep your coverage and you want to request your coverage to continue, you can file an appeal. See the </w:t>
      </w:r>
      <w:r>
        <w:rPr>
          <w:rFonts w:ascii="Arial" w:hAnsi="Arial" w:eastAsia="Arial" w:cs="Arial"/>
          <w:b/>
          <w:bCs/>
        </w:rPr>
        <w:t>“How to appeal”</w:t>
      </w:r>
      <w:r>
        <w:rPr>
          <w:rFonts w:ascii="Arial" w:hAnsi="Arial" w:eastAsia="Arial" w:cs="Arial"/>
        </w:rPr>
        <w:t xml:space="preserve"> section below.</w:t>
      </w:r>
    </w:p>
    <w:p w:rsidR="005468D5" w:rsidRDefault="005468D5" w14:paraId="0000001A" w14:textId="77777777">
      <w:pPr>
        <w:spacing w:after="0" w:line="240" w:lineRule="auto"/>
        <w:rPr>
          <w:rFonts w:ascii="Arial" w:hAnsi="Arial" w:eastAsia="Arial" w:cs="Arial"/>
        </w:rPr>
      </w:pPr>
    </w:p>
    <w:p w:rsidR="005468D5" w:rsidRDefault="005468D5" w14:paraId="0000001B" w14:textId="77777777">
      <w:pPr>
        <w:spacing w:after="0" w:line="240" w:lineRule="auto"/>
        <w:rPr>
          <w:rFonts w:ascii="Arial" w:hAnsi="Arial" w:eastAsia="Arial" w:cs="Arial"/>
        </w:rPr>
      </w:pPr>
    </w:p>
    <w:p w:rsidR="005468D5" w:rsidRDefault="002117AC" w14:paraId="0000001C" w14:textId="77777777">
      <w:pPr>
        <w:spacing w:after="0" w:line="240" w:lineRule="auto"/>
        <w:rPr>
          <w:rFonts w:ascii="Arial" w:hAnsi="Arial" w:eastAsia="Arial" w:cs="Arial"/>
          <w:b/>
          <w:bCs/>
          <w:sz w:val="28"/>
          <w:szCs w:val="28"/>
        </w:rPr>
      </w:pPr>
      <w:r>
        <w:rPr>
          <w:rFonts w:ascii="Arial" w:hAnsi="Arial" w:eastAsia="Arial" w:cs="Arial"/>
          <w:b/>
          <w:bCs/>
          <w:sz w:val="28"/>
          <w:szCs w:val="28"/>
        </w:rPr>
        <w:t>Questions?</w:t>
      </w:r>
    </w:p>
    <w:p w:rsidR="005468D5" w:rsidRDefault="005468D5" w14:paraId="0000001D" w14:textId="77777777">
      <w:pPr>
        <w:spacing w:after="0" w:line="240" w:lineRule="auto"/>
        <w:rPr>
          <w:rFonts w:ascii="Arial" w:hAnsi="Arial" w:eastAsia="Arial" w:cs="Arial"/>
        </w:rPr>
      </w:pPr>
    </w:p>
    <w:p w:rsidR="005468D5" w:rsidRDefault="002117AC" w14:paraId="0000001E" w14:textId="666CB285">
      <w:pPr>
        <w:spacing w:after="0" w:line="240" w:lineRule="auto"/>
        <w:rPr>
          <w:rFonts w:ascii="Arial" w:hAnsi="Arial" w:eastAsia="Arial" w:cs="Arial"/>
        </w:rPr>
      </w:pPr>
      <w:r w:rsidRPr="29F8C1B3" w:rsidR="002117AC">
        <w:rPr>
          <w:rFonts w:ascii="Arial" w:hAnsi="Arial" w:eastAsia="Arial" w:cs="Arial"/>
        </w:rPr>
        <w:t>If you have questions about the Dispute Resolution Conference decision, contact [insert</w:t>
      </w:r>
      <w:r w:rsidRPr="29F8C1B3" w:rsidR="056BB94D">
        <w:rPr>
          <w:rFonts w:ascii="Arial" w:hAnsi="Arial" w:eastAsia="Arial" w:cs="Arial"/>
        </w:rPr>
        <w:t xml:space="preserve"> </w:t>
      </w:r>
      <w:r w:rsidRPr="29F8C1B3" w:rsidR="002117AC">
        <w:rPr>
          <w:rFonts w:ascii="Arial" w:hAnsi="Arial" w:eastAsia="Arial" w:cs="Arial"/>
        </w:rPr>
        <w:t xml:space="preserve">contact info here]. </w:t>
      </w:r>
    </w:p>
    <w:p w:rsidR="005468D5" w:rsidRDefault="002117AC" w14:paraId="0000001F" w14:textId="77777777">
      <w:pPr>
        <w:spacing w:after="0" w:line="240" w:lineRule="auto"/>
        <w:rPr>
          <w:rFonts w:ascii="Arial" w:hAnsi="Arial" w:eastAsia="Arial" w:cs="Arial"/>
          <w:color w:val="000000"/>
        </w:rPr>
      </w:pPr>
      <w:r>
        <w:rPr>
          <w:rFonts w:ascii="Arial" w:hAnsi="Arial" w:eastAsia="Arial" w:cs="Arial"/>
          <w:color w:val="000000"/>
        </w:rPr>
        <w:t xml:space="preserve">           </w:t>
      </w:r>
    </w:p>
    <w:p w:rsidR="005468D5" w:rsidRDefault="005468D5" w14:paraId="00000020" w14:textId="77777777">
      <w:pPr>
        <w:spacing w:after="0" w:line="240" w:lineRule="auto"/>
        <w:rPr>
          <w:rFonts w:ascii="Times New Roman" w:hAnsi="Times New Roman" w:eastAsia="Times New Roman" w:cs="Times New Roman"/>
        </w:rPr>
      </w:pPr>
    </w:p>
    <w:p w:rsidR="005468D5" w:rsidRDefault="002117AC" w14:paraId="00000021" w14:textId="77777777">
      <w:pPr>
        <w:spacing w:after="0" w:line="240" w:lineRule="auto"/>
        <w:rPr>
          <w:rFonts w:ascii="Times New Roman" w:hAnsi="Times New Roman" w:eastAsia="Times New Roman" w:cs="Times New Roman"/>
        </w:rPr>
      </w:pPr>
      <w:r>
        <w:rPr>
          <w:rFonts w:ascii="Arial" w:hAnsi="Arial" w:eastAsia="Arial" w:cs="Arial"/>
          <w:color w:val="000000"/>
        </w:rPr>
        <w:t>Thank you, </w:t>
      </w:r>
    </w:p>
    <w:p w:rsidR="005468D5" w:rsidRDefault="005468D5" w14:paraId="00000022" w14:textId="77777777">
      <w:pPr>
        <w:spacing w:after="240" w:line="240" w:lineRule="auto"/>
        <w:rPr>
          <w:rFonts w:ascii="Times New Roman" w:hAnsi="Times New Roman" w:eastAsia="Times New Roman" w:cs="Times New Roman"/>
        </w:rPr>
      </w:pPr>
    </w:p>
    <w:p w:rsidR="005468D5" w:rsidRDefault="002117AC" w14:paraId="00000023" w14:textId="77777777">
      <w:pPr>
        <w:spacing w:after="0" w:line="240" w:lineRule="auto"/>
        <w:rPr>
          <w:rFonts w:ascii="Times New Roman" w:hAnsi="Times New Roman" w:eastAsia="Times New Roman" w:cs="Times New Roman"/>
        </w:rPr>
      </w:pPr>
      <w:r w:rsidRPr="29F8C1B3" w:rsidR="002117AC">
        <w:rPr>
          <w:rFonts w:ascii="Arial" w:hAnsi="Arial" w:eastAsia="Arial" w:cs="Arial"/>
          <w:color w:val="000000" w:themeColor="text1" w:themeTint="FF" w:themeShade="FF"/>
        </w:rPr>
        <w:t>[Case worker name]</w:t>
      </w:r>
      <w:r>
        <w:br/>
      </w:r>
      <w:r w:rsidRPr="29F8C1B3" w:rsidR="002117AC">
        <w:rPr>
          <w:rFonts w:ascii="Arial" w:hAnsi="Arial" w:eastAsia="Arial" w:cs="Arial"/>
          <w:color w:val="000000" w:themeColor="text1" w:themeTint="FF" w:themeShade="FF"/>
        </w:rPr>
        <w:t>[County Department of Human Services or MA Site] </w:t>
      </w:r>
    </w:p>
    <w:p w:rsidR="005468D5" w:rsidRDefault="005468D5" w14:paraId="00000024" w14:textId="77777777">
      <w:pPr>
        <w:spacing w:after="0" w:line="240" w:lineRule="auto"/>
        <w:rPr>
          <w:rFonts w:ascii="Times New Roman" w:hAnsi="Times New Roman" w:eastAsia="Times New Roman" w:cs="Times New Roman"/>
        </w:rPr>
      </w:pPr>
    </w:p>
    <w:p w:rsidR="005468D5" w:rsidRDefault="002117AC" w14:paraId="00000025" w14:textId="5E0D2124">
      <w:pPr>
        <w:spacing w:before="338" w:after="120" w:line="240" w:lineRule="auto"/>
        <w:ind w:left="1"/>
        <w:rPr>
          <w:rFonts w:ascii="Arial" w:hAnsi="Arial" w:eastAsia="Arial" w:cs="Arial"/>
          <w:b w:val="1"/>
          <w:bCs w:val="1"/>
          <w:sz w:val="28"/>
          <w:szCs w:val="28"/>
        </w:rPr>
      </w:pPr>
      <w:r w:rsidRPr="54290E41" w:rsidR="63FFC182">
        <w:rPr>
          <w:rFonts w:ascii="Arial" w:hAnsi="Arial" w:eastAsia="Arial" w:cs="Arial"/>
          <w:b w:val="1"/>
          <w:bCs w:val="1"/>
          <w:sz w:val="28"/>
          <w:szCs w:val="28"/>
        </w:rPr>
        <w:t xml:space="preserve">How to </w:t>
      </w:r>
      <w:r w:rsidRPr="54290E41" w:rsidR="44C81F12">
        <w:rPr>
          <w:rFonts w:ascii="Arial" w:hAnsi="Arial" w:eastAsia="Arial" w:cs="Arial"/>
          <w:b w:val="1"/>
          <w:bCs w:val="1"/>
          <w:sz w:val="28"/>
          <w:szCs w:val="28"/>
        </w:rPr>
        <w:t xml:space="preserve">Ask for an </w:t>
      </w:r>
      <w:r w:rsidRPr="54290E41" w:rsidR="63FFC182">
        <w:rPr>
          <w:rFonts w:ascii="Arial" w:hAnsi="Arial" w:eastAsia="Arial" w:cs="Arial"/>
          <w:b w:val="1"/>
          <w:bCs w:val="1"/>
          <w:sz w:val="28"/>
          <w:szCs w:val="28"/>
        </w:rPr>
        <w:t>Appeal</w:t>
      </w:r>
      <w:r w:rsidRPr="54290E41" w:rsidR="54DBCAEC">
        <w:rPr>
          <w:rFonts w:ascii="Arial" w:hAnsi="Arial" w:eastAsia="Arial" w:cs="Arial"/>
          <w:b w:val="1"/>
          <w:bCs w:val="1"/>
          <w:sz w:val="28"/>
          <w:szCs w:val="28"/>
        </w:rPr>
        <w:t xml:space="preserve"> (</w:t>
      </w:r>
      <w:r w:rsidRPr="54290E41" w:rsidR="4823B861">
        <w:rPr>
          <w:rFonts w:ascii="Arial" w:hAnsi="Arial" w:eastAsia="Arial" w:cs="Arial"/>
          <w:b w:val="1"/>
          <w:bCs w:val="1"/>
          <w:sz w:val="28"/>
          <w:szCs w:val="28"/>
        </w:rPr>
        <w:t>also called a formal hearing or</w:t>
      </w:r>
      <w:r w:rsidRPr="54290E41" w:rsidR="54DBCAEC">
        <w:rPr>
          <w:rFonts w:ascii="Arial" w:hAnsi="Arial" w:eastAsia="Arial" w:cs="Arial"/>
          <w:b w:val="1"/>
          <w:bCs w:val="1"/>
          <w:sz w:val="28"/>
          <w:szCs w:val="28"/>
        </w:rPr>
        <w:t xml:space="preserve"> State Fair Hearing)</w:t>
      </w:r>
    </w:p>
    <w:p w:rsidR="005468D5" w:rsidRDefault="002117AC" w14:paraId="00000026"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sz w:val="28"/>
          <w:szCs w:val="28"/>
        </w:rPr>
        <w:t>If you disagree with the decision, y</w:t>
      </w:r>
      <w:r>
        <w:rPr>
          <w:rFonts w:ascii="Arial" w:hAnsi="Arial" w:eastAsia="Arial" w:cs="Arial"/>
          <w:b/>
          <w:bCs/>
          <w:color w:val="000000"/>
          <w:sz w:val="28"/>
          <w:szCs w:val="28"/>
        </w:rPr>
        <w:t xml:space="preserve">ou have the right to appeal </w:t>
      </w:r>
    </w:p>
    <w:p w:rsidR="005468D5" w:rsidRDefault="002117AC" w14:paraId="00000027"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 xml:space="preserve">You can appeal </w:t>
      </w:r>
      <w:r>
        <w:rPr>
          <w:rFonts w:ascii="Arial" w:hAnsi="Arial" w:eastAsia="Arial" w:cs="Arial"/>
        </w:rPr>
        <w:t>by [insert appeal by date in the “Decision about your benefits” letter, formally known as the “Notice of Action” letter], i</w:t>
      </w:r>
      <w:r>
        <w:rPr>
          <w:rFonts w:ascii="Arial" w:hAnsi="Arial" w:eastAsia="Arial" w:cs="Arial"/>
          <w:color w:val="000000"/>
        </w:rPr>
        <w:t xml:space="preserve">f you disagree with a decision about whether you qualify for Health First Colorado (Colorado’s Medicaid program). </w:t>
      </w:r>
    </w:p>
    <w:p w:rsidR="005468D5" w:rsidRDefault="002117AC" w14:paraId="00000028" w14:textId="77777777">
      <w:pPr>
        <w:spacing w:before="20" w:after="0" w:line="240" w:lineRule="auto"/>
        <w:ind w:left="22"/>
        <w:rPr>
          <w:rFonts w:ascii="Times New Roman" w:hAnsi="Times New Roman" w:eastAsia="Times New Roman" w:cs="Times New Roman"/>
        </w:rPr>
      </w:pPr>
      <w:r>
        <w:rPr>
          <w:rFonts w:ascii="Arial" w:hAnsi="Arial" w:eastAsia="Arial" w:cs="Arial"/>
        </w:rPr>
        <w:t>To appeal means you disagree with a decision, and you ask in writing for a formal hearing (State Fair Hearing) with a judge.</w:t>
      </w:r>
    </w:p>
    <w:p w:rsidR="005468D5" w:rsidRDefault="005468D5" w14:paraId="00000029" w14:textId="77777777">
      <w:pPr>
        <w:spacing w:after="0" w:line="240" w:lineRule="auto"/>
        <w:rPr>
          <w:rFonts w:ascii="Times New Roman" w:hAnsi="Times New Roman" w:eastAsia="Times New Roman" w:cs="Times New Roman"/>
        </w:rPr>
      </w:pPr>
    </w:p>
    <w:p w:rsidR="005468D5" w:rsidP="54290E41" w:rsidRDefault="002117AC" w14:paraId="0000002A" w14:textId="02DB0F1D">
      <w:pPr>
        <w:spacing w:before="20" w:after="0" w:line="240" w:lineRule="auto"/>
        <w:ind w:left="22"/>
        <w:rPr>
          <w:rFonts w:ascii="Times New Roman" w:hAnsi="Times New Roman" w:eastAsia="Times New Roman" w:cs="Times New Roman"/>
          <w:lang w:val="en-US"/>
        </w:rPr>
      </w:pPr>
      <w:r w:rsidRPr="54290E41" w:rsidR="63FFC182">
        <w:rPr>
          <w:rFonts w:ascii="Arial" w:hAnsi="Arial" w:eastAsia="Arial" w:cs="Arial"/>
          <w:color w:val="000000" w:themeColor="text1" w:themeTint="FF" w:themeShade="FF"/>
          <w:lang w:val="en-US"/>
        </w:rPr>
        <w:t xml:space="preserve">If you choose to appeal, you must </w:t>
      </w:r>
      <w:r w:rsidRPr="54290E41" w:rsidR="2F541B37">
        <w:rPr>
          <w:rFonts w:ascii="Arial" w:hAnsi="Arial" w:eastAsia="Arial" w:cs="Arial"/>
          <w:color w:val="000000" w:themeColor="text1" w:themeTint="FF" w:themeShade="FF"/>
          <w:lang w:val="en-US"/>
        </w:rPr>
        <w:t xml:space="preserve">ask for </w:t>
      </w:r>
      <w:r w:rsidRPr="54290E41" w:rsidR="777F48A3">
        <w:rPr>
          <w:rFonts w:ascii="Arial" w:hAnsi="Arial" w:eastAsia="Arial" w:cs="Arial"/>
          <w:color w:val="000000" w:themeColor="text1" w:themeTint="FF" w:themeShade="FF"/>
          <w:lang w:val="en-US"/>
        </w:rPr>
        <w:t>an appeal</w:t>
      </w:r>
      <w:r w:rsidRPr="54290E41" w:rsidR="63FFC182">
        <w:rPr>
          <w:rFonts w:ascii="Arial" w:hAnsi="Arial" w:eastAsia="Arial" w:cs="Arial"/>
          <w:color w:val="000000" w:themeColor="text1" w:themeTint="FF" w:themeShade="FF"/>
          <w:lang w:val="en-US"/>
        </w:rPr>
        <w:t xml:space="preserve"> no later than 60 calendar days after the date of the letter titled “Decision about your benefits,” even if you requested a </w:t>
      </w:r>
      <w:r w:rsidRPr="54290E41" w:rsidR="63FFC182">
        <w:rPr>
          <w:rFonts w:ascii="Arial" w:hAnsi="Arial" w:eastAsia="Arial" w:cs="Arial"/>
          <w:lang w:val="en-US"/>
        </w:rPr>
        <w:t>D</w:t>
      </w:r>
      <w:r w:rsidRPr="54290E41" w:rsidR="63FFC182">
        <w:rPr>
          <w:rFonts w:ascii="Arial" w:hAnsi="Arial" w:eastAsia="Arial" w:cs="Arial"/>
          <w:color w:val="000000" w:themeColor="text1" w:themeTint="FF" w:themeShade="FF"/>
          <w:lang w:val="en-US"/>
        </w:rPr>
        <w:t xml:space="preserve">ispute </w:t>
      </w:r>
      <w:r w:rsidRPr="54290E41" w:rsidR="63FFC182">
        <w:rPr>
          <w:rFonts w:ascii="Arial" w:hAnsi="Arial" w:eastAsia="Arial" w:cs="Arial"/>
          <w:lang w:val="en-US"/>
        </w:rPr>
        <w:t>R</w:t>
      </w:r>
      <w:r w:rsidRPr="54290E41" w:rsidR="63FFC182">
        <w:rPr>
          <w:rFonts w:ascii="Arial" w:hAnsi="Arial" w:eastAsia="Arial" w:cs="Arial"/>
          <w:color w:val="000000" w:themeColor="text1" w:themeTint="FF" w:themeShade="FF"/>
          <w:lang w:val="en-US"/>
        </w:rPr>
        <w:t xml:space="preserve">esolution </w:t>
      </w:r>
      <w:r w:rsidRPr="54290E41" w:rsidR="63FFC182">
        <w:rPr>
          <w:rFonts w:ascii="Arial" w:hAnsi="Arial" w:eastAsia="Arial" w:cs="Arial"/>
          <w:lang w:val="en-US"/>
        </w:rPr>
        <w:t>C</w:t>
      </w:r>
      <w:r w:rsidRPr="54290E41" w:rsidR="63FFC182">
        <w:rPr>
          <w:rFonts w:ascii="Arial" w:hAnsi="Arial" w:eastAsia="Arial" w:cs="Arial"/>
          <w:color w:val="000000" w:themeColor="text1" w:themeTint="FF" w:themeShade="FF"/>
          <w:lang w:val="en-US"/>
        </w:rPr>
        <w:t>onference. </w:t>
      </w:r>
    </w:p>
    <w:p w:rsidR="54290E41" w:rsidP="54290E41" w:rsidRDefault="54290E41" w14:paraId="299394C5" w14:textId="4B94BD32">
      <w:pPr>
        <w:spacing w:before="20" w:after="0" w:line="240" w:lineRule="auto"/>
        <w:rPr>
          <w:rFonts w:ascii="Arial" w:hAnsi="Arial" w:eastAsia="Arial" w:cs="Arial"/>
          <w:color w:val="000000" w:themeColor="text1" w:themeTint="FF" w:themeShade="FF"/>
        </w:rPr>
      </w:pPr>
    </w:p>
    <w:p w:rsidR="005468D5" w:rsidRDefault="002117AC" w14:paraId="0000002D" w14:textId="77777777">
      <w:pPr>
        <w:spacing w:before="20" w:after="0" w:line="240" w:lineRule="auto"/>
        <w:rPr>
          <w:rFonts w:ascii="Times New Roman" w:hAnsi="Times New Roman" w:eastAsia="Times New Roman" w:cs="Times New Roman"/>
        </w:rPr>
      </w:pPr>
      <w:r>
        <w:rPr>
          <w:rFonts w:ascii="Arial" w:hAnsi="Arial" w:eastAsia="Arial" w:cs="Arial"/>
          <w:color w:val="000000"/>
        </w:rPr>
        <w:t>You can ask for a formal hearing (State Fair Hearing) in any of these ways:</w:t>
      </w:r>
      <w:r>
        <w:rPr>
          <w:rFonts w:ascii="Times New Roman" w:hAnsi="Times New Roman" w:eastAsia="Times New Roman" w:cs="Times New Roman"/>
        </w:rPr>
        <w:br/>
      </w:r>
    </w:p>
    <w:p w:rsidR="005468D5" w:rsidRDefault="002117AC" w14:paraId="0000002E" w14:textId="77777777">
      <w:pPr>
        <w:numPr>
          <w:ilvl w:val="0"/>
          <w:numId w:val="1"/>
        </w:numPr>
        <w:spacing w:before="20" w:after="0" w:line="240" w:lineRule="auto"/>
        <w:rPr>
          <w:rFonts w:ascii="Arial" w:hAnsi="Arial" w:eastAsia="Arial" w:cs="Arial"/>
        </w:rPr>
      </w:pPr>
      <w:r>
        <w:rPr>
          <w:rFonts w:ascii="Arial" w:hAnsi="Arial" w:eastAsia="Arial" w:cs="Arial"/>
        </w:rPr>
        <w:t xml:space="preserve">Send an email to </w:t>
      </w:r>
      <w:hyperlink r:id="rId6">
        <w:r>
          <w:rPr>
            <w:rFonts w:ascii="Arial" w:hAnsi="Arial" w:eastAsia="Arial" w:cs="Arial"/>
            <w:b/>
            <w:bCs/>
            <w:color w:val="1155CC"/>
            <w:u w:val="single"/>
          </w:rPr>
          <w:t>oac-gs@state.co.us</w:t>
        </w:r>
      </w:hyperlink>
      <w:r>
        <w:rPr>
          <w:rFonts w:ascii="Arial" w:hAnsi="Arial" w:eastAsia="Arial" w:cs="Arial"/>
        </w:rPr>
        <w:t xml:space="preserve">. </w:t>
      </w:r>
    </w:p>
    <w:p w:rsidR="005468D5" w:rsidP="29F8C1B3" w:rsidRDefault="002117AC" w14:paraId="0000002F" w14:textId="6DFA2101">
      <w:pPr>
        <w:numPr>
          <w:ilvl w:val="0"/>
          <w:numId w:val="1"/>
        </w:numPr>
        <w:spacing w:after="0" w:line="240" w:lineRule="auto"/>
        <w:rPr>
          <w:rFonts w:ascii="Arial" w:hAnsi="Arial" w:eastAsia="Arial" w:cs="Arial"/>
          <w:b w:val="1"/>
          <w:bCs w:val="1"/>
          <w:highlight w:val="white"/>
        </w:rPr>
      </w:pPr>
      <w:r w:rsidRPr="29F8C1B3" w:rsidR="63FFC182">
        <w:rPr>
          <w:rFonts w:ascii="Arial" w:hAnsi="Arial" w:eastAsia="Arial" w:cs="Arial"/>
        </w:rPr>
        <w:t xml:space="preserve">Call the Office of Administrative Courts: </w:t>
      </w:r>
      <w:r w:rsidRPr="29F8C1B3" w:rsidR="63FFC182">
        <w:rPr>
          <w:rFonts w:ascii="Arial" w:hAnsi="Arial" w:eastAsia="Arial" w:cs="Arial"/>
          <w:b w:val="1"/>
          <w:bCs w:val="1"/>
          <w:highlight w:val="white"/>
        </w:rPr>
        <w:t>303-866-2000</w:t>
      </w:r>
      <w:r w:rsidRPr="29F8C1B3" w:rsidR="5616864B">
        <w:rPr>
          <w:rFonts w:ascii="Arial" w:hAnsi="Arial" w:eastAsia="Arial" w:cs="Arial"/>
          <w:b w:val="1"/>
          <w:bCs w:val="1"/>
          <w:highlight w:val="white"/>
        </w:rPr>
        <w:t>.</w:t>
      </w:r>
    </w:p>
    <w:p w:rsidR="005468D5" w:rsidRDefault="002117AC" w14:paraId="00000030" w14:textId="77777777">
      <w:pPr>
        <w:numPr>
          <w:ilvl w:val="0"/>
          <w:numId w:val="1"/>
        </w:numPr>
        <w:spacing w:after="0" w:line="240" w:lineRule="auto"/>
        <w:rPr>
          <w:rFonts w:ascii="Arial" w:hAnsi="Arial" w:eastAsia="Arial" w:cs="Arial"/>
        </w:rPr>
      </w:pPr>
      <w:r>
        <w:rPr>
          <w:rFonts w:ascii="Arial" w:hAnsi="Arial" w:eastAsia="Arial" w:cs="Arial"/>
        </w:rPr>
        <w:t xml:space="preserve">Send a letter to:  </w:t>
      </w:r>
    </w:p>
    <w:p w:rsidR="005468D5" w:rsidRDefault="002117AC" w14:paraId="00000031" w14:textId="77777777">
      <w:pPr>
        <w:spacing w:after="0" w:line="240" w:lineRule="auto"/>
        <w:ind w:left="1440"/>
        <w:rPr>
          <w:rFonts w:ascii="Arial" w:hAnsi="Arial" w:eastAsia="Arial" w:cs="Arial"/>
        </w:rPr>
      </w:pPr>
      <w:r>
        <w:rPr>
          <w:rFonts w:ascii="Arial" w:hAnsi="Arial" w:eastAsia="Arial" w:cs="Arial"/>
        </w:rPr>
        <w:t>Office of Administrative Courts</w:t>
      </w:r>
    </w:p>
    <w:p w:rsidR="005468D5" w:rsidRDefault="002117AC" w14:paraId="00000032" w14:textId="77777777">
      <w:pPr>
        <w:spacing w:after="0" w:line="240" w:lineRule="auto"/>
        <w:ind w:left="1440"/>
        <w:rPr>
          <w:rFonts w:ascii="Arial" w:hAnsi="Arial" w:eastAsia="Arial" w:cs="Arial"/>
        </w:rPr>
      </w:pPr>
      <w:r>
        <w:rPr>
          <w:rFonts w:ascii="Arial" w:hAnsi="Arial" w:eastAsia="Arial" w:cs="Arial"/>
        </w:rPr>
        <w:t>1525 Sherman St., 4th floor</w:t>
      </w:r>
    </w:p>
    <w:p w:rsidR="005468D5" w:rsidRDefault="002117AC" w14:paraId="00000033" w14:textId="77777777">
      <w:pPr>
        <w:spacing w:after="0" w:line="240" w:lineRule="auto"/>
        <w:ind w:left="1440"/>
        <w:rPr>
          <w:rFonts w:ascii="Arial" w:hAnsi="Arial" w:eastAsia="Arial" w:cs="Arial"/>
        </w:rPr>
      </w:pPr>
      <w:r>
        <w:rPr>
          <w:rFonts w:ascii="Arial" w:hAnsi="Arial" w:eastAsia="Arial" w:cs="Arial"/>
        </w:rPr>
        <w:t>Denver, CO 80203</w:t>
      </w:r>
    </w:p>
    <w:p w:rsidR="005468D5" w:rsidRDefault="002117AC" w14:paraId="00000034" w14:textId="2AA24578">
      <w:pPr>
        <w:numPr>
          <w:ilvl w:val="0"/>
          <w:numId w:val="1"/>
        </w:numPr>
        <w:spacing w:after="0" w:line="240" w:lineRule="auto"/>
        <w:rPr>
          <w:rFonts w:ascii="Arial" w:hAnsi="Arial" w:eastAsia="Arial" w:cs="Arial"/>
        </w:rPr>
      </w:pPr>
      <w:r w:rsidRPr="29F8C1B3" w:rsidR="63FFC182">
        <w:rPr>
          <w:rFonts w:ascii="Arial" w:hAnsi="Arial" w:eastAsia="Arial" w:cs="Arial"/>
        </w:rPr>
        <w:t xml:space="preserve">Send a fax to </w:t>
      </w:r>
      <w:r w:rsidRPr="29F8C1B3" w:rsidR="63FFC182">
        <w:rPr>
          <w:rFonts w:ascii="Arial" w:hAnsi="Arial" w:eastAsia="Arial" w:cs="Arial"/>
          <w:b w:val="1"/>
          <w:bCs w:val="1"/>
        </w:rPr>
        <w:t xml:space="preserve">303-866-5909 </w:t>
      </w:r>
      <w:r w:rsidRPr="29F8C1B3" w:rsidR="63FFC182">
        <w:rPr>
          <w:rFonts w:ascii="Arial" w:hAnsi="Arial" w:eastAsia="Arial" w:cs="Arial"/>
        </w:rPr>
        <w:t>(10 pages or fewer; otherwise, mail your request)</w:t>
      </w:r>
      <w:r w:rsidRPr="29F8C1B3" w:rsidR="6E015946">
        <w:rPr>
          <w:rFonts w:ascii="Arial" w:hAnsi="Arial" w:eastAsia="Arial" w:cs="Arial"/>
        </w:rPr>
        <w:t>.</w:t>
      </w:r>
    </w:p>
    <w:p w:rsidR="005468D5" w:rsidP="29F8C1B3" w:rsidRDefault="002117AC" w14:paraId="00000035" w14:textId="6084AB49">
      <w:pPr>
        <w:pStyle w:val="ListParagraph"/>
        <w:numPr>
          <w:ilvl w:val="0"/>
          <w:numId w:val="1"/>
        </w:numPr>
        <w:spacing w:after="0" w:line="240" w:lineRule="auto"/>
        <w:rPr>
          <w:rFonts w:ascii="Arial" w:hAnsi="Arial" w:eastAsia="Arial" w:cs="Arial"/>
          <w:b w:val="1"/>
          <w:bCs w:val="1"/>
          <w:color w:val="0000FF"/>
          <w:u w:val="single"/>
          <w:lang w:val="en-US"/>
        </w:rPr>
      </w:pPr>
      <w:r w:rsidRPr="29F8C1B3" w:rsidR="0725F328">
        <w:rPr>
          <w:rFonts w:ascii="Arial" w:hAnsi="Arial" w:eastAsia="Arial" w:cs="Arial"/>
          <w:lang w:val="en-US"/>
        </w:rPr>
        <w:t xml:space="preserve">Fill out the “Request for State Level Hearing” form and return it to the Office of Administrative Courts. Find it online under ‘General Services Forms’: </w:t>
      </w:r>
      <w:r w:rsidRPr="29F8C1B3" w:rsidR="0725F328">
        <w:rPr>
          <w:rFonts w:ascii="Arial" w:hAnsi="Arial" w:eastAsia="Arial" w:cs="Arial"/>
          <w:b w:val="1"/>
          <w:bCs w:val="1"/>
          <w:color w:val="0000FF"/>
          <w:u w:val="single"/>
          <w:lang w:val="en-US"/>
        </w:rPr>
        <w:t>oac.colorado.gov/e-filing-forms/</w:t>
      </w:r>
      <w:r w:rsidRPr="29F8C1B3" w:rsidR="0725F328">
        <w:rPr>
          <w:rFonts w:ascii="Arial" w:hAnsi="Arial" w:eastAsia="Arial" w:cs="Arial"/>
          <w:b w:val="1"/>
          <w:bCs w:val="1"/>
          <w:color w:val="0000FF"/>
          <w:u w:val="single"/>
          <w:lang w:val="en-US"/>
        </w:rPr>
        <w:t>oac</w:t>
      </w:r>
      <w:r w:rsidRPr="29F8C1B3" w:rsidR="0725F328">
        <w:rPr>
          <w:rFonts w:ascii="Arial" w:hAnsi="Arial" w:eastAsia="Arial" w:cs="Arial"/>
          <w:b w:val="1"/>
          <w:bCs w:val="1"/>
          <w:color w:val="0000FF"/>
          <w:u w:val="single"/>
          <w:lang w:val="en-US"/>
        </w:rPr>
        <w:t>-forms</w:t>
      </w:r>
      <w:r w:rsidRPr="29F8C1B3" w:rsidR="456344BA">
        <w:rPr>
          <w:rFonts w:ascii="Arial" w:hAnsi="Arial" w:eastAsia="Arial" w:cs="Arial"/>
          <w:b w:val="1"/>
          <w:bCs w:val="1"/>
          <w:color w:val="0000FF"/>
          <w:u w:val="single"/>
          <w:lang w:val="en-US"/>
        </w:rPr>
        <w:t>.</w:t>
      </w:r>
    </w:p>
    <w:p w:rsidR="005468D5" w:rsidRDefault="005468D5" w14:paraId="00000036" w14:textId="77777777">
      <w:pPr>
        <w:spacing w:after="0" w:line="240" w:lineRule="auto"/>
        <w:rPr>
          <w:rFonts w:ascii="Times New Roman" w:hAnsi="Times New Roman" w:eastAsia="Times New Roman" w:cs="Times New Roman"/>
        </w:rPr>
      </w:pPr>
    </w:p>
    <w:p w:rsidR="005468D5" w:rsidRDefault="002117AC" w14:paraId="00000037" w14:textId="68D10CF9">
      <w:pPr>
        <w:spacing w:after="0" w:line="240" w:lineRule="auto"/>
        <w:rPr>
          <w:rFonts w:ascii="Arial" w:hAnsi="Arial" w:eastAsia="Arial" w:cs="Arial"/>
        </w:rPr>
      </w:pPr>
      <w:r w:rsidRPr="54290E41" w:rsidR="63FFC182">
        <w:rPr>
          <w:rFonts w:ascii="Arial" w:hAnsi="Arial" w:eastAsia="Arial" w:cs="Arial"/>
        </w:rPr>
        <w:t xml:space="preserve">Your </w:t>
      </w:r>
      <w:r w:rsidRPr="54290E41" w:rsidR="7B14DF11">
        <w:rPr>
          <w:rFonts w:ascii="Arial" w:hAnsi="Arial" w:eastAsia="Arial" w:cs="Arial"/>
        </w:rPr>
        <w:t xml:space="preserve">request for a formal hearing </w:t>
      </w:r>
      <w:r w:rsidRPr="54290E41" w:rsidR="63FFC182">
        <w:rPr>
          <w:rFonts w:ascii="Arial" w:hAnsi="Arial" w:eastAsia="Arial" w:cs="Arial"/>
          <w:b w:val="1"/>
          <w:bCs w:val="1"/>
        </w:rPr>
        <w:t>must</w:t>
      </w:r>
      <w:r w:rsidRPr="54290E41" w:rsidR="63FFC182">
        <w:rPr>
          <w:rFonts w:ascii="Arial" w:hAnsi="Arial" w:eastAsia="Arial" w:cs="Arial"/>
        </w:rPr>
        <w:t xml:space="preserve"> include: </w:t>
      </w:r>
      <w:r>
        <w:br/>
      </w:r>
    </w:p>
    <w:p w:rsidR="005468D5" w:rsidRDefault="002117AC" w14:paraId="00000038" w14:textId="77777777">
      <w:pPr>
        <w:numPr>
          <w:ilvl w:val="0"/>
          <w:numId w:val="2"/>
        </w:numPr>
        <w:spacing w:after="0" w:line="240" w:lineRule="auto"/>
        <w:rPr>
          <w:rFonts w:ascii="Arial" w:hAnsi="Arial" w:eastAsia="Arial" w:cs="Arial"/>
        </w:rPr>
      </w:pPr>
      <w:r>
        <w:rPr>
          <w:rFonts w:ascii="Arial" w:hAnsi="Arial" w:eastAsia="Arial" w:cs="Arial"/>
        </w:rPr>
        <w:t xml:space="preserve">Your name </w:t>
      </w:r>
    </w:p>
    <w:p w:rsidR="005468D5" w:rsidRDefault="002117AC" w14:paraId="00000039" w14:textId="77777777">
      <w:pPr>
        <w:numPr>
          <w:ilvl w:val="0"/>
          <w:numId w:val="2"/>
        </w:numPr>
        <w:spacing w:after="0" w:line="240" w:lineRule="auto"/>
        <w:rPr>
          <w:rFonts w:ascii="Arial" w:hAnsi="Arial" w:eastAsia="Arial" w:cs="Arial"/>
        </w:rPr>
      </w:pPr>
      <w:r>
        <w:rPr>
          <w:rFonts w:ascii="Arial" w:hAnsi="Arial" w:eastAsia="Arial" w:cs="Arial"/>
        </w:rPr>
        <w:t xml:space="preserve">Your mailing address and phone number </w:t>
      </w:r>
    </w:p>
    <w:p w:rsidR="005468D5" w:rsidRDefault="002117AC" w14:paraId="0000003A" w14:textId="77777777">
      <w:pPr>
        <w:numPr>
          <w:ilvl w:val="0"/>
          <w:numId w:val="2"/>
        </w:numPr>
        <w:spacing w:after="0" w:line="240" w:lineRule="auto"/>
        <w:rPr>
          <w:rFonts w:ascii="Arial" w:hAnsi="Arial" w:eastAsia="Arial" w:cs="Arial"/>
        </w:rPr>
      </w:pPr>
      <w:r>
        <w:rPr>
          <w:rFonts w:ascii="Arial" w:hAnsi="Arial" w:eastAsia="Arial" w:cs="Arial"/>
        </w:rPr>
        <w:t>Your Health First Colorado Member ID, if applicable</w:t>
      </w:r>
    </w:p>
    <w:p w:rsidR="005468D5" w:rsidRDefault="002117AC" w14:paraId="0000003B" w14:textId="77777777">
      <w:pPr>
        <w:numPr>
          <w:ilvl w:val="0"/>
          <w:numId w:val="2"/>
        </w:numPr>
        <w:spacing w:after="0" w:line="240" w:lineRule="auto"/>
        <w:rPr>
          <w:rFonts w:ascii="Arial" w:hAnsi="Arial" w:eastAsia="Arial" w:cs="Arial"/>
        </w:rPr>
      </w:pPr>
      <w:r>
        <w:rPr>
          <w:rFonts w:ascii="Arial" w:hAnsi="Arial" w:eastAsia="Arial" w:cs="Arial"/>
        </w:rPr>
        <w:t>A copy of the “Decision about your benefits” letter</w:t>
      </w:r>
    </w:p>
    <w:p w:rsidR="005468D5" w:rsidRDefault="002117AC" w14:paraId="0000003C" w14:textId="1B26E628">
      <w:pPr>
        <w:numPr>
          <w:ilvl w:val="0"/>
          <w:numId w:val="2"/>
        </w:numPr>
        <w:spacing w:after="0" w:line="240" w:lineRule="auto"/>
        <w:rPr>
          <w:rFonts w:ascii="Arial" w:hAnsi="Arial" w:eastAsia="Arial" w:cs="Arial"/>
        </w:rPr>
      </w:pPr>
      <w:r w:rsidRPr="54290E41" w:rsidR="63FFC182">
        <w:rPr>
          <w:rFonts w:ascii="Arial" w:hAnsi="Arial" w:eastAsia="Arial" w:cs="Arial"/>
        </w:rPr>
        <w:t>The reason</w:t>
      </w:r>
      <w:r w:rsidRPr="54290E41" w:rsidR="3B4B6AD4">
        <w:rPr>
          <w:rFonts w:ascii="Arial" w:hAnsi="Arial" w:eastAsia="Arial" w:cs="Arial"/>
        </w:rPr>
        <w:t>(s)</w:t>
      </w:r>
      <w:r w:rsidRPr="54290E41" w:rsidR="63FFC182">
        <w:rPr>
          <w:rFonts w:ascii="Arial" w:hAnsi="Arial" w:eastAsia="Arial" w:cs="Arial"/>
        </w:rPr>
        <w:t xml:space="preserve"> </w:t>
      </w:r>
      <w:r w:rsidRPr="54290E41" w:rsidR="54D89D9D">
        <w:rPr>
          <w:rFonts w:ascii="Arial" w:hAnsi="Arial" w:eastAsia="Arial" w:cs="Arial"/>
        </w:rPr>
        <w:t>you are</w:t>
      </w:r>
      <w:r w:rsidRPr="54290E41" w:rsidR="63FFC182">
        <w:rPr>
          <w:rFonts w:ascii="Arial" w:hAnsi="Arial" w:eastAsia="Arial" w:cs="Arial"/>
        </w:rPr>
        <w:t xml:space="preserve"> requesting an appeal </w:t>
      </w:r>
    </w:p>
    <w:p w:rsidR="005468D5" w:rsidRDefault="005468D5" w14:paraId="0000003D" w14:textId="77777777">
      <w:pPr>
        <w:spacing w:after="0" w:line="240" w:lineRule="auto"/>
        <w:rPr>
          <w:rFonts w:ascii="Arial" w:hAnsi="Arial" w:eastAsia="Arial" w:cs="Arial"/>
        </w:rPr>
      </w:pPr>
    </w:p>
    <w:p w:rsidR="005468D5" w:rsidRDefault="002117AC" w14:paraId="0000003E" w14:textId="77777777">
      <w:pPr>
        <w:spacing w:after="0" w:line="240" w:lineRule="auto"/>
        <w:rPr>
          <w:rFonts w:ascii="Arial" w:hAnsi="Arial" w:eastAsia="Arial" w:cs="Arial"/>
        </w:rPr>
      </w:pPr>
      <w:r>
        <w:rPr>
          <w:rFonts w:ascii="Arial" w:hAnsi="Arial" w:eastAsia="Arial" w:cs="Arial"/>
        </w:rPr>
        <w:t xml:space="preserve">It is also helpful to include:  </w:t>
      </w:r>
    </w:p>
    <w:p w:rsidR="005468D5" w:rsidRDefault="002117AC" w14:paraId="0000003F" w14:textId="77777777">
      <w:pPr>
        <w:numPr>
          <w:ilvl w:val="0"/>
          <w:numId w:val="3"/>
        </w:numPr>
        <w:spacing w:after="0" w:line="240" w:lineRule="auto"/>
        <w:rPr>
          <w:rFonts w:ascii="Arial" w:hAnsi="Arial" w:eastAsia="Arial" w:cs="Arial"/>
        </w:rPr>
      </w:pPr>
      <w:r>
        <w:rPr>
          <w:rFonts w:ascii="Arial" w:hAnsi="Arial" w:eastAsia="Arial" w:cs="Arial"/>
        </w:rPr>
        <w:t xml:space="preserve">A request for an interpreter or other accommodations you need </w:t>
      </w:r>
    </w:p>
    <w:p w:rsidR="005468D5" w:rsidRDefault="002117AC" w14:paraId="00000040" w14:textId="03E2C476">
      <w:pPr>
        <w:spacing w:before="333" w:after="120" w:line="240" w:lineRule="auto"/>
        <w:ind w:left="18" w:right="214" w:firstLine="8"/>
        <w:rPr>
          <w:rFonts w:ascii="Times New Roman" w:hAnsi="Times New Roman" w:eastAsia="Times New Roman" w:cs="Times New Roman"/>
          <w:b w:val="1"/>
          <w:bCs w:val="1"/>
          <w:sz w:val="36"/>
          <w:szCs w:val="36"/>
        </w:rPr>
      </w:pPr>
      <w:r w:rsidRPr="54290E41" w:rsidR="63FFC182">
        <w:rPr>
          <w:rFonts w:ascii="Arial" w:hAnsi="Arial" w:eastAsia="Arial" w:cs="Arial"/>
          <w:b w:val="1"/>
          <w:bCs w:val="1"/>
          <w:color w:val="000000" w:themeColor="text1" w:themeTint="FF" w:themeShade="FF"/>
          <w:sz w:val="28"/>
          <w:szCs w:val="28"/>
        </w:rPr>
        <w:t xml:space="preserve">Deadline for </w:t>
      </w:r>
      <w:r w:rsidRPr="54290E41" w:rsidR="0D34CE24">
        <w:rPr>
          <w:rFonts w:ascii="Arial" w:hAnsi="Arial" w:eastAsia="Arial" w:cs="Arial"/>
          <w:b w:val="1"/>
          <w:bCs w:val="1"/>
          <w:color w:val="000000" w:themeColor="text1" w:themeTint="FF" w:themeShade="FF"/>
          <w:sz w:val="28"/>
          <w:szCs w:val="28"/>
        </w:rPr>
        <w:t>A</w:t>
      </w:r>
      <w:r w:rsidRPr="54290E41" w:rsidR="63FFC182">
        <w:rPr>
          <w:rFonts w:ascii="Arial" w:hAnsi="Arial" w:eastAsia="Arial" w:cs="Arial"/>
          <w:b w:val="1"/>
          <w:bCs w:val="1"/>
          <w:color w:val="000000" w:themeColor="text1" w:themeTint="FF" w:themeShade="FF"/>
          <w:sz w:val="28"/>
          <w:szCs w:val="28"/>
        </w:rPr>
        <w:t>ppeal</w:t>
      </w:r>
    </w:p>
    <w:p w:rsidR="005468D5" w:rsidRDefault="002117AC" w14:paraId="00000041"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 xml:space="preserve">The Office of Administrative Courts must receive your written request for a formal hearing (State Fair Hearing) </w:t>
      </w:r>
      <w:r>
        <w:rPr>
          <w:rFonts w:ascii="Arial" w:hAnsi="Arial" w:eastAsia="Arial" w:cs="Arial"/>
          <w:b/>
          <w:bCs/>
          <w:color w:val="000000"/>
        </w:rPr>
        <w:t xml:space="preserve">no later than 60 calendar days after the date of the letter </w:t>
      </w:r>
      <w:r>
        <w:rPr>
          <w:rFonts w:ascii="Arial" w:hAnsi="Arial" w:eastAsia="Arial" w:cs="Arial"/>
          <w:b/>
          <w:bCs/>
        </w:rPr>
        <w:t>titled</w:t>
      </w:r>
      <w:r>
        <w:rPr>
          <w:rFonts w:ascii="Arial" w:hAnsi="Arial" w:eastAsia="Arial" w:cs="Arial"/>
          <w:b/>
          <w:bCs/>
          <w:color w:val="000000"/>
        </w:rPr>
        <w:t xml:space="preserve"> “Decision about your benefits,</w:t>
      </w:r>
      <w:r>
        <w:rPr>
          <w:rFonts w:ascii="Arial" w:hAnsi="Arial" w:eastAsia="Arial" w:cs="Arial"/>
          <w:b/>
          <w:bCs/>
        </w:rPr>
        <w:t>”</w:t>
      </w:r>
      <w:r>
        <w:rPr>
          <w:rFonts w:ascii="Arial" w:hAnsi="Arial" w:eastAsia="Arial" w:cs="Arial"/>
          <w:b/>
          <w:bCs/>
          <w:color w:val="000000"/>
        </w:rPr>
        <w:t xml:space="preserve"> </w:t>
      </w:r>
      <w:r>
        <w:rPr>
          <w:rFonts w:ascii="Arial" w:hAnsi="Arial" w:eastAsia="Arial" w:cs="Arial"/>
          <w:color w:val="000000"/>
        </w:rPr>
        <w:t>or you may lose your right to a formal hearing (State Fair Hearing). </w:t>
      </w:r>
    </w:p>
    <w:p w:rsidR="005468D5" w:rsidRDefault="002117AC" w14:paraId="00000042"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color w:val="000000"/>
          <w:sz w:val="28"/>
          <w:szCs w:val="28"/>
        </w:rPr>
        <w:t>How to ask for an expedited (faster) hearing</w:t>
      </w:r>
    </w:p>
    <w:p w:rsidR="005468D5" w:rsidRDefault="002117AC" w14:paraId="00000043"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You can ask for an expedited (faster) appeal if you think waiting for a formal hearing might put your life or health at risk. </w:t>
      </w:r>
    </w:p>
    <w:p w:rsidR="005468D5" w:rsidRDefault="005468D5" w14:paraId="00000044" w14:textId="77777777">
      <w:pPr>
        <w:spacing w:after="0" w:line="240" w:lineRule="auto"/>
        <w:rPr>
          <w:rFonts w:ascii="Times New Roman" w:hAnsi="Times New Roman" w:eastAsia="Times New Roman" w:cs="Times New Roman"/>
        </w:rPr>
      </w:pPr>
    </w:p>
    <w:p w:rsidR="005468D5" w:rsidP="4474965A" w:rsidRDefault="002117AC" w14:paraId="00000045" w14:textId="77777777">
      <w:pPr>
        <w:spacing w:before="20" w:after="0" w:line="240" w:lineRule="auto"/>
        <w:ind w:left="22"/>
        <w:rPr>
          <w:rFonts w:ascii="Times New Roman" w:hAnsi="Times New Roman" w:eastAsia="Times New Roman" w:cs="Times New Roman"/>
          <w:lang w:val="en-US"/>
        </w:rPr>
      </w:pPr>
      <w:r w:rsidRPr="4474965A" w:rsidR="0C67D027">
        <w:rPr>
          <w:rFonts w:ascii="Arial" w:hAnsi="Arial" w:eastAsia="Arial" w:cs="Arial"/>
          <w:color w:val="000000" w:themeColor="text1" w:themeTint="FF" w:themeShade="FF"/>
          <w:lang w:val="en-US"/>
        </w:rPr>
        <w:t xml:space="preserve">To request an expedited hearing, use the same process for requesting a formal hearing, but write that you want an expedited hearing and why it should be </w:t>
      </w:r>
      <w:r w:rsidRPr="4474965A" w:rsidR="0C67D027">
        <w:rPr>
          <w:rFonts w:ascii="Arial" w:hAnsi="Arial" w:eastAsia="Arial" w:cs="Arial"/>
          <w:color w:val="000000" w:themeColor="text1" w:themeTint="FF" w:themeShade="FF"/>
          <w:lang w:val="en-US"/>
        </w:rPr>
        <w:t>expedited</w:t>
      </w:r>
      <w:r w:rsidRPr="4474965A" w:rsidR="0C67D027">
        <w:rPr>
          <w:rFonts w:ascii="Arial" w:hAnsi="Arial" w:eastAsia="Arial" w:cs="Arial"/>
          <w:color w:val="000000" w:themeColor="text1" w:themeTint="FF" w:themeShade="FF"/>
          <w:lang w:val="en-US"/>
        </w:rPr>
        <w:t>. </w:t>
      </w:r>
    </w:p>
    <w:p w:rsidR="005468D5" w:rsidRDefault="002117AC" w14:paraId="00000046" w14:textId="77777777">
      <w:pPr>
        <w:spacing w:before="338" w:after="120" w:line="240" w:lineRule="auto"/>
        <w:ind w:left="1" w:right="882" w:hanging="9"/>
        <w:rPr>
          <w:rFonts w:ascii="Times New Roman" w:hAnsi="Times New Roman" w:eastAsia="Times New Roman" w:cs="Times New Roman"/>
          <w:b/>
          <w:bCs/>
          <w:sz w:val="36"/>
          <w:szCs w:val="36"/>
        </w:rPr>
      </w:pPr>
      <w:r>
        <w:rPr>
          <w:rFonts w:ascii="Arial" w:hAnsi="Arial" w:eastAsia="Arial" w:cs="Arial"/>
          <w:b/>
          <w:bCs/>
          <w:color w:val="000000"/>
          <w:sz w:val="28"/>
          <w:szCs w:val="28"/>
        </w:rPr>
        <w:t>Keeping your health coverage during an appeal</w:t>
      </w:r>
    </w:p>
    <w:p w:rsidR="005468D5" w:rsidRDefault="002117AC" w14:paraId="00000047" w14:textId="77777777">
      <w:pPr>
        <w:spacing w:before="20" w:after="0" w:line="240" w:lineRule="auto"/>
        <w:ind w:left="22"/>
        <w:rPr>
          <w:rFonts w:ascii="Arial" w:hAnsi="Arial" w:eastAsia="Arial" w:cs="Arial"/>
          <w:color w:val="000000"/>
        </w:rPr>
      </w:pPr>
      <w:r>
        <w:rPr>
          <w:rFonts w:ascii="Arial" w:hAnsi="Arial" w:eastAsia="Arial" w:cs="Arial"/>
          <w:color w:val="000000"/>
        </w:rPr>
        <w:t xml:space="preserve">If you are receiving benefits, you may </w:t>
      </w:r>
      <w:r>
        <w:rPr>
          <w:rFonts w:ascii="Arial" w:hAnsi="Arial" w:eastAsia="Arial" w:cs="Arial"/>
        </w:rPr>
        <w:t>keep your</w:t>
      </w:r>
      <w:r>
        <w:rPr>
          <w:rFonts w:ascii="Arial" w:hAnsi="Arial" w:eastAsia="Arial" w:cs="Arial"/>
          <w:color w:val="000000"/>
        </w:rPr>
        <w:t xml:space="preserve"> Health First Colorado benefits</w:t>
      </w:r>
      <w:r>
        <w:rPr>
          <w:rFonts w:ascii="Arial" w:hAnsi="Arial" w:eastAsia="Arial" w:cs="Arial"/>
        </w:rPr>
        <w:t xml:space="preserve"> during the appeal until a final decision is made</w:t>
      </w:r>
      <w:r>
        <w:rPr>
          <w:rFonts w:ascii="Arial" w:hAnsi="Arial" w:eastAsia="Arial" w:cs="Arial"/>
          <w:color w:val="000000"/>
        </w:rPr>
        <w:t>. To do this,</w:t>
      </w:r>
      <w:r>
        <w:rPr>
          <w:rFonts w:ascii="Arial" w:hAnsi="Arial" w:eastAsia="Arial" w:cs="Arial"/>
        </w:rPr>
        <w:t xml:space="preserve"> you must request a formal hearing before your benefits end, or no later than 10 days after the date of action (the day your benefits would end). </w:t>
      </w:r>
    </w:p>
    <w:p w:rsidR="005468D5" w:rsidRDefault="002117AC" w14:paraId="00000048" w14:textId="77777777">
      <w:pPr>
        <w:spacing w:before="338" w:after="120" w:line="240" w:lineRule="auto"/>
        <w:ind w:left="1" w:right="882" w:hanging="9"/>
        <w:rPr>
          <w:rFonts w:ascii="Times New Roman" w:hAnsi="Times New Roman" w:eastAsia="Times New Roman" w:cs="Times New Roman"/>
          <w:b/>
          <w:bCs/>
          <w:sz w:val="36"/>
          <w:szCs w:val="36"/>
        </w:rPr>
      </w:pPr>
      <w:r>
        <w:rPr>
          <w:rFonts w:ascii="Arial" w:hAnsi="Arial" w:eastAsia="Arial" w:cs="Arial"/>
          <w:b/>
          <w:bCs/>
          <w:color w:val="000000"/>
          <w:sz w:val="28"/>
          <w:szCs w:val="28"/>
        </w:rPr>
        <w:t>Getting help with your appeal</w:t>
      </w:r>
    </w:p>
    <w:p w:rsidR="005468D5" w:rsidRDefault="002117AC" w14:paraId="00000049" w14:textId="77777777">
      <w:pPr>
        <w:spacing w:before="20" w:after="0" w:line="240" w:lineRule="auto"/>
        <w:rPr>
          <w:rFonts w:ascii="Times New Roman" w:hAnsi="Times New Roman" w:eastAsia="Times New Roman" w:cs="Times New Roman"/>
        </w:rPr>
      </w:pPr>
      <w:r>
        <w:rPr>
          <w:rFonts w:ascii="Arial" w:hAnsi="Arial" w:eastAsia="Arial" w:cs="Arial"/>
          <w:b/>
          <w:bCs/>
          <w:color w:val="000000"/>
        </w:rPr>
        <w:t>The Office of Administrative Court’s Clerk’s Office</w:t>
      </w:r>
    </w:p>
    <w:p w:rsidR="005468D5" w:rsidRDefault="002117AC" w14:paraId="0000004A" w14:textId="77777777">
      <w:pPr>
        <w:spacing w:before="20" w:after="0" w:line="240" w:lineRule="auto"/>
        <w:rPr>
          <w:rFonts w:ascii="Times New Roman" w:hAnsi="Times New Roman" w:eastAsia="Times New Roman" w:cs="Times New Roman"/>
        </w:rPr>
      </w:pPr>
      <w:r>
        <w:rPr>
          <w:rFonts w:ascii="Arial" w:hAnsi="Arial" w:eastAsia="Arial" w:cs="Arial"/>
          <w:color w:val="000000"/>
        </w:rPr>
        <w:t>They can answer questions about how to file an appeal, your hearing, and how to get information to your judge.</w:t>
      </w:r>
    </w:p>
    <w:p w:rsidR="005468D5" w:rsidRDefault="002117AC" w14:paraId="0000004B" w14:textId="77777777">
      <w:pPr>
        <w:spacing w:before="20" w:after="0" w:line="240" w:lineRule="auto"/>
        <w:ind w:left="22"/>
        <w:rPr>
          <w:rFonts w:ascii="Times New Roman" w:hAnsi="Times New Roman" w:eastAsia="Times New Roman" w:cs="Times New Roman"/>
        </w:rPr>
      </w:pPr>
      <w:r>
        <w:rPr>
          <w:rFonts w:ascii="Arial" w:hAnsi="Arial" w:eastAsia="Arial" w:cs="Arial"/>
          <w:b/>
          <w:bCs/>
          <w:color w:val="000000"/>
        </w:rPr>
        <w:t>Phone: 303-866-5626</w:t>
      </w:r>
    </w:p>
    <w:p w:rsidR="005468D5" w:rsidRDefault="005468D5" w14:paraId="0000004C" w14:textId="77777777">
      <w:pPr>
        <w:spacing w:after="0" w:line="240" w:lineRule="auto"/>
        <w:rPr>
          <w:rFonts w:ascii="Times New Roman" w:hAnsi="Times New Roman" w:eastAsia="Times New Roman" w:cs="Times New Roman"/>
        </w:rPr>
      </w:pPr>
    </w:p>
    <w:p w:rsidR="005468D5" w:rsidRDefault="002117AC" w14:paraId="0000004D" w14:textId="77777777">
      <w:pPr>
        <w:spacing w:before="20" w:after="0" w:line="240" w:lineRule="auto"/>
        <w:ind w:left="22"/>
        <w:rPr>
          <w:rFonts w:ascii="Times New Roman" w:hAnsi="Times New Roman" w:eastAsia="Times New Roman" w:cs="Times New Roman"/>
        </w:rPr>
      </w:pPr>
      <w:r>
        <w:rPr>
          <w:rFonts w:ascii="Arial" w:hAnsi="Arial" w:eastAsia="Arial" w:cs="Arial"/>
          <w:b/>
          <w:bCs/>
          <w:color w:val="000000"/>
        </w:rPr>
        <w:t>Colorado Legal Services (CLS) </w:t>
      </w:r>
    </w:p>
    <w:p w:rsidR="005468D5" w:rsidRDefault="002117AC" w14:paraId="0000004E"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CLS provides free, legal help for low-income Coloradans with civil legal needs.</w:t>
      </w:r>
    </w:p>
    <w:p w:rsidR="005468D5" w:rsidRDefault="002117AC" w14:paraId="0000004F" w14:textId="77777777">
      <w:pPr>
        <w:spacing w:before="20" w:after="0" w:line="240" w:lineRule="auto"/>
        <w:ind w:left="22"/>
        <w:rPr>
          <w:rFonts w:ascii="Times New Roman" w:hAnsi="Times New Roman" w:eastAsia="Times New Roman" w:cs="Times New Roman"/>
        </w:rPr>
      </w:pPr>
      <w:r>
        <w:rPr>
          <w:rFonts w:ascii="Arial" w:hAnsi="Arial" w:eastAsia="Arial" w:cs="Arial"/>
          <w:b/>
          <w:bCs/>
          <w:color w:val="000000"/>
        </w:rPr>
        <w:t>Phone: 303-837-1313</w:t>
      </w:r>
    </w:p>
    <w:p w:rsidR="005468D5" w:rsidRDefault="002117AC" w14:paraId="00000050" w14:textId="77777777">
      <w:pPr>
        <w:spacing w:before="20" w:after="0" w:line="240" w:lineRule="auto"/>
        <w:ind w:left="22"/>
        <w:rPr>
          <w:rFonts w:ascii="Times New Roman" w:hAnsi="Times New Roman" w:eastAsia="Times New Roman" w:cs="Times New Roman"/>
          <w:color w:val="0000FF"/>
        </w:rPr>
      </w:pPr>
      <w:r>
        <w:rPr>
          <w:rFonts w:ascii="Arial" w:hAnsi="Arial" w:eastAsia="Arial" w:cs="Arial"/>
          <w:b/>
          <w:bCs/>
          <w:color w:val="000000"/>
        </w:rPr>
        <w:t xml:space="preserve">Website: </w:t>
      </w:r>
      <w:r>
        <w:rPr>
          <w:rFonts w:ascii="Arial" w:hAnsi="Arial" w:eastAsia="Arial" w:cs="Arial"/>
          <w:b/>
          <w:bCs/>
          <w:color w:val="0000FF"/>
          <w:u w:val="single"/>
        </w:rPr>
        <w:t>coloradolegalservices.org</w:t>
      </w:r>
    </w:p>
    <w:p w:rsidR="005468D5" w:rsidRDefault="002117AC" w14:paraId="00000051"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color w:val="000000"/>
          <w:sz w:val="28"/>
          <w:szCs w:val="28"/>
        </w:rPr>
        <w:t>Accommodations or interpreters</w:t>
      </w:r>
    </w:p>
    <w:p w:rsidR="005468D5" w:rsidRDefault="002117AC" w14:paraId="00000052"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You have the right to ask for accommodations or an interpreter during your hearing.</w:t>
      </w:r>
    </w:p>
    <w:p w:rsidR="005468D5" w:rsidRDefault="005468D5" w14:paraId="00000053" w14:textId="77777777">
      <w:pPr>
        <w:spacing w:after="0" w:line="240" w:lineRule="auto"/>
        <w:rPr>
          <w:rFonts w:ascii="Times New Roman" w:hAnsi="Times New Roman" w:eastAsia="Times New Roman" w:cs="Times New Roman"/>
        </w:rPr>
      </w:pPr>
    </w:p>
    <w:p w:rsidR="005468D5" w:rsidRDefault="002117AC" w14:paraId="00000054"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Auxiliary aids and services for individuals with disabilities and language services for individuals whose first language is not English may be provided upon request. Requests should be made as soon as possible. Contact information for each hearing type is listed below.</w:t>
      </w:r>
    </w:p>
    <w:p w:rsidR="005468D5" w:rsidRDefault="005468D5" w14:paraId="00000055" w14:textId="77777777">
      <w:pPr>
        <w:spacing w:after="0" w:line="240" w:lineRule="auto"/>
        <w:rPr>
          <w:rFonts w:ascii="Times New Roman" w:hAnsi="Times New Roman" w:eastAsia="Times New Roman" w:cs="Times New Roman"/>
        </w:rPr>
      </w:pPr>
    </w:p>
    <w:p w:rsidR="005468D5" w:rsidRDefault="002117AC" w14:paraId="00000056" w14:textId="77777777">
      <w:pPr>
        <w:spacing w:before="20" w:after="0" w:line="240" w:lineRule="auto"/>
        <w:ind w:left="22"/>
        <w:rPr>
          <w:rFonts w:ascii="Arial" w:hAnsi="Arial" w:eastAsia="Arial" w:cs="Arial"/>
          <w:color w:val="000000"/>
        </w:rPr>
      </w:pPr>
      <w:r>
        <w:rPr>
          <w:rFonts w:ascii="Arial" w:hAnsi="Arial" w:eastAsia="Arial" w:cs="Arial"/>
          <w:color w:val="000000"/>
        </w:rPr>
        <w:t>For accommodations for formal hearings (State Fair Hearings), contact:</w:t>
      </w:r>
    </w:p>
    <w:p w:rsidR="005468D5" w:rsidRDefault="005468D5" w14:paraId="00000057" w14:textId="77777777">
      <w:pPr>
        <w:spacing w:before="20" w:after="0" w:line="240" w:lineRule="auto"/>
        <w:ind w:left="22"/>
        <w:rPr>
          <w:rFonts w:ascii="Arial" w:hAnsi="Arial" w:eastAsia="Arial" w:cs="Arial"/>
        </w:rPr>
      </w:pPr>
    </w:p>
    <w:p w:rsidR="005468D5" w:rsidRDefault="002117AC" w14:paraId="00000058" w14:textId="77777777">
      <w:pPr>
        <w:spacing w:before="20" w:after="0" w:line="240" w:lineRule="auto"/>
        <w:ind w:left="742"/>
        <w:rPr>
          <w:rFonts w:ascii="Times New Roman" w:hAnsi="Times New Roman" w:eastAsia="Times New Roman" w:cs="Times New Roman"/>
        </w:rPr>
      </w:pPr>
      <w:r>
        <w:rPr>
          <w:rFonts w:ascii="Arial" w:hAnsi="Arial" w:eastAsia="Arial" w:cs="Arial"/>
          <w:color w:val="000000"/>
        </w:rPr>
        <w:t>Office of Administrative Courts</w:t>
      </w:r>
      <w:r>
        <w:rPr>
          <w:rFonts w:ascii="Arial" w:hAnsi="Arial" w:eastAsia="Arial" w:cs="Arial"/>
          <w:color w:val="000000"/>
        </w:rPr>
        <w:br/>
      </w:r>
      <w:r>
        <w:rPr>
          <w:rFonts w:ascii="Arial" w:hAnsi="Arial" w:eastAsia="Arial" w:cs="Arial"/>
          <w:color w:val="000000"/>
        </w:rPr>
        <w:t>1525 Sherman St., 4th floor</w:t>
      </w:r>
      <w:r>
        <w:rPr>
          <w:rFonts w:ascii="Arial" w:hAnsi="Arial" w:eastAsia="Arial" w:cs="Arial"/>
          <w:color w:val="000000"/>
        </w:rPr>
        <w:br/>
      </w:r>
      <w:r>
        <w:rPr>
          <w:rFonts w:ascii="Arial" w:hAnsi="Arial" w:eastAsia="Arial" w:cs="Arial"/>
          <w:color w:val="000000"/>
        </w:rPr>
        <w:t>Denver, CO 80203</w:t>
      </w:r>
      <w:r>
        <w:rPr>
          <w:rFonts w:ascii="Arial" w:hAnsi="Arial" w:eastAsia="Arial" w:cs="Arial"/>
          <w:color w:val="000000"/>
        </w:rPr>
        <w:br/>
      </w:r>
      <w:r>
        <w:rPr>
          <w:rFonts w:ascii="Arial" w:hAnsi="Arial" w:eastAsia="Arial" w:cs="Arial"/>
          <w:b/>
          <w:bCs/>
          <w:color w:val="000000"/>
        </w:rPr>
        <w:t>Phone: 303-866-5626</w:t>
      </w:r>
      <w:r>
        <w:rPr>
          <w:rFonts w:ascii="Arial" w:hAnsi="Arial" w:eastAsia="Arial" w:cs="Arial"/>
          <w:color w:val="000000"/>
        </w:rPr>
        <w:t xml:space="preserve"> (State Relay: 711)</w:t>
      </w:r>
    </w:p>
    <w:p w:rsidR="005468D5" w:rsidRDefault="005468D5" w14:paraId="00000059" w14:textId="77777777">
      <w:pPr>
        <w:spacing w:after="0" w:line="240" w:lineRule="auto"/>
        <w:rPr>
          <w:rFonts w:ascii="Times New Roman" w:hAnsi="Times New Roman" w:eastAsia="Times New Roman" w:cs="Times New Roman"/>
        </w:rPr>
      </w:pPr>
    </w:p>
    <w:p w:rsidR="005468D5" w:rsidRDefault="002117AC" w14:paraId="0000005A" w14:textId="77777777">
      <w:pPr>
        <w:spacing w:before="20" w:after="0" w:line="240" w:lineRule="auto"/>
        <w:ind w:left="22"/>
        <w:rPr>
          <w:rFonts w:ascii="Times New Roman" w:hAnsi="Times New Roman" w:eastAsia="Times New Roman" w:cs="Times New Roman"/>
        </w:rPr>
      </w:pPr>
      <w:r>
        <w:rPr>
          <w:rFonts w:ascii="Arial" w:hAnsi="Arial" w:eastAsia="Arial" w:cs="Arial"/>
          <w:color w:val="000000"/>
        </w:rPr>
        <w:t>For accommodations for approved expedited hearings, contact:</w:t>
      </w:r>
    </w:p>
    <w:p w:rsidR="005468D5" w:rsidRDefault="005468D5" w14:paraId="0000005B" w14:textId="77777777">
      <w:pPr>
        <w:spacing w:after="0" w:line="240" w:lineRule="auto"/>
        <w:rPr>
          <w:rFonts w:ascii="Times New Roman" w:hAnsi="Times New Roman" w:eastAsia="Times New Roman" w:cs="Times New Roman"/>
        </w:rPr>
      </w:pPr>
    </w:p>
    <w:p w:rsidR="005468D5" w:rsidRDefault="002117AC" w14:paraId="0000005C" w14:textId="77777777">
      <w:pPr>
        <w:spacing w:before="20" w:after="0" w:line="240" w:lineRule="auto"/>
        <w:ind w:left="742"/>
        <w:rPr>
          <w:rFonts w:ascii="Times New Roman" w:hAnsi="Times New Roman" w:eastAsia="Times New Roman" w:cs="Times New Roman"/>
        </w:rPr>
      </w:pPr>
      <w:r>
        <w:rPr>
          <w:rFonts w:ascii="Arial" w:hAnsi="Arial" w:eastAsia="Arial" w:cs="Arial"/>
          <w:color w:val="000000"/>
        </w:rPr>
        <w:t>Colorado Department of Health Care Policy and Financing Office of Appeals</w:t>
      </w:r>
    </w:p>
    <w:p w:rsidR="005468D5" w:rsidRDefault="002117AC" w14:paraId="0000005D" w14:textId="77777777">
      <w:pPr>
        <w:spacing w:before="20" w:after="0" w:line="240" w:lineRule="auto"/>
        <w:ind w:left="742"/>
        <w:rPr>
          <w:rFonts w:ascii="Times New Roman" w:hAnsi="Times New Roman" w:eastAsia="Times New Roman" w:cs="Times New Roman"/>
        </w:rPr>
      </w:pPr>
      <w:r>
        <w:rPr>
          <w:rFonts w:ascii="Arial" w:hAnsi="Arial" w:eastAsia="Arial" w:cs="Arial"/>
          <w:color w:val="000000"/>
        </w:rPr>
        <w:t>303 E. 17th Avenue, Suite 1</w:t>
      </w:r>
      <w:r>
        <w:rPr>
          <w:rFonts w:ascii="Arial" w:hAnsi="Arial" w:eastAsia="Arial" w:cs="Arial"/>
        </w:rPr>
        <w:t>100</w:t>
      </w:r>
      <w:r>
        <w:rPr>
          <w:rFonts w:ascii="Arial" w:hAnsi="Arial" w:eastAsia="Arial" w:cs="Arial"/>
          <w:color w:val="000000"/>
        </w:rPr>
        <w:br/>
      </w:r>
      <w:r>
        <w:rPr>
          <w:rFonts w:ascii="Arial" w:hAnsi="Arial" w:eastAsia="Arial" w:cs="Arial"/>
          <w:color w:val="000000"/>
        </w:rPr>
        <w:t>Denver, CO 80203</w:t>
      </w:r>
      <w:r>
        <w:rPr>
          <w:rFonts w:ascii="Arial" w:hAnsi="Arial" w:eastAsia="Arial" w:cs="Arial"/>
          <w:color w:val="000000"/>
        </w:rPr>
        <w:br/>
      </w:r>
      <w:r>
        <w:rPr>
          <w:rFonts w:ascii="Arial" w:hAnsi="Arial" w:eastAsia="Arial" w:cs="Arial"/>
          <w:b/>
          <w:bCs/>
          <w:color w:val="000000"/>
        </w:rPr>
        <w:t>Phone: 303-866-5654</w:t>
      </w:r>
      <w:r>
        <w:rPr>
          <w:rFonts w:ascii="Arial" w:hAnsi="Arial" w:eastAsia="Arial" w:cs="Arial"/>
          <w:b/>
          <w:bCs/>
          <w:color w:val="000000"/>
        </w:rPr>
        <w:br/>
      </w:r>
      <w:r>
        <w:rPr>
          <w:rFonts w:ascii="Arial" w:hAnsi="Arial" w:eastAsia="Arial" w:cs="Arial"/>
          <w:b/>
          <w:bCs/>
          <w:color w:val="000000"/>
        </w:rPr>
        <w:t>Fax: 303-866-4411</w:t>
      </w:r>
      <w:r>
        <w:rPr>
          <w:rFonts w:ascii="Arial" w:hAnsi="Arial" w:eastAsia="Arial" w:cs="Arial"/>
          <w:b/>
          <w:bCs/>
          <w:color w:val="000000"/>
        </w:rPr>
        <w:br/>
      </w:r>
      <w:r>
        <w:rPr>
          <w:rFonts w:ascii="Arial" w:hAnsi="Arial" w:eastAsia="Arial" w:cs="Arial"/>
          <w:b/>
          <w:bCs/>
          <w:color w:val="000000"/>
        </w:rPr>
        <w:t xml:space="preserve">Email: </w:t>
      </w:r>
      <w:r>
        <w:rPr>
          <w:rFonts w:ascii="Arial" w:hAnsi="Arial" w:eastAsia="Arial" w:cs="Arial"/>
          <w:b/>
          <w:bCs/>
          <w:color w:val="000000"/>
          <w:u w:val="single"/>
        </w:rPr>
        <w:t>hcpf_officeofappeals@state.co.us</w:t>
      </w:r>
      <w:r>
        <w:rPr>
          <w:rFonts w:ascii="Arial" w:hAnsi="Arial" w:eastAsia="Arial" w:cs="Arial"/>
          <w:color w:val="000000"/>
          <w:u w:val="single"/>
        </w:rPr>
        <w:t> </w:t>
      </w:r>
    </w:p>
    <w:p w:rsidR="005468D5" w:rsidRDefault="002117AC" w14:paraId="0000005E" w14:textId="77777777">
      <w:pPr>
        <w:spacing w:before="338" w:after="120" w:line="240" w:lineRule="auto"/>
        <w:ind w:left="1"/>
        <w:rPr>
          <w:rFonts w:ascii="Times New Roman" w:hAnsi="Times New Roman" w:eastAsia="Times New Roman" w:cs="Times New Roman"/>
          <w:b/>
          <w:bCs/>
          <w:sz w:val="36"/>
          <w:szCs w:val="36"/>
        </w:rPr>
      </w:pPr>
      <w:r>
        <w:rPr>
          <w:rFonts w:ascii="Arial" w:hAnsi="Arial" w:eastAsia="Arial" w:cs="Arial"/>
          <w:b/>
          <w:bCs/>
          <w:color w:val="000000"/>
          <w:sz w:val="28"/>
          <w:szCs w:val="28"/>
        </w:rPr>
        <w:t>What happens next</w:t>
      </w:r>
    </w:p>
    <w:p w:rsidR="005468D5" w:rsidP="4474965A" w:rsidRDefault="002117AC" w14:paraId="0000005F" w14:textId="77777777">
      <w:pPr>
        <w:spacing w:before="20" w:after="0" w:line="240" w:lineRule="auto"/>
        <w:ind w:left="22"/>
        <w:rPr>
          <w:rFonts w:ascii="Times New Roman" w:hAnsi="Times New Roman" w:eastAsia="Times New Roman" w:cs="Times New Roman"/>
          <w:lang w:val="en-US"/>
        </w:rPr>
      </w:pPr>
      <w:r w:rsidRPr="4474965A" w:rsidR="0C67D027">
        <w:rPr>
          <w:rFonts w:ascii="Arial" w:hAnsi="Arial" w:eastAsia="Arial" w:cs="Arial"/>
          <w:color w:val="000000" w:themeColor="text1" w:themeTint="FF" w:themeShade="FF"/>
          <w:lang w:val="en-US"/>
        </w:rPr>
        <w:t xml:space="preserve">The Office of Administrative Courts will mail you the date, </w:t>
      </w:r>
      <w:r w:rsidRPr="4474965A" w:rsidR="0C67D027">
        <w:rPr>
          <w:rFonts w:ascii="Arial" w:hAnsi="Arial" w:eastAsia="Arial" w:cs="Arial"/>
          <w:color w:val="000000" w:themeColor="text1" w:themeTint="FF" w:themeShade="FF"/>
          <w:lang w:val="en-US"/>
        </w:rPr>
        <w:t>time</w:t>
      </w:r>
      <w:r w:rsidRPr="4474965A" w:rsidR="0C67D027">
        <w:rPr>
          <w:rFonts w:ascii="Arial" w:hAnsi="Arial" w:eastAsia="Arial" w:cs="Arial"/>
          <w:color w:val="000000" w:themeColor="text1" w:themeTint="FF" w:themeShade="FF"/>
          <w:lang w:val="en-US"/>
        </w:rPr>
        <w:t xml:space="preserve"> and place for your formal hearing (State Fair Hearing). </w:t>
      </w:r>
    </w:p>
    <w:p w:rsidR="005468D5" w:rsidRDefault="005468D5" w14:paraId="00000060" w14:textId="77777777">
      <w:pPr>
        <w:spacing w:after="0" w:line="240" w:lineRule="auto"/>
        <w:rPr>
          <w:rFonts w:ascii="Times New Roman" w:hAnsi="Times New Roman" w:eastAsia="Times New Roman" w:cs="Times New Roman"/>
        </w:rPr>
      </w:pPr>
    </w:p>
    <w:p w:rsidR="005468D5" w:rsidP="4474965A" w:rsidRDefault="002117AC" w14:paraId="00000061" w14:textId="77777777">
      <w:pPr>
        <w:spacing w:before="20" w:after="0" w:line="240" w:lineRule="auto"/>
        <w:ind w:left="22"/>
        <w:rPr>
          <w:rFonts w:ascii="Times New Roman" w:hAnsi="Times New Roman" w:eastAsia="Times New Roman" w:cs="Times New Roman"/>
          <w:lang w:val="en-US"/>
        </w:rPr>
      </w:pPr>
      <w:r w:rsidRPr="4474965A" w:rsidR="0C67D027">
        <w:rPr>
          <w:rFonts w:ascii="Arial" w:hAnsi="Arial" w:eastAsia="Arial" w:cs="Arial"/>
          <w:color w:val="000000" w:themeColor="text1" w:themeTint="FF" w:themeShade="FF"/>
          <w:lang w:val="en-US"/>
        </w:rPr>
        <w:t xml:space="preserve">You can </w:t>
      </w:r>
      <w:r w:rsidRPr="4474965A" w:rsidR="0C67D027">
        <w:rPr>
          <w:rFonts w:ascii="Arial" w:hAnsi="Arial" w:eastAsia="Arial" w:cs="Arial"/>
          <w:color w:val="000000" w:themeColor="text1" w:themeTint="FF" w:themeShade="FF"/>
          <w:lang w:val="en-US"/>
        </w:rPr>
        <w:t>represent</w:t>
      </w:r>
      <w:r w:rsidRPr="4474965A" w:rsidR="0C67D027">
        <w:rPr>
          <w:rFonts w:ascii="Arial" w:hAnsi="Arial" w:eastAsia="Arial" w:cs="Arial"/>
          <w:color w:val="000000" w:themeColor="text1" w:themeTint="FF" w:themeShade="FF"/>
          <w:lang w:val="en-US"/>
        </w:rPr>
        <w:t xml:space="preserve"> yourself or ask someone to </w:t>
      </w:r>
      <w:r w:rsidRPr="4474965A" w:rsidR="0C67D027">
        <w:rPr>
          <w:rFonts w:ascii="Arial" w:hAnsi="Arial" w:eastAsia="Arial" w:cs="Arial"/>
          <w:color w:val="000000" w:themeColor="text1" w:themeTint="FF" w:themeShade="FF"/>
          <w:lang w:val="en-US"/>
        </w:rPr>
        <w:t>represent</w:t>
      </w:r>
      <w:r w:rsidRPr="4474965A" w:rsidR="0C67D027">
        <w:rPr>
          <w:rFonts w:ascii="Arial" w:hAnsi="Arial" w:eastAsia="Arial" w:cs="Arial"/>
          <w:color w:val="000000" w:themeColor="text1" w:themeTint="FF" w:themeShade="FF"/>
          <w:lang w:val="en-US"/>
        </w:rPr>
        <w:t xml:space="preserve"> you. That person can be a provider, an advocate, a lawyer, a family </w:t>
      </w:r>
      <w:r w:rsidRPr="4474965A" w:rsidR="0C67D027">
        <w:rPr>
          <w:rFonts w:ascii="Arial" w:hAnsi="Arial" w:eastAsia="Arial" w:cs="Arial"/>
          <w:color w:val="000000" w:themeColor="text1" w:themeTint="FF" w:themeShade="FF"/>
          <w:lang w:val="en-US"/>
        </w:rPr>
        <w:t>member</w:t>
      </w:r>
      <w:r w:rsidRPr="4474965A" w:rsidR="0C67D027">
        <w:rPr>
          <w:rFonts w:ascii="Arial" w:hAnsi="Arial" w:eastAsia="Arial" w:cs="Arial"/>
          <w:color w:val="000000" w:themeColor="text1" w:themeTint="FF" w:themeShade="FF"/>
          <w:lang w:val="en-US"/>
        </w:rPr>
        <w:t xml:space="preserve"> or any other person you trust. </w:t>
      </w:r>
    </w:p>
    <w:p w:rsidR="005468D5" w:rsidRDefault="005468D5" w14:paraId="00000062" w14:textId="77777777">
      <w:pPr>
        <w:spacing w:after="0" w:line="240" w:lineRule="auto"/>
        <w:rPr>
          <w:rFonts w:ascii="Times New Roman" w:hAnsi="Times New Roman" w:eastAsia="Times New Roman" w:cs="Times New Roman"/>
        </w:rPr>
      </w:pPr>
    </w:p>
    <w:p w:rsidR="005468D5" w:rsidP="4474965A" w:rsidRDefault="002117AC" w14:paraId="00000063" w14:textId="77777777">
      <w:pPr>
        <w:spacing w:before="20" w:after="0" w:line="240" w:lineRule="auto"/>
        <w:ind w:left="22"/>
        <w:rPr>
          <w:rFonts w:ascii="Times New Roman" w:hAnsi="Times New Roman" w:eastAsia="Times New Roman" w:cs="Times New Roman"/>
          <w:lang w:val="en-US"/>
        </w:rPr>
      </w:pPr>
      <w:r w:rsidRPr="4474965A" w:rsidR="0C67D027">
        <w:rPr>
          <w:rFonts w:ascii="Arial" w:hAnsi="Arial" w:eastAsia="Arial" w:cs="Arial"/>
          <w:color w:val="000000" w:themeColor="text1" w:themeTint="FF" w:themeShade="FF"/>
          <w:lang w:val="en-US"/>
        </w:rPr>
        <w:t xml:space="preserve">If you want someone who is not a lawyer to </w:t>
      </w:r>
      <w:r w:rsidRPr="4474965A" w:rsidR="0C67D027">
        <w:rPr>
          <w:rFonts w:ascii="Arial" w:hAnsi="Arial" w:eastAsia="Arial" w:cs="Arial"/>
          <w:color w:val="000000" w:themeColor="text1" w:themeTint="FF" w:themeShade="FF"/>
          <w:lang w:val="en-US"/>
        </w:rPr>
        <w:t>represent</w:t>
      </w:r>
      <w:r w:rsidRPr="4474965A" w:rsidR="0C67D027">
        <w:rPr>
          <w:rFonts w:ascii="Arial" w:hAnsi="Arial" w:eastAsia="Arial" w:cs="Arial"/>
          <w:color w:val="000000" w:themeColor="text1" w:themeTint="FF" w:themeShade="FF"/>
          <w:lang w:val="en-US"/>
        </w:rPr>
        <w:t xml:space="preserve"> you, fill out the Non-Attorney Authorization Form at </w:t>
      </w:r>
      <w:r w:rsidRPr="4474965A" w:rsidR="0C67D027">
        <w:rPr>
          <w:rFonts w:ascii="Arial" w:hAnsi="Arial" w:eastAsia="Arial" w:cs="Arial"/>
          <w:b w:val="1"/>
          <w:bCs w:val="1"/>
          <w:color w:val="000000" w:themeColor="text1" w:themeTint="FF" w:themeShade="FF"/>
          <w:u w:val="single"/>
          <w:lang w:val="en-US"/>
        </w:rPr>
        <w:t>hcpf.colorado.gov/</w:t>
      </w:r>
      <w:r w:rsidRPr="4474965A" w:rsidR="0C67D027">
        <w:rPr>
          <w:rFonts w:ascii="Arial" w:hAnsi="Arial" w:eastAsia="Arial" w:cs="Arial"/>
          <w:b w:val="1"/>
          <w:bCs w:val="1"/>
          <w:color w:val="000000" w:themeColor="text1" w:themeTint="FF" w:themeShade="FF"/>
          <w:u w:val="single"/>
          <w:lang w:val="en-US"/>
        </w:rPr>
        <w:t>hipaa</w:t>
      </w:r>
      <w:r w:rsidRPr="4474965A" w:rsidR="0C67D027">
        <w:rPr>
          <w:rFonts w:ascii="Arial" w:hAnsi="Arial" w:eastAsia="Arial" w:cs="Arial"/>
          <w:b w:val="1"/>
          <w:bCs w:val="1"/>
          <w:color w:val="000000" w:themeColor="text1" w:themeTint="FF" w:themeShade="FF"/>
          <w:u w:val="single"/>
          <w:lang w:val="en-US"/>
        </w:rPr>
        <w:t>-forms</w:t>
      </w:r>
      <w:r w:rsidRPr="4474965A" w:rsidR="0C67D027">
        <w:rPr>
          <w:rFonts w:ascii="Arial" w:hAnsi="Arial" w:eastAsia="Arial" w:cs="Arial"/>
          <w:color w:val="000000" w:themeColor="text1" w:themeTint="FF" w:themeShade="FF"/>
          <w:lang w:val="en-US"/>
        </w:rPr>
        <w:t>. Both of you must sign the form. Return the form to the Office of Administrative Courts.  </w:t>
      </w:r>
    </w:p>
    <w:p w:rsidR="005468D5" w:rsidRDefault="005468D5" w14:paraId="00000064" w14:textId="77777777">
      <w:pPr>
        <w:spacing w:after="120" w:line="240" w:lineRule="auto"/>
        <w:ind w:left="22"/>
        <w:rPr>
          <w:rFonts w:ascii="Arial" w:hAnsi="Arial" w:eastAsia="Arial" w:cs="Arial"/>
          <w:b/>
          <w:bCs/>
          <w:color w:val="000000"/>
          <w:sz w:val="32"/>
          <w:szCs w:val="32"/>
        </w:rPr>
      </w:pPr>
    </w:p>
    <w:p w:rsidR="005468D5" w:rsidRDefault="005468D5" w14:paraId="00000065" w14:textId="77777777"/>
    <w:sectPr w:rsidR="005468D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D3B89014-318F-43BE-9886-E87711C0E503}" r:id="rId1"/>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w:fontKey="{F82B54F9-C113-4D90-A43E-B8420EE112D5}" r:id="rId2"/>
    <w:embedItalic w:fontKey="{4C8889C3-1BF1-427D-9EF0-9089B94CE55E}" r:id="rId3"/>
  </w:font>
  <w:font w:name="Play">
    <w:charset w:val="00"/>
    <w:family w:val="auto"/>
    <w:pitch w:val="default"/>
    <w:embedRegular w:fontKey="{68172DEB-0DDD-496E-9B0F-D0E2B8789A20}" r:id="rId4"/>
  </w:font>
  <w:font w:name="Aptos Display">
    <w:charset w:val="00"/>
    <w:family w:val="swiss"/>
    <w:pitch w:val="variable"/>
    <w:sig w:usb0="20000287" w:usb1="00000003" w:usb2="00000000" w:usb3="00000000" w:csb0="0000019F" w:csb1="00000000"/>
    <w:embedRegular w:fontKey="{36A1FA9A-EB99-4446-A2EC-4BA18CC24E6E}" r:id="rId5"/>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tjHNfjT55qKhnc" int2:id="pbeYVIsl">
      <int2:state int2:type="spell" int2:value="Rejected"/>
    </int2:textHash>
    <int2:bookmark int2:bookmarkName="_Int_3cofZlxa" int2:invalidationBookmarkName="" int2:hashCode="acdpmz/3+NLpNC" int2:id="xHHdkqw4">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22D8"/>
    <w:multiLevelType w:val="multilevel"/>
    <w:tmpl w:val="F432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3F0BD8"/>
    <w:multiLevelType w:val="multilevel"/>
    <w:tmpl w:val="11A07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4C16BC"/>
    <w:multiLevelType w:val="hybridMultilevel"/>
    <w:tmpl w:val="A32E9F6C"/>
    <w:lvl w:ilvl="0">
      <w:start w:val="1"/>
      <w:numFmt w:val="bullet"/>
      <w:lvlText w:val=""/>
      <w:lvlJc w:val="left"/>
      <w:pPr>
        <w:ind w:left="720" w:hanging="360"/>
      </w:pPr>
      <w:rPr>
        <w:rFonts w:hint="default" w:ascii="Symbol" w:hAnsi="Symbo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E0604C"/>
    <w:multiLevelType w:val="multilevel"/>
    <w:tmpl w:val="3FBC6B4C"/>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15:restartNumberingAfterBreak="0">
    <w:nsid w:val="784075C8"/>
    <w:multiLevelType w:val="multilevel"/>
    <w:tmpl w:val="B93A5B64"/>
    <w:lvl w:ilvl="0">
      <w:start w:val="1"/>
      <w:numFmt w:val="bullet"/>
      <w:lvlText w:val="●"/>
      <w:lvlJc w:val="left"/>
      <w:pPr>
        <w:ind w:left="703" w:hanging="360"/>
      </w:pPr>
      <w:rPr>
        <w:rFonts w:ascii="Noto Sans Symbols" w:hAnsi="Noto Sans Symbols" w:eastAsia="Noto Sans Symbols" w:cs="Noto Sans Symbols"/>
      </w:rPr>
    </w:lvl>
    <w:lvl w:ilvl="1">
      <w:start w:val="1"/>
      <w:numFmt w:val="bullet"/>
      <w:lvlText w:val="o"/>
      <w:lvlJc w:val="left"/>
      <w:pPr>
        <w:ind w:left="1423" w:hanging="360"/>
      </w:pPr>
      <w:rPr>
        <w:rFonts w:ascii="Courier New" w:hAnsi="Courier New" w:eastAsia="Courier New" w:cs="Courier New"/>
      </w:rPr>
    </w:lvl>
    <w:lvl w:ilvl="2">
      <w:start w:val="1"/>
      <w:numFmt w:val="bullet"/>
      <w:lvlText w:val="▪"/>
      <w:lvlJc w:val="left"/>
      <w:pPr>
        <w:ind w:left="2143" w:hanging="360"/>
      </w:pPr>
      <w:rPr>
        <w:rFonts w:ascii="Noto Sans Symbols" w:hAnsi="Noto Sans Symbols" w:eastAsia="Noto Sans Symbols" w:cs="Noto Sans Symbols"/>
      </w:rPr>
    </w:lvl>
    <w:lvl w:ilvl="3">
      <w:start w:val="1"/>
      <w:numFmt w:val="bullet"/>
      <w:lvlText w:val="●"/>
      <w:lvlJc w:val="left"/>
      <w:pPr>
        <w:ind w:left="2863" w:hanging="360"/>
      </w:pPr>
      <w:rPr>
        <w:rFonts w:ascii="Noto Sans Symbols" w:hAnsi="Noto Sans Symbols" w:eastAsia="Noto Sans Symbols" w:cs="Noto Sans Symbols"/>
      </w:rPr>
    </w:lvl>
    <w:lvl w:ilvl="4">
      <w:start w:val="1"/>
      <w:numFmt w:val="bullet"/>
      <w:lvlText w:val="o"/>
      <w:lvlJc w:val="left"/>
      <w:pPr>
        <w:ind w:left="3583" w:hanging="360"/>
      </w:pPr>
      <w:rPr>
        <w:rFonts w:ascii="Courier New" w:hAnsi="Courier New" w:eastAsia="Courier New" w:cs="Courier New"/>
      </w:rPr>
    </w:lvl>
    <w:lvl w:ilvl="5">
      <w:start w:val="1"/>
      <w:numFmt w:val="bullet"/>
      <w:lvlText w:val="▪"/>
      <w:lvlJc w:val="left"/>
      <w:pPr>
        <w:ind w:left="4303" w:hanging="360"/>
      </w:pPr>
      <w:rPr>
        <w:rFonts w:ascii="Noto Sans Symbols" w:hAnsi="Noto Sans Symbols" w:eastAsia="Noto Sans Symbols" w:cs="Noto Sans Symbols"/>
      </w:rPr>
    </w:lvl>
    <w:lvl w:ilvl="6">
      <w:start w:val="1"/>
      <w:numFmt w:val="bullet"/>
      <w:lvlText w:val="●"/>
      <w:lvlJc w:val="left"/>
      <w:pPr>
        <w:ind w:left="5023" w:hanging="360"/>
      </w:pPr>
      <w:rPr>
        <w:rFonts w:ascii="Noto Sans Symbols" w:hAnsi="Noto Sans Symbols" w:eastAsia="Noto Sans Symbols" w:cs="Noto Sans Symbols"/>
      </w:rPr>
    </w:lvl>
    <w:lvl w:ilvl="7">
      <w:start w:val="1"/>
      <w:numFmt w:val="bullet"/>
      <w:lvlText w:val="o"/>
      <w:lvlJc w:val="left"/>
      <w:pPr>
        <w:ind w:left="5743" w:hanging="360"/>
      </w:pPr>
      <w:rPr>
        <w:rFonts w:ascii="Courier New" w:hAnsi="Courier New" w:eastAsia="Courier New" w:cs="Courier New"/>
      </w:rPr>
    </w:lvl>
    <w:lvl w:ilvl="8">
      <w:start w:val="1"/>
      <w:numFmt w:val="bullet"/>
      <w:lvlText w:val="▪"/>
      <w:lvlJc w:val="left"/>
      <w:pPr>
        <w:ind w:left="6463" w:hanging="360"/>
      </w:pPr>
      <w:rPr>
        <w:rFonts w:ascii="Noto Sans Symbols" w:hAnsi="Noto Sans Symbols" w:eastAsia="Noto Sans Symbols" w:cs="Noto Sans Symbols"/>
      </w:rPr>
    </w:lvl>
  </w:abstractNum>
  <w:num w:numId="1" w16cid:durableId="1512525774">
    <w:abstractNumId w:val="2"/>
  </w:num>
  <w:num w:numId="2" w16cid:durableId="728501190">
    <w:abstractNumId w:val="0"/>
  </w:num>
  <w:num w:numId="3" w16cid:durableId="1136989447">
    <w:abstractNumId w:val="1"/>
  </w:num>
  <w:num w:numId="4" w16cid:durableId="476453552">
    <w:abstractNumId w:val="4"/>
  </w:num>
  <w:num w:numId="5" w16cid:durableId="162831617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8D5"/>
    <w:rsid w:val="002117AC"/>
    <w:rsid w:val="005468D5"/>
    <w:rsid w:val="00FF1C58"/>
    <w:rsid w:val="056BB94D"/>
    <w:rsid w:val="0725F328"/>
    <w:rsid w:val="07D3776A"/>
    <w:rsid w:val="084A50AE"/>
    <w:rsid w:val="099A65FC"/>
    <w:rsid w:val="0C67D027"/>
    <w:rsid w:val="0D34CE24"/>
    <w:rsid w:val="0D7EAF0A"/>
    <w:rsid w:val="0DC57176"/>
    <w:rsid w:val="134C2474"/>
    <w:rsid w:val="15382CDF"/>
    <w:rsid w:val="221F45E9"/>
    <w:rsid w:val="29ED5072"/>
    <w:rsid w:val="29F8C1B3"/>
    <w:rsid w:val="2B275E1E"/>
    <w:rsid w:val="2F541B37"/>
    <w:rsid w:val="2F60F14D"/>
    <w:rsid w:val="31A91ED0"/>
    <w:rsid w:val="345206D4"/>
    <w:rsid w:val="3584CC9E"/>
    <w:rsid w:val="3664052E"/>
    <w:rsid w:val="389A24A6"/>
    <w:rsid w:val="3B4B6AD4"/>
    <w:rsid w:val="3FB709F6"/>
    <w:rsid w:val="429D4C67"/>
    <w:rsid w:val="4474965A"/>
    <w:rsid w:val="44C81F12"/>
    <w:rsid w:val="456344BA"/>
    <w:rsid w:val="4823B861"/>
    <w:rsid w:val="48914046"/>
    <w:rsid w:val="4F481209"/>
    <w:rsid w:val="4F5A7D7A"/>
    <w:rsid w:val="54290E41"/>
    <w:rsid w:val="5489060C"/>
    <w:rsid w:val="54D89D9D"/>
    <w:rsid w:val="54DBCAEC"/>
    <w:rsid w:val="5616864B"/>
    <w:rsid w:val="57606B89"/>
    <w:rsid w:val="59A88DC7"/>
    <w:rsid w:val="62DA53DE"/>
    <w:rsid w:val="63FFC182"/>
    <w:rsid w:val="646F3209"/>
    <w:rsid w:val="6511BCB2"/>
    <w:rsid w:val="67FD1393"/>
    <w:rsid w:val="6CEE324C"/>
    <w:rsid w:val="6E015946"/>
    <w:rsid w:val="708E45DB"/>
    <w:rsid w:val="715B0A1A"/>
    <w:rsid w:val="72C0D5FB"/>
    <w:rsid w:val="777F48A3"/>
    <w:rsid w:val="7971663D"/>
    <w:rsid w:val="7B14DF11"/>
    <w:rsid w:val="7F3110AA"/>
    <w:rsid w:val="7FE29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75BE"/>
  <w15:docId w15:val="{468F5D19-DA05-436F-8430-80F432AA65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hAnsi="Play" w:eastAsia="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hAnsi="Play" w:eastAsia="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5237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7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76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hAnsi="Play" w:eastAsia="Play" w:cs="Play"/>
      <w:sz w:val="56"/>
      <w:szCs w:val="56"/>
    </w:rPr>
  </w:style>
  <w:style w:type="character" w:styleId="Heading1Char" w:customStyle="1">
    <w:name w:val="Heading 1 Char"/>
    <w:basedOn w:val="DefaultParagraphFont"/>
    <w:link w:val="Heading1"/>
    <w:uiPriority w:val="9"/>
    <w:rsid w:val="0052376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2376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2376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2376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2376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2376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2376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2376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23765"/>
    <w:rPr>
      <w:rFonts w:eastAsiaTheme="majorEastAsia" w:cstheme="majorBidi"/>
      <w:color w:val="272727" w:themeColor="text1" w:themeTint="D8"/>
    </w:rPr>
  </w:style>
  <w:style w:type="character" w:styleId="TitleChar" w:customStyle="1">
    <w:name w:val="Title Char"/>
    <w:basedOn w:val="DefaultParagraphFont"/>
    <w:link w:val="Title"/>
    <w:uiPriority w:val="10"/>
    <w:rsid w:val="00523765"/>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sid w:val="005237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765"/>
    <w:pPr>
      <w:spacing w:before="160"/>
      <w:jc w:val="center"/>
    </w:pPr>
    <w:rPr>
      <w:i/>
      <w:iCs/>
      <w:color w:val="404040" w:themeColor="text1" w:themeTint="BF"/>
    </w:rPr>
  </w:style>
  <w:style w:type="character" w:styleId="QuoteChar" w:customStyle="1">
    <w:name w:val="Quote Char"/>
    <w:basedOn w:val="DefaultParagraphFont"/>
    <w:link w:val="Quote"/>
    <w:uiPriority w:val="29"/>
    <w:rsid w:val="00523765"/>
    <w:rPr>
      <w:i/>
      <w:iCs/>
      <w:color w:val="404040" w:themeColor="text1" w:themeTint="BF"/>
    </w:rPr>
  </w:style>
  <w:style w:type="paragraph" w:styleId="ListParagraph">
    <w:name w:val="List Paragraph"/>
    <w:basedOn w:val="Normal"/>
    <w:uiPriority w:val="34"/>
    <w:qFormat/>
    <w:rsid w:val="00523765"/>
    <w:pPr>
      <w:ind w:left="720"/>
      <w:contextualSpacing/>
    </w:pPr>
  </w:style>
  <w:style w:type="character" w:styleId="IntenseEmphasis">
    <w:name w:val="Intense Emphasis"/>
    <w:basedOn w:val="DefaultParagraphFont"/>
    <w:uiPriority w:val="21"/>
    <w:qFormat/>
    <w:rsid w:val="00523765"/>
    <w:rPr>
      <w:i/>
      <w:iCs/>
      <w:color w:val="0F4761" w:themeColor="accent1" w:themeShade="BF"/>
    </w:rPr>
  </w:style>
  <w:style w:type="paragraph" w:styleId="IntenseQuote">
    <w:name w:val="Intense Quote"/>
    <w:basedOn w:val="Normal"/>
    <w:next w:val="Normal"/>
    <w:link w:val="IntenseQuoteChar"/>
    <w:uiPriority w:val="30"/>
    <w:qFormat/>
    <w:rsid w:val="0052376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23765"/>
    <w:rPr>
      <w:i/>
      <w:iCs/>
      <w:color w:val="0F4761" w:themeColor="accent1" w:themeShade="BF"/>
    </w:rPr>
  </w:style>
  <w:style w:type="character" w:styleId="IntenseReference">
    <w:name w:val="Intense Reference"/>
    <w:basedOn w:val="DefaultParagraphFont"/>
    <w:uiPriority w:val="32"/>
    <w:qFormat/>
    <w:rsid w:val="00523765"/>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mailto:oac-gs@state.co.us" TargetMode="External"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microsoft.com/office/2020/10/relationships/intelligence" Target="intelligence2.xml" Id="R829e5807489841cd"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D3VoYYNCbvS9YiylDSUjp9IOQ==">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965699951B2F44584755A66EDA4D4C5" ma:contentTypeVersion="11" ma:contentTypeDescription="Create a new document." ma:contentTypeScope="" ma:versionID="67196df3001a7c0e1d56411973b521bd">
  <xsd:schema xmlns:xsd="http://www.w3.org/2001/XMLSchema" xmlns:xs="http://www.w3.org/2001/XMLSchema" xmlns:p="http://schemas.microsoft.com/office/2006/metadata/properties" xmlns:ns2="b8ac00d7-92b1-4799-b03e-5eb8b811ee54" xmlns:ns3="62467374-a77b-4fbd-8247-586896d15608" targetNamespace="http://schemas.microsoft.com/office/2006/metadata/properties" ma:root="true" ma:fieldsID="d17ae4350c9581c6c6d662c5b159bd71" ns2:_="" ns3:_="">
    <xsd:import namespace="b8ac00d7-92b1-4799-b03e-5eb8b811ee54"/>
    <xsd:import namespace="62467374-a77b-4fbd-8247-586896d15608"/>
    <xsd:element name="properties">
      <xsd:complexType>
        <xsd:sequence>
          <xsd:element name="documentManagement">
            <xsd:complexType>
              <xsd:all>
                <xsd:element ref="ns2:FolderNam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c00d7-92b1-4799-b03e-5eb8b811ee54" elementFormDefault="qualified">
    <xsd:import namespace="http://schemas.microsoft.com/office/2006/documentManagement/types"/>
    <xsd:import namespace="http://schemas.microsoft.com/office/infopath/2007/PartnerControls"/>
    <xsd:element name="FolderName" ma:index="8" nillable="true" ma:displayName="FolderName" ma:internalName="FolderNam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67374-a77b-4fbd-8247-586896d1560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8e4358-211a-4fb0-aa2b-3dfa5257d792}" ma:internalName="TaxCatchAll" ma:showField="CatchAllData" ma:web="62467374-a77b-4fbd-8247-586896d15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467374-a77b-4fbd-8247-586896d15608" xsi:nil="true"/>
    <FolderName xmlns="b8ac00d7-92b1-4799-b03e-5eb8b811ee54">MemoSeriesv2docs/Eligibility Dispute Resolution Tracking/</FolderName>
    <lcf76f155ced4ddcb4097134ff3c332f xmlns="b8ac00d7-92b1-4799-b03e-5eb8b811ee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DBEC86F-D6CB-4A15-B901-EEF065D96ABC}"/>
</file>

<file path=customXml/itemProps3.xml><?xml version="1.0" encoding="utf-8"?>
<ds:datastoreItem xmlns:ds="http://schemas.openxmlformats.org/officeDocument/2006/customXml" ds:itemID="{4CC6D2A3-0F20-431D-8BBA-960788FA194D}"/>
</file>

<file path=customXml/itemProps4.xml><?xml version="1.0" encoding="utf-8"?>
<ds:datastoreItem xmlns:ds="http://schemas.openxmlformats.org/officeDocument/2006/customXml" ds:itemID="{660704B4-F79A-4BA3-86A5-696576566A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Morrison, Joelle</dc:creator>
  <lastModifiedBy>Morrison, Joelle</lastModifiedBy>
  <revision>5</revision>
  <dcterms:created xsi:type="dcterms:W3CDTF">2026-05-12T23:18:00.0000000Z</dcterms:created>
  <dcterms:modified xsi:type="dcterms:W3CDTF">2026-05-27T19:43:24.9628601Z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0x0101005965699951B2F44584755A66EDA4D4C5</vt:lpwstr>
  </property>
  <property fmtid="{D5CDD505-2E9C-101B-9397-08002B2CF9AE}" pid="3" name="MediaServiceImageTags">
    <vt:lpwstr/>
  </property>
  <property fmtid="{D5CDD505-2E9C-101B-9397-08002B2CF9AE}" pid="4" name="_ExtendedDescription">
    <vt:lpwstr/>
  </property>
</Properties>
</file>