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60" w:lineRule="auto"/>
        <w:ind w:left="0" w:right="720" w:firstLine="0"/>
        <w:jc w:val="left"/>
        <w:rPr>
          <w:rFonts w:ascii="Trebuchet MS" w:cs="Trebuchet MS" w:eastAsia="Trebuchet MS" w:hAnsi="Trebuchet MS"/>
          <w:b w:val="0"/>
          <w:bCs w:val="0"/>
          <w:i w:val="0"/>
          <w:iCs w:val="0"/>
          <w:smallCaps w:val="0"/>
          <w:strike w:val="0"/>
          <w:color w:val="595959"/>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724785" cy="466090"/>
            <wp:effectExtent b="0" l="0" r="0" t="0"/>
            <wp:wrapSquare wrapText="bothSides" distB="0" distT="0" distL="114300" distR="114300"/>
            <wp:docPr descr="Colorado Department of Health Care Policy and Financing logo" id="1" name="image1.png"/>
            <a:graphic>
              <a:graphicData uri="http://schemas.openxmlformats.org/drawingml/2006/picture">
                <pic:pic>
                  <pic:nvPicPr>
                    <pic:cNvPr descr="Colorado Department of Health Care Policy and Financing logo" id="0" name="image1.png"/>
                    <pic:cNvPicPr preferRelativeResize="0"/>
                  </pic:nvPicPr>
                  <pic:blipFill>
                    <a:blip r:embed="rId6"/>
                    <a:srcRect b="0" l="0" r="0" t="0"/>
                    <a:stretch>
                      <a:fillRect/>
                    </a:stretch>
                  </pic:blipFill>
                  <pic:spPr>
                    <a:xfrm>
                      <a:off x="0" y="0"/>
                      <a:ext cx="2724785" cy="46609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00" w:lineRule="auto"/>
        <w:ind w:left="1872"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303 E. 17th </w:t>
      </w:r>
      <w:r w:rsidDel="00000000" w:rsidR="00000000" w:rsidRPr="00000000">
        <w:rPr>
          <w:sz w:val="20"/>
          <w:szCs w:val="20"/>
          <w:rtl w:val="0"/>
        </w:rPr>
        <w:t xml:space="preserve">Ave. Suite 1100</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1872"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Denver, CO   80203</w:t>
      </w:r>
    </w:p>
    <w:p w:rsidR="00000000" w:rsidDel="00000000" w:rsidP="00000000" w:rsidRDefault="00000000" w:rsidRPr="00000000" w14:paraId="00000004">
      <w:pPr>
        <w:pStyle w:val="Title"/>
        <w:tabs>
          <w:tab w:val="center" w:leader="none" w:pos="5040"/>
        </w:tabs>
        <w:rPr/>
      </w:pPr>
      <w:r w:rsidDel="00000000" w:rsidR="00000000" w:rsidRPr="00000000">
        <w:rPr>
          <w:rtl w:val="0"/>
        </w:rPr>
        <w:t xml:space="preserve">Annual Caregiver Education Resource</w:t>
      </w:r>
      <w:r w:rsidDel="00000000" w:rsidR="00000000" w:rsidRPr="00000000">
        <w:rPr>
          <w:rtl w:val="0"/>
        </w:rPr>
      </w:r>
    </w:p>
    <w:p w:rsidR="00000000" w:rsidDel="00000000" w:rsidP="00000000" w:rsidRDefault="00000000" w:rsidRPr="00000000" w14:paraId="00000005">
      <w:pPr>
        <w:pStyle w:val="Subtitle"/>
        <w:rPr/>
      </w:pPr>
      <w:r w:rsidDel="00000000" w:rsidR="00000000" w:rsidRPr="00000000">
        <w:rPr>
          <w:rtl w:val="0"/>
        </w:rPr>
        <w:t xml:space="preserve">June</w:t>
      </w:r>
      <w:r w:rsidDel="00000000" w:rsidR="00000000" w:rsidRPr="00000000">
        <w:rPr>
          <w:rtl w:val="0"/>
        </w:rPr>
        <w:t xml:space="preserve"> 2026 </w:t>
      </w:r>
    </w:p>
    <w:p w:rsidR="00000000" w:rsidDel="00000000" w:rsidP="00000000" w:rsidRDefault="00000000" w:rsidRPr="00000000" w14:paraId="00000006">
      <w:pPr>
        <w:pStyle w:val="Heading1"/>
        <w:tabs>
          <w:tab w:val="left" w:leader="none" w:pos="2115"/>
        </w:tabs>
        <w:spacing w:after="120" w:line="288" w:lineRule="auto"/>
        <w:rPr/>
      </w:pPr>
      <w:r w:rsidDel="00000000" w:rsidR="00000000" w:rsidRPr="00000000">
        <w:rPr>
          <w:rtl w:val="0"/>
        </w:rPr>
        <w:t xml:space="preserve">New Weekly Caregiver Limits</w:t>
      </w:r>
      <w:r w:rsidDel="00000000" w:rsidR="00000000" w:rsidRPr="00000000">
        <w:rPr>
          <w:rtl w:val="0"/>
        </w:rPr>
      </w:r>
    </w:p>
    <w:p w:rsidR="00000000" w:rsidDel="00000000" w:rsidP="00000000" w:rsidRDefault="00000000" w:rsidRPr="00000000" w14:paraId="00000007">
      <w:pPr>
        <w:spacing w:after="120" w:line="288" w:lineRule="auto"/>
        <w:rPr/>
      </w:pPr>
      <w:r w:rsidDel="00000000" w:rsidR="00000000" w:rsidRPr="00000000">
        <w:rPr>
          <w:rtl w:val="0"/>
        </w:rPr>
        <w:t xml:space="preserve">Beginning July 1, 2026, Colorado Medicaid will limit the number of hours a caregiver may provide select Long-Term Services and Supports (LTSS) for a single member each week. These limits apply regardless of whether services are provided through a single provider agency, multiple provider agencies, or the self-directed service model, Consumer-Directed Attendant Support Services (CDASS).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60"/>
        <w:gridCol w:w="4800"/>
        <w:tblGridChange w:id="0">
          <w:tblGrid>
            <w:gridCol w:w="4560"/>
            <w:gridCol w:w="4800"/>
          </w:tblGrid>
        </w:tblGridChange>
      </w:tblGrid>
      <w:tr>
        <w:trPr>
          <w:cantSplit w:val="0"/>
          <w:trHeight w:val="491.953125"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0" w:line="288" w:lineRule="auto"/>
              <w:ind w:left="720"/>
              <w:rPr>
                <w:b w:val="1"/>
                <w:bCs w:val="1"/>
              </w:rPr>
            </w:pPr>
            <w:r w:rsidDel="00000000" w:rsidR="00000000" w:rsidRPr="00000000">
              <w:rPr>
                <w:b w:val="1"/>
                <w:bCs w:val="1"/>
                <w:rtl w:val="0"/>
              </w:rPr>
              <w:t xml:space="preserve">Effective Dates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88" w:lineRule="auto"/>
              <w:ind w:left="360"/>
              <w:jc w:val="center"/>
              <w:rPr>
                <w:b w:val="1"/>
                <w:bCs w:val="1"/>
              </w:rPr>
            </w:pPr>
            <w:r w:rsidDel="00000000" w:rsidR="00000000" w:rsidRPr="00000000">
              <w:rPr>
                <w:b w:val="1"/>
                <w:bCs w:val="1"/>
                <w:rtl w:val="0"/>
              </w:rPr>
              <w:t xml:space="preserve">Weekly Caregiver Limit per Member</w:t>
            </w:r>
          </w:p>
        </w:tc>
      </w:tr>
      <w:tr>
        <w:trPr>
          <w:cantSplit w:val="0"/>
          <w:trHeight w:val="44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0" w:line="288" w:lineRule="auto"/>
              <w:ind w:left="720"/>
              <w:rPr/>
            </w:pPr>
            <w:r w:rsidDel="00000000" w:rsidR="00000000" w:rsidRPr="00000000">
              <w:rPr>
                <w:rtl w:val="0"/>
              </w:rPr>
              <w:t xml:space="preserve">July 1, 2026 - December 31,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88" w:lineRule="auto"/>
              <w:ind w:left="720"/>
              <w:jc w:val="center"/>
              <w:rPr/>
            </w:pPr>
            <w:r w:rsidDel="00000000" w:rsidR="00000000" w:rsidRPr="00000000">
              <w:rPr>
                <w:rtl w:val="0"/>
              </w:rPr>
              <w:t xml:space="preserve">84 hours </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288" w:lineRule="auto"/>
              <w:ind w:left="720"/>
              <w:rPr/>
            </w:pPr>
            <w:r w:rsidDel="00000000" w:rsidR="00000000" w:rsidRPr="00000000">
              <w:rPr>
                <w:rtl w:val="0"/>
              </w:rPr>
              <w:t xml:space="preserve">January 1, 2027 - June 30, 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88" w:lineRule="auto"/>
              <w:ind w:left="720"/>
              <w:jc w:val="center"/>
              <w:rPr/>
            </w:pPr>
            <w:r w:rsidDel="00000000" w:rsidR="00000000" w:rsidRPr="00000000">
              <w:rPr>
                <w:rtl w:val="0"/>
              </w:rPr>
              <w:t xml:space="preserve">70 hours </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88" w:lineRule="auto"/>
              <w:ind w:left="720"/>
              <w:rPr/>
            </w:pPr>
            <w:r w:rsidDel="00000000" w:rsidR="00000000" w:rsidRPr="00000000">
              <w:rPr>
                <w:rtl w:val="0"/>
              </w:rPr>
              <w:t xml:space="preserve">July 1, 2027 - Ongoing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88" w:lineRule="auto"/>
              <w:ind w:left="720"/>
              <w:jc w:val="center"/>
              <w:rPr/>
            </w:pPr>
            <w:r w:rsidDel="00000000" w:rsidR="00000000" w:rsidRPr="00000000">
              <w:rPr>
                <w:rtl w:val="0"/>
              </w:rPr>
              <w:t xml:space="preserve">56 hours </w:t>
            </w:r>
          </w:p>
        </w:tc>
      </w:tr>
    </w:tbl>
    <w:p w:rsidR="00000000" w:rsidDel="00000000" w:rsidP="00000000" w:rsidRDefault="00000000" w:rsidRPr="00000000" w14:paraId="00000010">
      <w:pPr>
        <w:spacing w:after="240" w:line="288" w:lineRule="auto"/>
        <w:jc w:val="center"/>
        <w:rPr/>
      </w:pPr>
      <w:r w:rsidDel="00000000" w:rsidR="00000000" w:rsidRPr="00000000">
        <w:rPr>
          <w:rtl w:val="0"/>
        </w:rPr>
        <w:t xml:space="preserve">Week = Sunday through Saturday</w:t>
      </w:r>
      <w:r w:rsidDel="00000000" w:rsidR="00000000" w:rsidRPr="00000000">
        <w:rPr>
          <w:rtl w:val="0"/>
        </w:rPr>
      </w:r>
    </w:p>
    <w:p w:rsidR="00000000" w:rsidDel="00000000" w:rsidP="00000000" w:rsidRDefault="00000000" w:rsidRPr="00000000" w14:paraId="00000011">
      <w:pPr>
        <w:pStyle w:val="Heading2"/>
        <w:spacing w:after="120" w:line="288" w:lineRule="auto"/>
        <w:rPr/>
      </w:pPr>
      <w:bookmarkStart w:colFirst="0" w:colLast="0" w:name="_ttdqtcr88wio" w:id="0"/>
      <w:bookmarkEnd w:id="0"/>
      <w:r w:rsidDel="00000000" w:rsidR="00000000" w:rsidRPr="00000000">
        <w:rPr>
          <w:rtl w:val="0"/>
        </w:rPr>
        <w:t xml:space="preserve">Services Included in the Weekly Caregiver Limit</w:t>
      </w:r>
    </w:p>
    <w:p w:rsidR="00000000" w:rsidDel="00000000" w:rsidP="00000000" w:rsidRDefault="00000000" w:rsidRPr="00000000" w14:paraId="00000012">
      <w:pPr>
        <w:numPr>
          <w:ilvl w:val="0"/>
          <w:numId w:val="2"/>
        </w:numPr>
        <w:spacing w:after="120" w:line="288" w:lineRule="auto"/>
        <w:ind w:left="720" w:hanging="360"/>
        <w:rPr>
          <w:u w:val="none"/>
        </w:rPr>
      </w:pPr>
      <w:r w:rsidDel="00000000" w:rsidR="00000000" w:rsidRPr="00000000">
        <w:rPr>
          <w:rtl w:val="0"/>
        </w:rPr>
        <w:t xml:space="preserve">Long-Term Home Health Nursing Services  </w:t>
      </w:r>
    </w:p>
    <w:p w:rsidR="00000000" w:rsidDel="00000000" w:rsidP="00000000" w:rsidRDefault="00000000" w:rsidRPr="00000000" w14:paraId="00000013">
      <w:pPr>
        <w:numPr>
          <w:ilvl w:val="0"/>
          <w:numId w:val="2"/>
        </w:numPr>
        <w:spacing w:after="120" w:line="288" w:lineRule="auto"/>
        <w:ind w:left="720" w:hanging="360"/>
        <w:rPr>
          <w:u w:val="none"/>
        </w:rPr>
      </w:pPr>
      <w:r w:rsidDel="00000000" w:rsidR="00000000" w:rsidRPr="00000000">
        <w:rPr>
          <w:rtl w:val="0"/>
        </w:rPr>
        <w:t xml:space="preserve">Long-Term Home Health Certified Nurse Aide Services </w:t>
      </w:r>
    </w:p>
    <w:p w:rsidR="00000000" w:rsidDel="00000000" w:rsidP="00000000" w:rsidRDefault="00000000" w:rsidRPr="00000000" w14:paraId="00000014">
      <w:pPr>
        <w:numPr>
          <w:ilvl w:val="0"/>
          <w:numId w:val="2"/>
        </w:numPr>
        <w:spacing w:after="120" w:line="288" w:lineRule="auto"/>
        <w:ind w:left="720" w:hanging="360"/>
        <w:rPr>
          <w:u w:val="none"/>
        </w:rPr>
      </w:pPr>
      <w:r w:rsidDel="00000000" w:rsidR="00000000" w:rsidRPr="00000000">
        <w:rPr>
          <w:rtl w:val="0"/>
        </w:rPr>
        <w:t xml:space="preserve">Homemaker*</w:t>
      </w:r>
    </w:p>
    <w:p w:rsidR="00000000" w:rsidDel="00000000" w:rsidP="00000000" w:rsidRDefault="00000000" w:rsidRPr="00000000" w14:paraId="00000015">
      <w:pPr>
        <w:numPr>
          <w:ilvl w:val="0"/>
          <w:numId w:val="2"/>
        </w:numPr>
        <w:spacing w:after="120" w:line="288" w:lineRule="auto"/>
        <w:ind w:left="720" w:hanging="360"/>
        <w:rPr>
          <w:u w:val="none"/>
        </w:rPr>
      </w:pPr>
      <w:r w:rsidDel="00000000" w:rsidR="00000000" w:rsidRPr="00000000">
        <w:rPr>
          <w:rtl w:val="0"/>
        </w:rPr>
        <w:t xml:space="preserve">Personal Care*</w:t>
      </w:r>
    </w:p>
    <w:p w:rsidR="00000000" w:rsidDel="00000000" w:rsidP="00000000" w:rsidRDefault="00000000" w:rsidRPr="00000000" w14:paraId="00000016">
      <w:pPr>
        <w:numPr>
          <w:ilvl w:val="0"/>
          <w:numId w:val="2"/>
        </w:numPr>
        <w:spacing w:after="120" w:line="288" w:lineRule="auto"/>
        <w:ind w:left="720" w:hanging="360"/>
        <w:rPr>
          <w:u w:val="none"/>
        </w:rPr>
      </w:pPr>
      <w:r w:rsidDel="00000000" w:rsidR="00000000" w:rsidRPr="00000000">
        <w:rPr>
          <w:rtl w:val="0"/>
        </w:rPr>
        <w:t xml:space="preserve">Health Maintenance Activities*</w:t>
      </w:r>
    </w:p>
    <w:p w:rsidR="00000000" w:rsidDel="00000000" w:rsidP="00000000" w:rsidRDefault="00000000" w:rsidRPr="00000000" w14:paraId="00000017">
      <w:pPr>
        <w:spacing w:after="120" w:line="288" w:lineRule="auto"/>
        <w:rPr/>
      </w:pPr>
      <w:r w:rsidDel="00000000" w:rsidR="00000000" w:rsidRPr="00000000">
        <w:rPr>
          <w:rtl w:val="0"/>
        </w:rPr>
        <w:t xml:space="preserve">* Includes Consumer-Directed Attendant Support Services (CDASS) and In-Home Support Services (IHSS) service delivery models</w:t>
      </w:r>
    </w:p>
    <w:p w:rsidR="00000000" w:rsidDel="00000000" w:rsidP="00000000" w:rsidRDefault="00000000" w:rsidRPr="00000000" w14:paraId="00000018">
      <w:pPr>
        <w:spacing w:after="120" w:line="288" w:lineRule="auto"/>
        <w:rPr/>
      </w:pPr>
      <w:r w:rsidDel="00000000" w:rsidR="00000000" w:rsidRPr="00000000">
        <w:rPr>
          <w:rtl w:val="0"/>
        </w:rPr>
        <w:t xml:space="preserve">If you provide services to the same Medicaid member through more than one provider agency, all hours are combined toward the weekly limit. You must inform each provider agency if you work with the same member through another agency. Failure to report hours worked for the same member may result in compliance issues.</w:t>
      </w:r>
    </w:p>
    <w:p w:rsidR="00000000" w:rsidDel="00000000" w:rsidP="00000000" w:rsidRDefault="00000000" w:rsidRPr="00000000" w14:paraId="00000019">
      <w:pPr>
        <w:pStyle w:val="Heading2"/>
        <w:spacing w:after="120" w:line="288" w:lineRule="auto"/>
        <w:rPr/>
      </w:pPr>
      <w:bookmarkStart w:colFirst="0" w:colLast="0" w:name="_2jp5eferghvs" w:id="1"/>
      <w:bookmarkEnd w:id="1"/>
      <w:r w:rsidDel="00000000" w:rsidR="00000000" w:rsidRPr="00000000">
        <w:rPr>
          <w:rtl w:val="0"/>
        </w:rPr>
        <w:t xml:space="preserve">Are Exceptions Available?</w:t>
      </w:r>
    </w:p>
    <w:p w:rsidR="00000000" w:rsidDel="00000000" w:rsidP="00000000" w:rsidRDefault="00000000" w:rsidRPr="00000000" w14:paraId="0000001A">
      <w:pPr>
        <w:spacing w:after="120" w:line="288" w:lineRule="auto"/>
        <w:rPr/>
      </w:pPr>
      <w:r w:rsidDel="00000000" w:rsidR="00000000" w:rsidRPr="00000000">
        <w:rPr>
          <w:rtl w:val="0"/>
        </w:rPr>
        <w:t xml:space="preserve">In limited situations, the Department of Health Care Policy &amp; Financing (HCPF) may approve an ongoing exception based on a member’s assessed needs. The provider agency, or for CDASS, CDASS Employer, is responsible for requesting and obtaining an exception approval from HCPF.</w:t>
      </w:r>
    </w:p>
    <w:p w:rsidR="00000000" w:rsidDel="00000000" w:rsidP="00000000" w:rsidRDefault="00000000" w:rsidRPr="00000000" w14:paraId="0000001B">
      <w:pPr>
        <w:spacing w:after="240" w:line="288" w:lineRule="auto"/>
        <w:rPr/>
      </w:pPr>
      <w:r w:rsidDel="00000000" w:rsidR="00000000" w:rsidRPr="00000000">
        <w:rPr>
          <w:rtl w:val="0"/>
        </w:rPr>
        <w:t xml:space="preserve">In emergency situations, these limits can be exceeded with a one-time exception. Caregivers must consult with the provider agency, or for CDASS, the CDASS Employer and the Financial Management Services (FMS) Contractor, for all one-time emergency exceptions.</w:t>
      </w:r>
    </w:p>
    <w:p w:rsidR="00000000" w:rsidDel="00000000" w:rsidP="00000000" w:rsidRDefault="00000000" w:rsidRPr="00000000" w14:paraId="0000001C">
      <w:pPr>
        <w:pStyle w:val="Heading2"/>
        <w:spacing w:after="120" w:line="288" w:lineRule="auto"/>
        <w:rPr/>
      </w:pPr>
      <w:bookmarkStart w:colFirst="0" w:colLast="0" w:name="_1fx14g7poo10" w:id="2"/>
      <w:bookmarkEnd w:id="2"/>
      <w:r w:rsidDel="00000000" w:rsidR="00000000" w:rsidRPr="00000000">
        <w:rPr>
          <w:rtl w:val="0"/>
        </w:rPr>
        <w:t xml:space="preserve">What Qualifies as an Emergency?</w:t>
      </w:r>
    </w:p>
    <w:p w:rsidR="00000000" w:rsidDel="00000000" w:rsidP="00000000" w:rsidRDefault="00000000" w:rsidRPr="00000000" w14:paraId="0000001D">
      <w:pPr>
        <w:spacing w:after="120" w:line="288" w:lineRule="auto"/>
        <w:rPr/>
      </w:pPr>
      <w:r w:rsidDel="00000000" w:rsidR="00000000" w:rsidRPr="00000000">
        <w:rPr>
          <w:rtl w:val="0"/>
        </w:rPr>
        <w:t xml:space="preserve">An emergency situation is an unexpected, short-term event that:</w:t>
      </w:r>
    </w:p>
    <w:p w:rsidR="00000000" w:rsidDel="00000000" w:rsidP="00000000" w:rsidRDefault="00000000" w:rsidRPr="00000000" w14:paraId="0000001E">
      <w:pPr>
        <w:numPr>
          <w:ilvl w:val="0"/>
          <w:numId w:val="3"/>
        </w:numPr>
        <w:spacing w:after="120" w:line="288" w:lineRule="auto"/>
        <w:ind w:left="720" w:hanging="360"/>
        <w:rPr>
          <w:u w:val="none"/>
        </w:rPr>
      </w:pPr>
      <w:r w:rsidDel="00000000" w:rsidR="00000000" w:rsidRPr="00000000">
        <w:rPr>
          <w:rtl w:val="0"/>
        </w:rPr>
        <w:t xml:space="preserve">Causes a scheduled caregiver to become unavailable;</w:t>
      </w:r>
    </w:p>
    <w:p w:rsidR="00000000" w:rsidDel="00000000" w:rsidP="00000000" w:rsidRDefault="00000000" w:rsidRPr="00000000" w14:paraId="0000001F">
      <w:pPr>
        <w:numPr>
          <w:ilvl w:val="0"/>
          <w:numId w:val="3"/>
        </w:numPr>
        <w:spacing w:after="120" w:line="288" w:lineRule="auto"/>
        <w:ind w:left="720" w:hanging="360"/>
        <w:rPr>
          <w:u w:val="none"/>
        </w:rPr>
      </w:pPr>
      <w:r w:rsidDel="00000000" w:rsidR="00000000" w:rsidRPr="00000000">
        <w:rPr>
          <w:rtl w:val="0"/>
        </w:rPr>
        <w:t xml:space="preserve">Creates a risk to the member's health or safety; or</w:t>
      </w:r>
    </w:p>
    <w:p w:rsidR="00000000" w:rsidDel="00000000" w:rsidP="00000000" w:rsidRDefault="00000000" w:rsidRPr="00000000" w14:paraId="00000020">
      <w:pPr>
        <w:numPr>
          <w:ilvl w:val="0"/>
          <w:numId w:val="3"/>
        </w:numPr>
        <w:spacing w:after="120" w:line="288" w:lineRule="auto"/>
        <w:ind w:left="720" w:hanging="360"/>
        <w:rPr>
          <w:u w:val="none"/>
        </w:rPr>
      </w:pPr>
      <w:r w:rsidDel="00000000" w:rsidR="00000000" w:rsidRPr="00000000">
        <w:rPr>
          <w:rtl w:val="0"/>
        </w:rPr>
        <w:t xml:space="preserve">Threatens the member's ability to remain safely in their home.</w:t>
      </w:r>
    </w:p>
    <w:p w:rsidR="00000000" w:rsidDel="00000000" w:rsidP="00000000" w:rsidRDefault="00000000" w:rsidRPr="00000000" w14:paraId="00000021">
      <w:pPr>
        <w:spacing w:after="120" w:line="288" w:lineRule="auto"/>
        <w:rPr/>
      </w:pPr>
      <w:r w:rsidDel="00000000" w:rsidR="00000000" w:rsidRPr="00000000">
        <w:rPr>
          <w:rtl w:val="0"/>
        </w:rPr>
        <w:t xml:space="preserve">An Emergency Situation must:</w:t>
      </w:r>
    </w:p>
    <w:p w:rsidR="00000000" w:rsidDel="00000000" w:rsidP="00000000" w:rsidRDefault="00000000" w:rsidRPr="00000000" w14:paraId="00000022">
      <w:pPr>
        <w:numPr>
          <w:ilvl w:val="0"/>
          <w:numId w:val="1"/>
        </w:numPr>
        <w:spacing w:after="120" w:line="288" w:lineRule="auto"/>
        <w:ind w:left="720" w:hanging="360"/>
        <w:rPr>
          <w:u w:val="none"/>
        </w:rPr>
      </w:pPr>
      <w:r w:rsidDel="00000000" w:rsidR="00000000" w:rsidRPr="00000000">
        <w:rPr>
          <w:rtl w:val="0"/>
        </w:rPr>
        <w:t xml:space="preserve">Be unexpected and not routinely foreseeable,</w:t>
      </w:r>
    </w:p>
    <w:p w:rsidR="00000000" w:rsidDel="00000000" w:rsidP="00000000" w:rsidRDefault="00000000" w:rsidRPr="00000000" w14:paraId="00000023">
      <w:pPr>
        <w:numPr>
          <w:ilvl w:val="0"/>
          <w:numId w:val="1"/>
        </w:numPr>
        <w:spacing w:after="120" w:line="288" w:lineRule="auto"/>
        <w:ind w:left="720" w:hanging="360"/>
        <w:rPr>
          <w:u w:val="none"/>
        </w:rPr>
      </w:pPr>
      <w:r w:rsidDel="00000000" w:rsidR="00000000" w:rsidRPr="00000000">
        <w:rPr>
          <w:rtl w:val="0"/>
        </w:rPr>
        <w:t xml:space="preserve">Be time-limited in duration to 7 calendar days from the onset of the emergency,</w:t>
      </w:r>
    </w:p>
    <w:p w:rsidR="00000000" w:rsidDel="00000000" w:rsidP="00000000" w:rsidRDefault="00000000" w:rsidRPr="00000000" w14:paraId="00000024">
      <w:pPr>
        <w:numPr>
          <w:ilvl w:val="0"/>
          <w:numId w:val="1"/>
        </w:numPr>
        <w:spacing w:after="120" w:line="288" w:lineRule="auto"/>
        <w:ind w:left="720" w:hanging="360"/>
        <w:rPr>
          <w:u w:val="none"/>
        </w:rPr>
      </w:pPr>
      <w:r w:rsidDel="00000000" w:rsidR="00000000" w:rsidRPr="00000000">
        <w:rPr>
          <w:rtl w:val="0"/>
        </w:rPr>
        <w:t xml:space="preserve">Be necessary to address an immediate need,</w:t>
      </w:r>
    </w:p>
    <w:p w:rsidR="00000000" w:rsidDel="00000000" w:rsidP="00000000" w:rsidRDefault="00000000" w:rsidRPr="00000000" w14:paraId="00000025">
      <w:pPr>
        <w:numPr>
          <w:ilvl w:val="0"/>
          <w:numId w:val="1"/>
        </w:numPr>
        <w:spacing w:after="120" w:line="288" w:lineRule="auto"/>
        <w:ind w:left="720" w:hanging="360"/>
        <w:rPr>
          <w:u w:val="none"/>
        </w:rPr>
      </w:pPr>
      <w:r w:rsidDel="00000000" w:rsidR="00000000" w:rsidRPr="00000000">
        <w:rPr>
          <w:rtl w:val="0"/>
        </w:rPr>
        <w:t xml:space="preserve">Be used solely to prevent a gap in critical services, and</w:t>
      </w:r>
    </w:p>
    <w:p w:rsidR="00000000" w:rsidDel="00000000" w:rsidP="00000000" w:rsidRDefault="00000000" w:rsidRPr="00000000" w14:paraId="00000026">
      <w:pPr>
        <w:numPr>
          <w:ilvl w:val="0"/>
          <w:numId w:val="1"/>
        </w:numPr>
        <w:spacing w:after="240" w:line="288" w:lineRule="auto"/>
        <w:ind w:left="720" w:hanging="360"/>
        <w:rPr>
          <w:u w:val="none"/>
        </w:rPr>
      </w:pPr>
      <w:r w:rsidDel="00000000" w:rsidR="00000000" w:rsidRPr="00000000">
        <w:rPr>
          <w:rtl w:val="0"/>
        </w:rPr>
        <w:t xml:space="preserve">Be documented in the member’s file and maintained by the provider agency or for CDASS, retained by the CDASS Employer and FMS Contractor.</w:t>
      </w:r>
    </w:p>
    <w:p w:rsidR="00000000" w:rsidDel="00000000" w:rsidP="00000000" w:rsidRDefault="00000000" w:rsidRPr="00000000" w14:paraId="00000027">
      <w:pPr>
        <w:pStyle w:val="Heading2"/>
        <w:spacing w:after="120" w:before="0" w:line="288" w:lineRule="auto"/>
        <w:ind w:left="0" w:firstLine="0"/>
        <w:rPr/>
      </w:pPr>
      <w:bookmarkStart w:colFirst="0" w:colLast="0" w:name="_aceibfwyjtjh" w:id="3"/>
      <w:bookmarkEnd w:id="3"/>
      <w:r w:rsidDel="00000000" w:rsidR="00000000" w:rsidRPr="00000000">
        <w:rPr>
          <w:rtl w:val="0"/>
        </w:rPr>
        <w:t xml:space="preserve">What should I do if I provide care that exceeds the allowable hours to one member?</w:t>
      </w:r>
    </w:p>
    <w:p w:rsidR="00000000" w:rsidDel="00000000" w:rsidP="00000000" w:rsidRDefault="00000000" w:rsidRPr="00000000" w14:paraId="00000028">
      <w:pPr>
        <w:spacing w:after="240" w:line="288" w:lineRule="auto"/>
        <w:rPr/>
      </w:pPr>
      <w:r w:rsidDel="00000000" w:rsidR="00000000" w:rsidRPr="00000000">
        <w:rPr>
          <w:rtl w:val="0"/>
        </w:rPr>
        <w:t xml:space="preserve">Contact your provider agency or CDASS Employer to determine next steps for hours/coverage. </w:t>
      </w:r>
    </w:p>
    <w:p w:rsidR="00000000" w:rsidDel="00000000" w:rsidP="00000000" w:rsidRDefault="00000000" w:rsidRPr="00000000" w14:paraId="00000029">
      <w:pPr>
        <w:pStyle w:val="Heading2"/>
        <w:spacing w:after="120" w:before="0" w:line="288" w:lineRule="auto"/>
        <w:rPr/>
      </w:pPr>
      <w:bookmarkStart w:colFirst="0" w:colLast="0" w:name="_n90x0mc2z5hy" w:id="4"/>
      <w:bookmarkEnd w:id="4"/>
      <w:r w:rsidDel="00000000" w:rsidR="00000000" w:rsidRPr="00000000">
        <w:rPr>
          <w:rtl w:val="0"/>
        </w:rPr>
        <w:t xml:space="preserve">Questions?</w:t>
      </w:r>
    </w:p>
    <w:p w:rsidR="00000000" w:rsidDel="00000000" w:rsidP="00000000" w:rsidRDefault="00000000" w:rsidRPr="00000000" w14:paraId="0000002A">
      <w:pPr>
        <w:spacing w:after="120" w:line="288" w:lineRule="auto"/>
        <w:rPr/>
      </w:pPr>
      <w:r w:rsidDel="00000000" w:rsidR="00000000" w:rsidRPr="00000000">
        <w:rPr>
          <w:rtl w:val="0"/>
        </w:rPr>
        <w:t xml:space="preserve">Contact your provider agency or CDASS Employer for questions and before accepting hours that may exceed the weekly limit. CDASS caregivers may also contact the FMS Contractor for assistance with accessing timesheet data.</w:t>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008" w:top="720" w:left="1080" w:right="1080" w:header="432"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after="0" w:before="0" w:line="276" w:lineRule="auto"/>
      <w:ind w:left="0" w:right="1440" w:firstLine="0"/>
      <w:jc w:val="left"/>
      <w:rPr>
        <w:sz w:val="21"/>
        <w:szCs w:val="2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color="001970" w:space="1" w:sz="4" w:val="single"/>
        <w:right w:space="0" w:sz="0" w:val="nil"/>
        <w:between w:space="0" w:sz="0" w:val="nil"/>
      </w:pBdr>
      <w:shd w:fill="auto" w:val="clear"/>
      <w:tabs>
        <w:tab w:val="right" w:leader="none" w:pos="10080"/>
      </w:tabs>
      <w:spacing w:after="240" w:before="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Annual Caregiver Education Resource | New Weekly Caregiver Limits | June 2026</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ab/>
      <w:t xml:space="preserve">Page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US"/>
      </w:rPr>
    </w:rPrDefault>
    <w:pPrDefault>
      <w:pPr>
        <w:spacing w:after="200" w:line="335.9999999999999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2115"/>
      </w:tabs>
      <w:spacing w:after="120" w:line="276" w:lineRule="auto"/>
    </w:pPr>
    <w:rPr>
      <w:b w:val="1"/>
      <w:bCs w:val="1"/>
      <w:sz w:val="36"/>
      <w:szCs w:val="36"/>
    </w:rPr>
  </w:style>
  <w:style w:type="paragraph" w:styleId="Heading2">
    <w:name w:val="heading 2"/>
    <w:basedOn w:val="Normal"/>
    <w:next w:val="Normal"/>
    <w:pPr>
      <w:spacing w:after="120" w:line="276" w:lineRule="auto"/>
      <w:ind w:left="288"/>
    </w:pPr>
    <w:rPr>
      <w:b w:val="1"/>
      <w:bCs w:val="1"/>
      <w:color w:val="001970"/>
      <w:sz w:val="32"/>
      <w:szCs w:val="32"/>
    </w:rPr>
  </w:style>
  <w:style w:type="paragraph" w:styleId="Heading3">
    <w:name w:val="heading 3"/>
    <w:basedOn w:val="Normal"/>
    <w:next w:val="Normal"/>
    <w:pPr>
      <w:spacing w:after="80" w:line="276" w:lineRule="auto"/>
      <w:ind w:left="288"/>
    </w:pPr>
    <w:rPr>
      <w:b w:val="1"/>
      <w:bCs w:val="1"/>
      <w:sz w:val="28"/>
      <w:szCs w:val="28"/>
    </w:rPr>
  </w:style>
  <w:style w:type="paragraph" w:styleId="Heading4">
    <w:name w:val="heading 4"/>
    <w:basedOn w:val="Normal"/>
    <w:next w:val="Normal"/>
    <w:pPr>
      <w:spacing w:after="80" w:line="276" w:lineRule="auto"/>
    </w:pPr>
    <w:rPr>
      <w:b w:val="1"/>
      <w:bCs w:val="1"/>
      <w:color w:val="434343"/>
      <w:sz w:val="26"/>
      <w:szCs w:val="26"/>
    </w:rPr>
  </w:style>
  <w:style w:type="paragraph" w:styleId="Heading5">
    <w:name w:val="heading 5"/>
    <w:basedOn w:val="Normal"/>
    <w:next w:val="Normal"/>
    <w:pPr>
      <w:spacing w:after="80" w:line="276" w:lineRule="auto"/>
    </w:pPr>
    <w:rPr>
      <w:b w:val="1"/>
      <w:bCs w:val="1"/>
      <w:color w:val="434343"/>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001970" w:space="4" w:sz="8" w:val="single"/>
      </w:pBdr>
      <w:tabs>
        <w:tab w:val="center" w:leader="none" w:pos="5040"/>
      </w:tabs>
      <w:spacing w:after="60" w:before="600" w:line="276" w:lineRule="auto"/>
    </w:pPr>
    <w:rPr>
      <w:b w:val="1"/>
      <w:bCs w:val="1"/>
      <w:color w:val="001970"/>
      <w:sz w:val="52"/>
      <w:szCs w:val="52"/>
    </w:rPr>
  </w:style>
  <w:style w:type="paragraph" w:styleId="Subtitle">
    <w:name w:val="Subtitle"/>
    <w:basedOn w:val="Normal"/>
    <w:next w:val="Normal"/>
    <w:pPr>
      <w:spacing w:after="240" w:line="276" w:lineRule="auto"/>
    </w:pPr>
    <w:rPr>
      <w:i w:val="1"/>
      <w:iCs w:val="1"/>
      <w:color w:val="404040"/>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y fmtid="{D5CDD505-2E9C-101B-9397-08002B2CF9AE}" pid="4" name="AuthorIds_UIVersion_5632">
    <vt:lpwstr>2152</vt:lpwstr>
  </property>
</Properties>
</file>